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12" w:rsidRPr="00772E2A" w:rsidRDefault="00F10912" w:rsidP="00EE1CE9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bookmarkStart w:id="0" w:name="_GoBack"/>
      <w:bookmarkEnd w:id="0"/>
      <w:r w:rsidRPr="00772E2A">
        <w:rPr>
          <w:rFonts w:ascii="Arial" w:hAnsi="Arial" w:cs="Arial"/>
          <w:b/>
          <w:sz w:val="28"/>
          <w:szCs w:val="28"/>
          <w:lang w:val="en-ID"/>
        </w:rPr>
        <w:t>DAFTAR PUSTAKA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Antoni, M. S. 2013. </w:t>
      </w:r>
      <w:r>
        <w:rPr>
          <w:rFonts w:ascii="Arial" w:hAnsi="Arial" w:cs="Arial"/>
          <w:i/>
          <w:lang w:val="en-ID"/>
        </w:rPr>
        <w:t xml:space="preserve">Bank </w:t>
      </w:r>
      <w:proofErr w:type="spellStart"/>
      <w:r>
        <w:rPr>
          <w:rFonts w:ascii="Arial" w:hAnsi="Arial" w:cs="Arial"/>
          <w:i/>
          <w:lang w:val="en-ID"/>
        </w:rPr>
        <w:t>Syariah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dari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Teori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Praktik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Gema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Insani</w:t>
      </w:r>
      <w:proofErr w:type="spellEnd"/>
      <w:r>
        <w:rPr>
          <w:rFonts w:ascii="Arial" w:hAnsi="Arial" w:cs="Arial"/>
          <w:lang w:val="en-ID"/>
        </w:rPr>
        <w:t xml:space="preserve">. 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Astuty</w:t>
      </w:r>
      <w:proofErr w:type="spellEnd"/>
      <w:r>
        <w:rPr>
          <w:rFonts w:ascii="Arial" w:hAnsi="Arial" w:cs="Arial"/>
          <w:lang w:val="en-ID"/>
        </w:rPr>
        <w:t xml:space="preserve">, Tri. 2015. </w:t>
      </w:r>
      <w:proofErr w:type="spellStart"/>
      <w:r>
        <w:rPr>
          <w:rFonts w:ascii="Arial" w:hAnsi="Arial" w:cs="Arial"/>
          <w:i/>
          <w:lang w:val="en-ID"/>
        </w:rPr>
        <w:t>Buku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Pedoman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Umum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Pelajar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Ekonomi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Vicosta</w:t>
      </w:r>
      <w:proofErr w:type="spellEnd"/>
      <w:r>
        <w:rPr>
          <w:rFonts w:ascii="Arial" w:hAnsi="Arial" w:cs="Arial"/>
          <w:lang w:val="en-ID"/>
        </w:rPr>
        <w:t xml:space="preserve"> Publishing.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Bastian, </w:t>
      </w:r>
      <w:proofErr w:type="spellStart"/>
      <w:r>
        <w:rPr>
          <w:rFonts w:ascii="Arial" w:hAnsi="Arial" w:cs="Arial"/>
          <w:lang w:val="en-ID"/>
        </w:rPr>
        <w:t>Indra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Suhardjono</w:t>
      </w:r>
      <w:proofErr w:type="spellEnd"/>
      <w:r>
        <w:rPr>
          <w:rFonts w:ascii="Arial" w:hAnsi="Arial" w:cs="Arial"/>
          <w:lang w:val="en-ID"/>
        </w:rPr>
        <w:t xml:space="preserve">. 2006. </w:t>
      </w:r>
      <w:proofErr w:type="spellStart"/>
      <w:r>
        <w:rPr>
          <w:rFonts w:ascii="Arial" w:hAnsi="Arial" w:cs="Arial"/>
          <w:i/>
          <w:lang w:val="en-ID"/>
        </w:rPr>
        <w:t>Akuntansi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Perbankan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Dwi</w:t>
      </w:r>
      <w:proofErr w:type="spellEnd"/>
      <w:proofErr w:type="gram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Martani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dkk</w:t>
      </w:r>
      <w:proofErr w:type="spellEnd"/>
      <w:r>
        <w:rPr>
          <w:rFonts w:ascii="Arial" w:hAnsi="Arial" w:cs="Arial"/>
          <w:lang w:val="en-ID"/>
        </w:rPr>
        <w:t xml:space="preserve">. 2012. </w:t>
      </w:r>
      <w:proofErr w:type="spellStart"/>
      <w:r>
        <w:rPr>
          <w:rFonts w:ascii="Arial" w:hAnsi="Arial" w:cs="Arial"/>
          <w:i/>
          <w:lang w:val="en-ID"/>
        </w:rPr>
        <w:t>Akuntansi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Menengah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Berbasis</w:t>
      </w:r>
      <w:proofErr w:type="spellEnd"/>
      <w:r>
        <w:rPr>
          <w:rFonts w:ascii="Arial" w:hAnsi="Arial" w:cs="Arial"/>
          <w:i/>
          <w:lang w:val="en-ID"/>
        </w:rPr>
        <w:t xml:space="preserve"> PSAK.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                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</w:p>
    <w:p w:rsidR="00F10912" w:rsidRDefault="00F10912" w:rsidP="002449B2">
      <w:pPr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Farid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Siswanto</w:t>
      </w:r>
      <w:proofErr w:type="spellEnd"/>
      <w:r>
        <w:rPr>
          <w:rFonts w:ascii="Arial" w:hAnsi="Arial" w:cs="Arial"/>
          <w:lang w:val="en-ID"/>
        </w:rPr>
        <w:t xml:space="preserve">. 2011. </w:t>
      </w:r>
      <w:proofErr w:type="spellStart"/>
      <w:r>
        <w:rPr>
          <w:rFonts w:ascii="Arial" w:hAnsi="Arial" w:cs="Arial"/>
          <w:i/>
          <w:lang w:val="en-ID"/>
        </w:rPr>
        <w:t>Analisis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Laporan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Bumi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Aksara</w:t>
      </w:r>
      <w:proofErr w:type="spellEnd"/>
      <w:r>
        <w:rPr>
          <w:rFonts w:ascii="Arial" w:hAnsi="Arial" w:cs="Arial"/>
          <w:lang w:val="en-ID"/>
        </w:rPr>
        <w:t xml:space="preserve">. 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Harahap</w:t>
      </w:r>
      <w:proofErr w:type="spellEnd"/>
      <w:r>
        <w:rPr>
          <w:rFonts w:ascii="Arial" w:hAnsi="Arial" w:cs="Arial"/>
          <w:lang w:val="en-ID"/>
        </w:rPr>
        <w:t xml:space="preserve">, S. S. 2011. </w:t>
      </w:r>
      <w:proofErr w:type="spellStart"/>
      <w:r>
        <w:rPr>
          <w:rFonts w:ascii="Arial" w:hAnsi="Arial" w:cs="Arial"/>
          <w:i/>
          <w:lang w:val="en-ID"/>
        </w:rPr>
        <w:t>Teori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Akuntasi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PT </w:t>
      </w:r>
      <w:proofErr w:type="spellStart"/>
      <w:r>
        <w:rPr>
          <w:rFonts w:ascii="Arial" w:hAnsi="Arial" w:cs="Arial"/>
          <w:lang w:val="en-ID"/>
        </w:rPr>
        <w:t>RajaGrafindo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Persada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Akuntan</w:t>
      </w:r>
      <w:proofErr w:type="spellEnd"/>
      <w:r>
        <w:rPr>
          <w:rFonts w:ascii="Arial" w:hAnsi="Arial" w:cs="Arial"/>
          <w:lang w:val="en-ID"/>
        </w:rPr>
        <w:t xml:space="preserve"> Indonesia. 2012. </w:t>
      </w:r>
      <w:proofErr w:type="spellStart"/>
      <w:r>
        <w:rPr>
          <w:rFonts w:ascii="Arial" w:hAnsi="Arial" w:cs="Arial"/>
          <w:i/>
          <w:lang w:val="en-ID"/>
        </w:rPr>
        <w:t>Pernyataan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Standar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Akuntasi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gramStart"/>
      <w:r>
        <w:rPr>
          <w:rFonts w:ascii="Arial" w:hAnsi="Arial" w:cs="Arial"/>
          <w:i/>
          <w:lang w:val="en-ID"/>
        </w:rPr>
        <w:t>Per</w:t>
      </w:r>
      <w:proofErr w:type="gramEnd"/>
      <w:r>
        <w:rPr>
          <w:rFonts w:ascii="Arial" w:hAnsi="Arial" w:cs="Arial"/>
          <w:i/>
          <w:lang w:val="en-ID"/>
        </w:rPr>
        <w:t xml:space="preserve"> 1 </w:t>
      </w:r>
      <w:proofErr w:type="spellStart"/>
      <w:r>
        <w:rPr>
          <w:rFonts w:ascii="Arial" w:hAnsi="Arial" w:cs="Arial"/>
          <w:i/>
          <w:lang w:val="en-ID"/>
        </w:rPr>
        <w:t>Juni</w:t>
      </w:r>
      <w:proofErr w:type="spellEnd"/>
      <w:r>
        <w:rPr>
          <w:rFonts w:ascii="Arial" w:hAnsi="Arial" w:cs="Arial"/>
          <w:i/>
          <w:lang w:val="en-ID"/>
        </w:rPr>
        <w:t xml:space="preserve"> 2012.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Ikatan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Akuntan</w:t>
      </w:r>
      <w:proofErr w:type="spellEnd"/>
      <w:r>
        <w:rPr>
          <w:rFonts w:ascii="Arial" w:hAnsi="Arial" w:cs="Arial"/>
          <w:lang w:val="en-ID"/>
        </w:rPr>
        <w:t xml:space="preserve"> Indonesia. 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Bankir</w:t>
      </w:r>
      <w:proofErr w:type="spellEnd"/>
      <w:r>
        <w:rPr>
          <w:rFonts w:ascii="Arial" w:hAnsi="Arial" w:cs="Arial"/>
          <w:lang w:val="en-ID"/>
        </w:rPr>
        <w:t xml:space="preserve"> Indonesia. 2014. </w:t>
      </w:r>
      <w:proofErr w:type="spellStart"/>
      <w:r>
        <w:rPr>
          <w:rFonts w:ascii="Arial" w:hAnsi="Arial" w:cs="Arial"/>
          <w:i/>
          <w:lang w:val="en-ID"/>
        </w:rPr>
        <w:t>Memahami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Bisnis</w:t>
      </w:r>
      <w:proofErr w:type="spellEnd"/>
      <w:r>
        <w:rPr>
          <w:rFonts w:ascii="Arial" w:hAnsi="Arial" w:cs="Arial"/>
          <w:i/>
          <w:lang w:val="en-ID"/>
        </w:rPr>
        <w:t xml:space="preserve"> Bank </w:t>
      </w:r>
      <w:proofErr w:type="spellStart"/>
      <w:r>
        <w:rPr>
          <w:rFonts w:ascii="Arial" w:hAnsi="Arial" w:cs="Arial"/>
          <w:i/>
          <w:lang w:val="en-ID"/>
        </w:rPr>
        <w:t>Syariah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PT </w:t>
      </w:r>
      <w:proofErr w:type="spellStart"/>
      <w:r>
        <w:rPr>
          <w:rFonts w:ascii="Arial" w:hAnsi="Arial" w:cs="Arial"/>
          <w:lang w:val="en-ID"/>
        </w:rPr>
        <w:t>Gramedia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Pustaka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Utama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Indrajani</w:t>
      </w:r>
      <w:proofErr w:type="spellEnd"/>
      <w:r>
        <w:rPr>
          <w:rFonts w:ascii="Arial" w:hAnsi="Arial" w:cs="Arial"/>
          <w:lang w:val="en-ID"/>
        </w:rPr>
        <w:t xml:space="preserve">. 2011. </w:t>
      </w:r>
      <w:proofErr w:type="spellStart"/>
      <w:r>
        <w:rPr>
          <w:rFonts w:ascii="Arial" w:hAnsi="Arial" w:cs="Arial"/>
          <w:i/>
          <w:lang w:val="en-ID"/>
        </w:rPr>
        <w:t>Perancangan</w:t>
      </w:r>
      <w:proofErr w:type="spellEnd"/>
      <w:r>
        <w:rPr>
          <w:rFonts w:ascii="Arial" w:hAnsi="Arial" w:cs="Arial"/>
          <w:i/>
          <w:lang w:val="en-ID"/>
        </w:rPr>
        <w:t xml:space="preserve"> Basis Data </w:t>
      </w:r>
      <w:proofErr w:type="spellStart"/>
      <w:r>
        <w:rPr>
          <w:rFonts w:ascii="Arial" w:hAnsi="Arial" w:cs="Arial"/>
          <w:i/>
          <w:lang w:val="en-ID"/>
        </w:rPr>
        <w:t>Dalam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Allin</w:t>
      </w:r>
      <w:proofErr w:type="spellEnd"/>
      <w:r>
        <w:rPr>
          <w:rFonts w:ascii="Arial" w:hAnsi="Arial" w:cs="Arial"/>
          <w:i/>
          <w:lang w:val="en-ID"/>
        </w:rPr>
        <w:t xml:space="preserve"> 1.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Elex</w:t>
      </w:r>
      <w:proofErr w:type="spellEnd"/>
      <w:r>
        <w:rPr>
          <w:rFonts w:ascii="Arial" w:hAnsi="Arial" w:cs="Arial"/>
          <w:lang w:val="en-ID"/>
        </w:rPr>
        <w:t xml:space="preserve"> Media </w:t>
      </w:r>
      <w:proofErr w:type="spellStart"/>
      <w:r>
        <w:rPr>
          <w:rFonts w:ascii="Arial" w:hAnsi="Arial" w:cs="Arial"/>
          <w:lang w:val="en-ID"/>
        </w:rPr>
        <w:t>Komputindo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Indriani</w:t>
      </w:r>
      <w:proofErr w:type="spellEnd"/>
      <w:r>
        <w:rPr>
          <w:rFonts w:ascii="Arial" w:hAnsi="Arial" w:cs="Arial"/>
          <w:lang w:val="en-ID"/>
        </w:rPr>
        <w:t xml:space="preserve">, Epi. 2013. </w:t>
      </w:r>
      <w:proofErr w:type="spellStart"/>
      <w:r>
        <w:rPr>
          <w:rFonts w:ascii="Arial" w:hAnsi="Arial" w:cs="Arial"/>
          <w:i/>
          <w:lang w:val="en-ID"/>
        </w:rPr>
        <w:t>Akuntansi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Gampang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Untuk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Pemula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Orang Awan.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Dunia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Cerdas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Ismail. 2012. </w:t>
      </w:r>
      <w:proofErr w:type="spellStart"/>
      <w:r>
        <w:rPr>
          <w:rFonts w:ascii="Arial" w:hAnsi="Arial" w:cs="Arial"/>
          <w:lang w:val="en-ID"/>
        </w:rPr>
        <w:t>Akuntansi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>Bank :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Teori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Aplikasi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dalam</w:t>
      </w:r>
      <w:proofErr w:type="spellEnd"/>
      <w:r>
        <w:rPr>
          <w:rFonts w:ascii="Arial" w:hAnsi="Arial" w:cs="Arial"/>
          <w:i/>
          <w:lang w:val="en-ID"/>
        </w:rPr>
        <w:t xml:space="preserve"> Rupiah.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Prenada</w:t>
      </w:r>
      <w:proofErr w:type="spellEnd"/>
      <w:r>
        <w:rPr>
          <w:rFonts w:ascii="Arial" w:hAnsi="Arial" w:cs="Arial"/>
          <w:lang w:val="en-ID"/>
        </w:rPr>
        <w:t xml:space="preserve"> Media.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Kasmir</w:t>
      </w:r>
      <w:proofErr w:type="spellEnd"/>
      <w:r>
        <w:rPr>
          <w:rFonts w:ascii="Arial" w:hAnsi="Arial" w:cs="Arial"/>
          <w:lang w:val="en-ID"/>
        </w:rPr>
        <w:t xml:space="preserve">. 2014. </w:t>
      </w:r>
      <w:r>
        <w:rPr>
          <w:rFonts w:ascii="Arial" w:hAnsi="Arial" w:cs="Arial"/>
          <w:i/>
          <w:lang w:val="en-ID"/>
        </w:rPr>
        <w:t xml:space="preserve">Bank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Lembaga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Lainnya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Jakarta: PT </w:t>
      </w:r>
      <w:proofErr w:type="spellStart"/>
      <w:r>
        <w:rPr>
          <w:rFonts w:ascii="Arial" w:hAnsi="Arial" w:cs="Arial"/>
          <w:lang w:val="en-ID"/>
        </w:rPr>
        <w:t>RajaGrafindo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Persada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Manurung</w:t>
      </w:r>
      <w:proofErr w:type="spellEnd"/>
      <w:r>
        <w:rPr>
          <w:rFonts w:ascii="Arial" w:hAnsi="Arial" w:cs="Arial"/>
          <w:lang w:val="en-ID"/>
        </w:rPr>
        <w:t xml:space="preserve">, E. M. 2011. </w:t>
      </w:r>
      <w:proofErr w:type="spellStart"/>
      <w:r>
        <w:rPr>
          <w:rFonts w:ascii="Arial" w:hAnsi="Arial" w:cs="Arial"/>
          <w:i/>
          <w:lang w:val="en-ID"/>
        </w:rPr>
        <w:t>Akuntansi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dasar</w:t>
      </w:r>
      <w:proofErr w:type="spellEnd"/>
      <w:r>
        <w:rPr>
          <w:rFonts w:ascii="Arial" w:hAnsi="Arial" w:cs="Arial"/>
          <w:i/>
          <w:lang w:val="en-ID"/>
        </w:rPr>
        <w:t xml:space="preserve"> (</w:t>
      </w:r>
      <w:proofErr w:type="spellStart"/>
      <w:r>
        <w:rPr>
          <w:rFonts w:ascii="Arial" w:hAnsi="Arial" w:cs="Arial"/>
          <w:i/>
          <w:lang w:val="en-ID"/>
        </w:rPr>
        <w:t>Untuk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Pemula</w:t>
      </w:r>
      <w:proofErr w:type="spellEnd"/>
      <w:r>
        <w:rPr>
          <w:rFonts w:ascii="Arial" w:hAnsi="Arial" w:cs="Arial"/>
          <w:i/>
          <w:lang w:val="en-ID"/>
        </w:rPr>
        <w:t xml:space="preserve">).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Erlangga</w:t>
      </w:r>
      <w:proofErr w:type="spellEnd"/>
      <w:r>
        <w:rPr>
          <w:rFonts w:ascii="Arial" w:hAnsi="Arial" w:cs="Arial"/>
          <w:lang w:val="en-ID"/>
        </w:rPr>
        <w:t xml:space="preserve">. 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Mulyadi</w:t>
      </w:r>
      <w:proofErr w:type="spellEnd"/>
      <w:r>
        <w:rPr>
          <w:rFonts w:ascii="Arial" w:hAnsi="Arial" w:cs="Arial"/>
          <w:lang w:val="en-ID"/>
        </w:rPr>
        <w:t xml:space="preserve">. 2010. System </w:t>
      </w:r>
      <w:proofErr w:type="spellStart"/>
      <w:r>
        <w:rPr>
          <w:rFonts w:ascii="Arial" w:hAnsi="Arial" w:cs="Arial"/>
          <w:lang w:val="en-ID"/>
        </w:rPr>
        <w:t>Akuntansi</w:t>
      </w:r>
      <w:proofErr w:type="spellEnd"/>
      <w:r>
        <w:rPr>
          <w:rFonts w:ascii="Arial" w:hAnsi="Arial" w:cs="Arial"/>
          <w:lang w:val="en-ID"/>
        </w:rPr>
        <w:t xml:space="preserve">. Jakarta: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Munawir</w:t>
      </w:r>
      <w:proofErr w:type="spellEnd"/>
      <w:r>
        <w:rPr>
          <w:rFonts w:ascii="Arial" w:hAnsi="Arial" w:cs="Arial"/>
          <w:lang w:val="en-ID"/>
        </w:rPr>
        <w:t xml:space="preserve">. 2010. </w:t>
      </w:r>
      <w:proofErr w:type="spellStart"/>
      <w:r>
        <w:rPr>
          <w:rFonts w:ascii="Arial" w:hAnsi="Arial" w:cs="Arial"/>
          <w:i/>
          <w:lang w:val="en-ID"/>
        </w:rPr>
        <w:t>Analisis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Laporan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Edisi</w:t>
      </w:r>
      <w:proofErr w:type="spellEnd"/>
      <w:r>
        <w:rPr>
          <w:rFonts w:ascii="Arial" w:hAnsi="Arial" w:cs="Arial"/>
          <w:i/>
          <w:lang w:val="en-ID"/>
        </w:rPr>
        <w:t xml:space="preserve"> 4. </w:t>
      </w:r>
      <w:r>
        <w:rPr>
          <w:rFonts w:ascii="Arial" w:hAnsi="Arial" w:cs="Arial"/>
          <w:lang w:val="en-ID"/>
        </w:rPr>
        <w:t xml:space="preserve">Yogyakarta: Liberty. 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Prabowo</w:t>
      </w:r>
      <w:proofErr w:type="spellEnd"/>
      <w:r>
        <w:rPr>
          <w:rFonts w:ascii="Arial" w:hAnsi="Arial" w:cs="Arial"/>
          <w:lang w:val="en-ID"/>
        </w:rPr>
        <w:t xml:space="preserve">, B. S. 2014. </w:t>
      </w:r>
      <w:proofErr w:type="spellStart"/>
      <w:r>
        <w:rPr>
          <w:rFonts w:ascii="Arial" w:hAnsi="Arial" w:cs="Arial"/>
          <w:i/>
          <w:lang w:val="en-ID"/>
        </w:rPr>
        <w:t>Pengaruh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Pendapatan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Murabahah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Terhadap</w:t>
      </w:r>
      <w:proofErr w:type="spellEnd"/>
      <w:r>
        <w:rPr>
          <w:rFonts w:ascii="Arial" w:hAnsi="Arial" w:cs="Arial"/>
          <w:i/>
          <w:lang w:val="en-ID"/>
        </w:rPr>
        <w:t xml:space="preserve"> Total </w:t>
      </w:r>
      <w:proofErr w:type="spellStart"/>
      <w:r>
        <w:rPr>
          <w:rFonts w:ascii="Arial" w:hAnsi="Arial" w:cs="Arial"/>
          <w:i/>
          <w:lang w:val="en-ID"/>
        </w:rPr>
        <w:t>Pendapatan</w:t>
      </w:r>
      <w:proofErr w:type="spellEnd"/>
      <w:r>
        <w:rPr>
          <w:rFonts w:ascii="Arial" w:hAnsi="Arial" w:cs="Arial"/>
          <w:i/>
          <w:lang w:val="en-ID"/>
        </w:rPr>
        <w:t xml:space="preserve"> (</w:t>
      </w:r>
      <w:proofErr w:type="spellStart"/>
      <w:r>
        <w:rPr>
          <w:rFonts w:ascii="Arial" w:hAnsi="Arial" w:cs="Arial"/>
          <w:i/>
          <w:lang w:val="en-ID"/>
        </w:rPr>
        <w:t>Studi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Empiris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pada</w:t>
      </w:r>
      <w:proofErr w:type="spellEnd"/>
      <w:r>
        <w:rPr>
          <w:rFonts w:ascii="Arial" w:hAnsi="Arial" w:cs="Arial"/>
          <w:i/>
          <w:lang w:val="en-ID"/>
        </w:rPr>
        <w:t xml:space="preserve"> PT Bank </w:t>
      </w:r>
      <w:proofErr w:type="spellStart"/>
      <w:r>
        <w:rPr>
          <w:rFonts w:ascii="Arial" w:hAnsi="Arial" w:cs="Arial"/>
          <w:i/>
          <w:lang w:val="en-ID"/>
        </w:rPr>
        <w:t>Muamalat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Periode</w:t>
      </w:r>
      <w:proofErr w:type="spellEnd"/>
      <w:r>
        <w:rPr>
          <w:rFonts w:ascii="Arial" w:hAnsi="Arial" w:cs="Arial"/>
          <w:i/>
          <w:lang w:val="en-ID"/>
        </w:rPr>
        <w:t xml:space="preserve"> 2008-2012). </w:t>
      </w:r>
      <w:proofErr w:type="spellStart"/>
      <w:r>
        <w:rPr>
          <w:rFonts w:ascii="Arial" w:hAnsi="Arial" w:cs="Arial"/>
          <w:lang w:val="en-ID"/>
        </w:rPr>
        <w:t>Skripsi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Universitas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Widyatama</w:t>
      </w:r>
      <w:proofErr w:type="spellEnd"/>
      <w:r>
        <w:rPr>
          <w:rFonts w:ascii="Arial" w:hAnsi="Arial" w:cs="Arial"/>
          <w:lang w:val="en-ID"/>
        </w:rPr>
        <w:t>.</w:t>
      </w:r>
    </w:p>
    <w:p w:rsidR="00F10912" w:rsidRDefault="00F10912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Suhaeti</w:t>
      </w:r>
      <w:proofErr w:type="spellEnd"/>
      <w:r>
        <w:rPr>
          <w:rFonts w:ascii="Arial" w:hAnsi="Arial" w:cs="Arial"/>
          <w:lang w:val="en-ID"/>
        </w:rPr>
        <w:t xml:space="preserve">. 2011. </w:t>
      </w:r>
      <w:proofErr w:type="spellStart"/>
      <w:r>
        <w:rPr>
          <w:rFonts w:ascii="Arial" w:hAnsi="Arial" w:cs="Arial"/>
          <w:i/>
          <w:lang w:val="en-ID"/>
        </w:rPr>
        <w:t>Keunggulan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Kompetitif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Produk</w:t>
      </w:r>
      <w:proofErr w:type="spellEnd"/>
      <w:r>
        <w:rPr>
          <w:rFonts w:ascii="Arial" w:hAnsi="Arial" w:cs="Arial"/>
          <w:i/>
          <w:lang w:val="en-ID"/>
        </w:rPr>
        <w:t xml:space="preserve"> Tabungan Haji Bank </w:t>
      </w:r>
      <w:proofErr w:type="spellStart"/>
      <w:r>
        <w:rPr>
          <w:rFonts w:ascii="Arial" w:hAnsi="Arial" w:cs="Arial"/>
          <w:i/>
          <w:lang w:val="en-ID"/>
        </w:rPr>
        <w:t>Syariah</w:t>
      </w:r>
      <w:proofErr w:type="spellEnd"/>
      <w:r>
        <w:rPr>
          <w:rFonts w:ascii="Arial" w:hAnsi="Arial" w:cs="Arial"/>
          <w:i/>
          <w:lang w:val="en-ID"/>
        </w:rPr>
        <w:t xml:space="preserve"> (BMI, BSM,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BANK DKI SYARIAH). </w:t>
      </w:r>
      <w:proofErr w:type="spellStart"/>
      <w:r>
        <w:rPr>
          <w:rFonts w:ascii="Arial" w:hAnsi="Arial" w:cs="Arial"/>
          <w:lang w:val="en-ID"/>
        </w:rPr>
        <w:t>Skripsi</w:t>
      </w:r>
      <w:proofErr w:type="spellEnd"/>
      <w:r>
        <w:rPr>
          <w:rFonts w:ascii="Arial" w:hAnsi="Arial" w:cs="Arial"/>
          <w:lang w:val="en-ID"/>
        </w:rPr>
        <w:t xml:space="preserve">. UIN </w:t>
      </w:r>
      <w:proofErr w:type="spellStart"/>
      <w:r>
        <w:rPr>
          <w:rFonts w:ascii="Arial" w:hAnsi="Arial" w:cs="Arial"/>
          <w:lang w:val="en-ID"/>
        </w:rPr>
        <w:t>Syarif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Hidayatullah</w:t>
      </w:r>
      <w:proofErr w:type="spellEnd"/>
      <w:r>
        <w:rPr>
          <w:rFonts w:ascii="Arial" w:hAnsi="Arial" w:cs="Arial"/>
          <w:lang w:val="en-ID"/>
        </w:rPr>
        <w:t xml:space="preserve"> Jakarta. </w:t>
      </w:r>
    </w:p>
    <w:p w:rsidR="004976A7" w:rsidRDefault="004976A7" w:rsidP="002449B2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Bank </w:t>
      </w:r>
      <w:proofErr w:type="spellStart"/>
      <w:r>
        <w:rPr>
          <w:rFonts w:ascii="Arial" w:hAnsi="Arial" w:cs="Arial"/>
          <w:lang w:val="en-ID"/>
        </w:rPr>
        <w:t>Syariah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Mandiri</w:t>
      </w:r>
      <w:proofErr w:type="spellEnd"/>
      <w:r>
        <w:rPr>
          <w:rFonts w:ascii="Arial" w:hAnsi="Arial" w:cs="Arial"/>
          <w:lang w:val="en-ID"/>
        </w:rPr>
        <w:t xml:space="preserve">, </w:t>
      </w:r>
      <w:hyperlink r:id="rId7" w:history="1">
        <w:r w:rsidRPr="0006667D">
          <w:rPr>
            <w:rStyle w:val="Hyperlink"/>
            <w:rFonts w:ascii="Arial" w:hAnsi="Arial" w:cs="Arial"/>
            <w:lang w:val="en-ID"/>
          </w:rPr>
          <w:t>www.syariahmandiri.co.id</w:t>
        </w:r>
      </w:hyperlink>
      <w:r>
        <w:rPr>
          <w:rFonts w:ascii="Arial" w:hAnsi="Arial" w:cs="Arial"/>
          <w:lang w:val="en-ID"/>
        </w:rPr>
        <w:t xml:space="preserve"> </w:t>
      </w:r>
    </w:p>
    <w:p w:rsidR="001C613A" w:rsidRDefault="001C613A"/>
    <w:sectPr w:rsidR="001C613A" w:rsidSect="00105E1D">
      <w:footerReference w:type="default" r:id="rId8"/>
      <w:pgSz w:w="11907" w:h="16839" w:code="9"/>
      <w:pgMar w:top="1701" w:right="1701" w:bottom="1701" w:left="2268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85" w:rsidRDefault="000E60A1">
      <w:pPr>
        <w:spacing w:after="0" w:line="240" w:lineRule="auto"/>
      </w:pPr>
      <w:r>
        <w:separator/>
      </w:r>
    </w:p>
  </w:endnote>
  <w:endnote w:type="continuationSeparator" w:id="0">
    <w:p w:rsidR="00E14F85" w:rsidRDefault="000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4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6CE" w:rsidRDefault="00F10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6CE" w:rsidRDefault="0098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85" w:rsidRDefault="000E60A1">
      <w:pPr>
        <w:spacing w:after="0" w:line="240" w:lineRule="auto"/>
      </w:pPr>
      <w:r>
        <w:separator/>
      </w:r>
    </w:p>
  </w:footnote>
  <w:footnote w:type="continuationSeparator" w:id="0">
    <w:p w:rsidR="00E14F85" w:rsidRDefault="000E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2"/>
    <w:rsid w:val="000E60A1"/>
    <w:rsid w:val="001C613A"/>
    <w:rsid w:val="002449B2"/>
    <w:rsid w:val="004976A7"/>
    <w:rsid w:val="00502559"/>
    <w:rsid w:val="00696662"/>
    <w:rsid w:val="00E14F85"/>
    <w:rsid w:val="00EE1CE9"/>
    <w:rsid w:val="00F10912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A7624-3897-4BFA-861B-B8B7F32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1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10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ariahmandiri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44EA-4E14-4812-BED6-7CF4696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BPH-KESATUAN</dc:creator>
  <cp:lastModifiedBy>Setting 1</cp:lastModifiedBy>
  <cp:revision>10</cp:revision>
  <dcterms:created xsi:type="dcterms:W3CDTF">2019-07-29T05:46:00Z</dcterms:created>
  <dcterms:modified xsi:type="dcterms:W3CDTF">2019-09-05T07:39:00Z</dcterms:modified>
</cp:coreProperties>
</file>