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70" w:rsidRDefault="005E5B70" w:rsidP="00A062DF">
      <w:pPr>
        <w:pStyle w:val="ListParagraph"/>
        <w:spacing w:line="360" w:lineRule="auto"/>
        <w:ind w:left="396" w:firstLine="30"/>
        <w:jc w:val="center"/>
        <w:rPr>
          <w:rFonts w:ascii="Arial" w:hAnsi="Arial" w:cs="Arial"/>
          <w:b/>
          <w:sz w:val="28"/>
          <w:szCs w:val="28"/>
          <w:lang w:val="en-ID"/>
        </w:rPr>
      </w:pPr>
      <w:r>
        <w:rPr>
          <w:rFonts w:ascii="Arial" w:hAnsi="Arial" w:cs="Arial"/>
          <w:b/>
          <w:sz w:val="28"/>
          <w:szCs w:val="28"/>
          <w:lang w:val="en-ID"/>
        </w:rPr>
        <w:t>BAB II</w:t>
      </w:r>
    </w:p>
    <w:p w:rsidR="005E5B70" w:rsidRDefault="005E5B70" w:rsidP="00A062DF">
      <w:pPr>
        <w:pStyle w:val="ListParagraph"/>
        <w:spacing w:line="360" w:lineRule="auto"/>
        <w:ind w:left="396" w:firstLine="30"/>
        <w:jc w:val="center"/>
        <w:rPr>
          <w:rFonts w:ascii="Arial" w:hAnsi="Arial" w:cs="Arial"/>
          <w:b/>
          <w:sz w:val="28"/>
          <w:szCs w:val="28"/>
          <w:lang w:val="en-ID"/>
        </w:rPr>
      </w:pPr>
      <w:r>
        <w:rPr>
          <w:rFonts w:ascii="Arial" w:hAnsi="Arial" w:cs="Arial"/>
          <w:b/>
          <w:sz w:val="28"/>
          <w:szCs w:val="28"/>
          <w:lang w:val="en-ID"/>
        </w:rPr>
        <w:t>TINJAUAN PUSTAKA</w:t>
      </w:r>
    </w:p>
    <w:p w:rsidR="005E5B70" w:rsidRDefault="005E5B70" w:rsidP="00A062DF">
      <w:pPr>
        <w:pStyle w:val="ListParagraph"/>
        <w:spacing w:line="360" w:lineRule="auto"/>
        <w:ind w:left="396" w:firstLine="30"/>
        <w:rPr>
          <w:rFonts w:ascii="Arial" w:hAnsi="Arial" w:cs="Arial"/>
          <w:b/>
          <w:sz w:val="28"/>
          <w:szCs w:val="28"/>
          <w:lang w:val="en-ID"/>
        </w:rPr>
      </w:pPr>
    </w:p>
    <w:p w:rsidR="005E5B70" w:rsidRPr="003D40A6" w:rsidRDefault="005E5B70" w:rsidP="00A062DF">
      <w:pPr>
        <w:pStyle w:val="ListParagraph"/>
        <w:numPr>
          <w:ilvl w:val="1"/>
          <w:numId w:val="16"/>
        </w:numPr>
        <w:spacing w:line="360" w:lineRule="auto"/>
        <w:ind w:left="426" w:hanging="426"/>
        <w:rPr>
          <w:rFonts w:ascii="Arial" w:hAnsi="Arial" w:cs="Arial"/>
          <w:b/>
          <w:lang w:val="en-ID"/>
        </w:rPr>
      </w:pPr>
      <w:r w:rsidRPr="003D40A6">
        <w:rPr>
          <w:rFonts w:ascii="Arial" w:hAnsi="Arial" w:cs="Arial"/>
          <w:b/>
          <w:lang w:val="en-ID"/>
        </w:rPr>
        <w:t xml:space="preserve">Pengertian Bank </w:t>
      </w:r>
    </w:p>
    <w:p w:rsidR="005E5B70" w:rsidRPr="003D40A6" w:rsidRDefault="005E5B70" w:rsidP="00A062DF">
      <w:pPr>
        <w:pStyle w:val="ListParagraph"/>
        <w:spacing w:line="360" w:lineRule="auto"/>
        <w:ind w:left="756"/>
        <w:rPr>
          <w:rFonts w:ascii="Arial" w:hAnsi="Arial" w:cs="Arial"/>
          <w:b/>
          <w:lang w:val="en-ID"/>
        </w:rPr>
      </w:pPr>
    </w:p>
    <w:p w:rsidR="005E5B70" w:rsidRPr="003D40A6" w:rsidRDefault="005E5B70" w:rsidP="00A062DF">
      <w:pPr>
        <w:pStyle w:val="ListParagraph"/>
        <w:spacing w:line="360" w:lineRule="auto"/>
        <w:ind w:left="396" w:hanging="396"/>
        <w:rPr>
          <w:rFonts w:ascii="Arial" w:hAnsi="Arial" w:cs="Arial"/>
          <w:b/>
          <w:lang w:val="en-ID"/>
        </w:rPr>
      </w:pPr>
      <w:r w:rsidRPr="003D40A6">
        <w:rPr>
          <w:rFonts w:ascii="Arial" w:hAnsi="Arial" w:cs="Arial"/>
          <w:b/>
          <w:lang w:val="en-ID"/>
        </w:rPr>
        <w:t>2.1.1 Pengertian Bank Konvensional</w:t>
      </w:r>
    </w:p>
    <w:p w:rsidR="005E5B70" w:rsidRDefault="005E5B70" w:rsidP="00A062DF">
      <w:pPr>
        <w:pStyle w:val="ListParagraph"/>
        <w:spacing w:line="360" w:lineRule="auto"/>
        <w:ind w:left="396" w:firstLine="455"/>
        <w:rPr>
          <w:rFonts w:ascii="Arial" w:hAnsi="Arial" w:cs="Arial"/>
          <w:lang w:val="en-ID"/>
        </w:rPr>
      </w:pPr>
      <w:r w:rsidRPr="00EA30F5">
        <w:rPr>
          <w:rFonts w:ascii="Arial" w:hAnsi="Arial" w:cs="Arial"/>
          <w:lang w:val="en-ID"/>
        </w:rPr>
        <w:t>Sec</w:t>
      </w:r>
      <w:r>
        <w:rPr>
          <w:rFonts w:ascii="Arial" w:hAnsi="Arial" w:cs="Arial"/>
          <w:lang w:val="en-ID"/>
        </w:rPr>
        <w:t xml:space="preserve">ara sederhana bank diartikan sebagai lembaga keuangan yang kegiatan usahanya adalah menghimpun </w:t>
      </w:r>
      <w:proofErr w:type="gramStart"/>
      <w:r>
        <w:rPr>
          <w:rFonts w:ascii="Arial" w:hAnsi="Arial" w:cs="Arial"/>
          <w:lang w:val="en-ID"/>
        </w:rPr>
        <w:t>dana</w:t>
      </w:r>
      <w:proofErr w:type="gramEnd"/>
      <w:r>
        <w:rPr>
          <w:rFonts w:ascii="Arial" w:hAnsi="Arial" w:cs="Arial"/>
          <w:lang w:val="en-ID"/>
        </w:rPr>
        <w:t xml:space="preserve"> dari masyarakat dan menyalurkan kembali dana tersebut ke masyarakat serta memberikan jasa-jasa bank lainnya. Sedangkan pengertian lembaga keuangan adalah setiap perusahaan yang bergerak di bidang keuangan di mana kegiatannya apakah hanya menghimpun </w:t>
      </w:r>
      <w:proofErr w:type="gramStart"/>
      <w:r>
        <w:rPr>
          <w:rFonts w:ascii="Arial" w:hAnsi="Arial" w:cs="Arial"/>
          <w:lang w:val="en-ID"/>
        </w:rPr>
        <w:t>dana</w:t>
      </w:r>
      <w:proofErr w:type="gramEnd"/>
      <w:r>
        <w:rPr>
          <w:rFonts w:ascii="Arial" w:hAnsi="Arial" w:cs="Arial"/>
          <w:lang w:val="en-ID"/>
        </w:rPr>
        <w:t xml:space="preserve"> atau hanya menyalurkan dana atau kedua-duanya.</w:t>
      </w:r>
    </w:p>
    <w:p w:rsidR="005E5B70" w:rsidRDefault="005E5B70" w:rsidP="00A062DF">
      <w:pPr>
        <w:pStyle w:val="ListParagraph"/>
        <w:spacing w:line="360" w:lineRule="auto"/>
        <w:ind w:left="396" w:firstLine="455"/>
        <w:rPr>
          <w:rFonts w:ascii="Arial" w:hAnsi="Arial" w:cs="Arial"/>
          <w:lang w:val="en-ID"/>
        </w:rPr>
      </w:pPr>
    </w:p>
    <w:p w:rsidR="005E5B70" w:rsidRDefault="005E5B70" w:rsidP="00A062DF">
      <w:pPr>
        <w:pStyle w:val="ListParagraph"/>
        <w:spacing w:line="360" w:lineRule="auto"/>
        <w:ind w:left="396" w:firstLine="455"/>
        <w:rPr>
          <w:rFonts w:ascii="Arial" w:hAnsi="Arial" w:cs="Arial"/>
          <w:lang w:val="en-ID"/>
        </w:rPr>
      </w:pPr>
      <w:r>
        <w:rPr>
          <w:rFonts w:ascii="Arial" w:hAnsi="Arial" w:cs="Arial"/>
          <w:lang w:val="en-ID"/>
        </w:rPr>
        <w:t>Menurut undang-undang nomor 10 tahun 1998 bank konvensional adalah bank yang melaksanakan kegiatan usaha secara konvensional yang dalam kegiatannya memberikan ja</w:t>
      </w:r>
      <w:r w:rsidR="0047633A">
        <w:rPr>
          <w:rFonts w:ascii="Arial" w:hAnsi="Arial" w:cs="Arial"/>
          <w:lang w:val="en-ID"/>
        </w:rPr>
        <w:t xml:space="preserve">sa dalam lalu lintas pembayaran secara umum berdasarkan prosedur dan ketentuan yang telah ditetapkan. </w:t>
      </w:r>
    </w:p>
    <w:p w:rsidR="005E5B70" w:rsidRDefault="005E5B70" w:rsidP="00A062DF">
      <w:pPr>
        <w:pStyle w:val="ListParagraph"/>
        <w:spacing w:line="360" w:lineRule="auto"/>
        <w:ind w:left="396" w:firstLine="455"/>
        <w:rPr>
          <w:rFonts w:ascii="Arial" w:hAnsi="Arial" w:cs="Arial"/>
          <w:lang w:val="en-ID"/>
        </w:rPr>
      </w:pPr>
    </w:p>
    <w:p w:rsidR="005E5B70" w:rsidRPr="003D40A6" w:rsidRDefault="005E5B70" w:rsidP="00A062DF">
      <w:pPr>
        <w:pStyle w:val="ListParagraph"/>
        <w:spacing w:line="360" w:lineRule="auto"/>
        <w:ind w:left="396" w:firstLine="455"/>
        <w:rPr>
          <w:rFonts w:ascii="Arial" w:hAnsi="Arial" w:cs="Arial"/>
          <w:lang w:val="en-ID"/>
        </w:rPr>
      </w:pPr>
    </w:p>
    <w:p w:rsidR="005E5B70" w:rsidRPr="003D40A6" w:rsidRDefault="005E5B70" w:rsidP="00A062DF">
      <w:pPr>
        <w:pStyle w:val="ListParagraph"/>
        <w:spacing w:line="360" w:lineRule="auto"/>
        <w:ind w:left="0"/>
        <w:rPr>
          <w:rFonts w:ascii="Arial" w:hAnsi="Arial" w:cs="Arial"/>
          <w:lang w:val="en-ID"/>
        </w:rPr>
      </w:pPr>
      <w:proofErr w:type="gramStart"/>
      <w:r w:rsidRPr="003D40A6">
        <w:rPr>
          <w:rFonts w:ascii="Arial" w:hAnsi="Arial" w:cs="Arial"/>
          <w:b/>
          <w:lang w:val="en-ID"/>
        </w:rPr>
        <w:t>2.1.2  Pengertian</w:t>
      </w:r>
      <w:proofErr w:type="gramEnd"/>
      <w:r w:rsidRPr="003D40A6">
        <w:rPr>
          <w:rFonts w:ascii="Arial" w:hAnsi="Arial" w:cs="Arial"/>
          <w:b/>
          <w:lang w:val="en-ID"/>
        </w:rPr>
        <w:t xml:space="preserve"> Bank Syariah</w:t>
      </w:r>
    </w:p>
    <w:p w:rsidR="005E5B70" w:rsidRDefault="005E5B70" w:rsidP="00A062DF">
      <w:pPr>
        <w:pStyle w:val="ListParagraph"/>
        <w:spacing w:line="360" w:lineRule="auto"/>
        <w:ind w:left="0" w:firstLine="851"/>
        <w:rPr>
          <w:rFonts w:ascii="Arial" w:hAnsi="Arial" w:cs="Arial"/>
          <w:lang w:val="en-ID"/>
        </w:rPr>
      </w:pPr>
      <w:r>
        <w:rPr>
          <w:rFonts w:ascii="Arial" w:hAnsi="Arial" w:cs="Arial"/>
          <w:lang w:val="en-ID"/>
        </w:rPr>
        <w:t xml:space="preserve">Menurut kasmir (2014:37) menyatakan bahwa “Bank berdasarkan prinsip syariah adalah aturan perjanjian berdasarkan hukum </w:t>
      </w:r>
      <w:proofErr w:type="gramStart"/>
      <w:r>
        <w:rPr>
          <w:rFonts w:ascii="Arial" w:hAnsi="Arial" w:cs="Arial"/>
          <w:lang w:val="en-ID"/>
        </w:rPr>
        <w:t>islam</w:t>
      </w:r>
      <w:proofErr w:type="gramEnd"/>
      <w:r>
        <w:rPr>
          <w:rFonts w:ascii="Arial" w:hAnsi="Arial" w:cs="Arial"/>
          <w:lang w:val="en-ID"/>
        </w:rPr>
        <w:t xml:space="preserve"> antara bank dengan pihak lain untuk menyimpan dana atau pembiayaan usaha atau kegiatan perbankan lainnya”. </w:t>
      </w:r>
    </w:p>
    <w:p w:rsidR="005E5B70" w:rsidRPr="00114E0C" w:rsidRDefault="005E5B70" w:rsidP="00A062DF">
      <w:pPr>
        <w:pStyle w:val="ListParagraph"/>
        <w:spacing w:line="360" w:lineRule="auto"/>
        <w:ind w:left="0" w:firstLine="851"/>
        <w:rPr>
          <w:rFonts w:ascii="Arial" w:hAnsi="Arial" w:cs="Arial"/>
          <w:lang w:val="en-ID"/>
        </w:rPr>
      </w:pPr>
    </w:p>
    <w:p w:rsidR="005E5B70" w:rsidRDefault="005E5B70" w:rsidP="00A062DF">
      <w:pPr>
        <w:pStyle w:val="ListParagraph"/>
        <w:spacing w:line="360" w:lineRule="auto"/>
        <w:ind w:left="0" w:firstLine="851"/>
        <w:rPr>
          <w:rFonts w:ascii="Arial" w:hAnsi="Arial" w:cs="Arial"/>
          <w:lang w:val="en-ID"/>
        </w:rPr>
      </w:pPr>
      <w:r>
        <w:rPr>
          <w:rFonts w:ascii="Arial" w:hAnsi="Arial" w:cs="Arial"/>
          <w:lang w:val="en-ID"/>
        </w:rPr>
        <w:t>Ikatan Bankir Indonesia (2014:47) menyatakan bahwa “Bank Syariah adalah bank yang menjalankan kegiatan usahanya berdasarkan prinsip syariah, dan menurut jenisnya terdiri atas Bank Umum Syariah dan Bank Perkreditan Rakyat Syariah”.</w:t>
      </w:r>
    </w:p>
    <w:p w:rsidR="005E5B70" w:rsidRDefault="005E5B70" w:rsidP="00A062DF">
      <w:pPr>
        <w:pStyle w:val="ListParagraph"/>
        <w:spacing w:line="360" w:lineRule="auto"/>
        <w:ind w:left="0" w:firstLine="851"/>
        <w:rPr>
          <w:rFonts w:ascii="Arial" w:hAnsi="Arial" w:cs="Arial"/>
          <w:lang w:val="en-ID"/>
        </w:rPr>
      </w:pPr>
    </w:p>
    <w:p w:rsidR="005E5B70" w:rsidRDefault="005E5B70" w:rsidP="00A062DF">
      <w:pPr>
        <w:pStyle w:val="ListParagraph"/>
        <w:spacing w:line="360" w:lineRule="auto"/>
        <w:ind w:left="0" w:firstLine="851"/>
        <w:rPr>
          <w:rFonts w:ascii="Arial" w:hAnsi="Arial" w:cs="Arial"/>
          <w:lang w:val="en-ID"/>
        </w:rPr>
      </w:pPr>
      <w:r>
        <w:rPr>
          <w:rFonts w:ascii="Arial" w:hAnsi="Arial" w:cs="Arial"/>
          <w:lang w:val="en-ID"/>
        </w:rPr>
        <w:t>Sedangkan, menurut Khaerul Umam (2013:15) menyatakan bahwa “Bank Syariah adalah bank yang beroperasi tanpa mengendalikan bunga. Bank Syariah juga dapat diartikan sebagai lembaga keuangan atau perbankan yang operasional dan produknya dikembangkan berlandaskan Al-Quran dan Hadits”.</w:t>
      </w:r>
    </w:p>
    <w:p w:rsidR="005E5B70" w:rsidRDefault="005E5B70" w:rsidP="00A062DF">
      <w:pPr>
        <w:pStyle w:val="ListParagraph"/>
        <w:spacing w:line="360" w:lineRule="auto"/>
        <w:ind w:left="0" w:firstLine="851"/>
        <w:rPr>
          <w:rFonts w:ascii="Arial" w:hAnsi="Arial" w:cs="Arial"/>
          <w:lang w:val="en-ID"/>
        </w:rPr>
      </w:pPr>
    </w:p>
    <w:p w:rsidR="005E5B70" w:rsidRDefault="005E5B70" w:rsidP="00A062DF">
      <w:pPr>
        <w:pStyle w:val="ListParagraph"/>
        <w:spacing w:line="360" w:lineRule="auto"/>
        <w:ind w:left="0" w:firstLine="851"/>
        <w:rPr>
          <w:rFonts w:ascii="Arial" w:hAnsi="Arial" w:cs="Arial"/>
          <w:lang w:val="en-ID"/>
        </w:rPr>
      </w:pPr>
      <w:r>
        <w:rPr>
          <w:rFonts w:ascii="Arial" w:hAnsi="Arial" w:cs="Arial"/>
          <w:lang w:val="en-ID"/>
        </w:rPr>
        <w:t xml:space="preserve">Berdasarkan beberapa pengertian yang telah dikemukakan di atas, penulis dapat menyimpulkan bahwa perbankan syariah adalah bank yang melaksanakan segala aktivitasnya berdasarkan pada hukum </w:t>
      </w:r>
      <w:proofErr w:type="gramStart"/>
      <w:r>
        <w:rPr>
          <w:rFonts w:ascii="Arial" w:hAnsi="Arial" w:cs="Arial"/>
          <w:lang w:val="en-ID"/>
        </w:rPr>
        <w:t>islam</w:t>
      </w:r>
      <w:proofErr w:type="gramEnd"/>
      <w:r>
        <w:rPr>
          <w:rFonts w:ascii="Arial" w:hAnsi="Arial" w:cs="Arial"/>
          <w:lang w:val="en-ID"/>
        </w:rPr>
        <w:t>, baik dalam penghimpunan dana, penyaluran dana maupun dalam memberikan dan mengenakan imbalan.</w:t>
      </w:r>
    </w:p>
    <w:p w:rsidR="005E5B70" w:rsidRPr="003D40A6" w:rsidRDefault="005E5B70" w:rsidP="00A062DF">
      <w:pPr>
        <w:pStyle w:val="ListParagraph"/>
        <w:spacing w:line="360" w:lineRule="auto"/>
        <w:ind w:left="0" w:firstLine="851"/>
        <w:rPr>
          <w:rFonts w:ascii="Arial" w:hAnsi="Arial" w:cs="Arial"/>
          <w:lang w:val="en-ID"/>
        </w:rPr>
      </w:pPr>
    </w:p>
    <w:p w:rsidR="005E5B70" w:rsidRPr="003D40A6" w:rsidRDefault="005E5B70" w:rsidP="00A062DF">
      <w:pPr>
        <w:pStyle w:val="ListParagraph"/>
        <w:numPr>
          <w:ilvl w:val="1"/>
          <w:numId w:val="16"/>
        </w:numPr>
        <w:spacing w:line="360" w:lineRule="auto"/>
        <w:ind w:left="426" w:hanging="426"/>
        <w:rPr>
          <w:rFonts w:ascii="Arial" w:hAnsi="Arial" w:cs="Arial"/>
          <w:b/>
          <w:lang w:val="en-ID"/>
        </w:rPr>
      </w:pPr>
      <w:r w:rsidRPr="003D40A6">
        <w:rPr>
          <w:rFonts w:ascii="Arial" w:hAnsi="Arial" w:cs="Arial"/>
          <w:b/>
          <w:lang w:val="en-ID"/>
        </w:rPr>
        <w:t>Produk Perbankan</w:t>
      </w:r>
    </w:p>
    <w:p w:rsidR="005E5B70" w:rsidRPr="003D40A6" w:rsidRDefault="005E5B70" w:rsidP="00A062DF">
      <w:pPr>
        <w:pStyle w:val="ListParagraph"/>
        <w:spacing w:line="360" w:lineRule="auto"/>
        <w:ind w:left="756"/>
        <w:rPr>
          <w:rFonts w:ascii="Arial" w:hAnsi="Arial" w:cs="Arial"/>
          <w:b/>
          <w:lang w:val="en-ID"/>
        </w:rPr>
      </w:pPr>
    </w:p>
    <w:p w:rsidR="005E5B70" w:rsidRPr="003D40A6" w:rsidRDefault="005E5B70" w:rsidP="00A062DF">
      <w:pPr>
        <w:pStyle w:val="ListParagraph"/>
        <w:spacing w:line="360" w:lineRule="auto"/>
        <w:ind w:left="0"/>
        <w:rPr>
          <w:rFonts w:ascii="Arial" w:hAnsi="Arial" w:cs="Arial"/>
          <w:b/>
          <w:lang w:val="en-ID"/>
        </w:rPr>
      </w:pPr>
      <w:r w:rsidRPr="003D40A6">
        <w:rPr>
          <w:rFonts w:ascii="Arial" w:hAnsi="Arial" w:cs="Arial"/>
          <w:b/>
          <w:lang w:val="en-ID"/>
        </w:rPr>
        <w:t>2.2.1 Produk Bank Konvensional</w:t>
      </w:r>
    </w:p>
    <w:p w:rsidR="005E5B70" w:rsidRDefault="005E5B70" w:rsidP="00A062DF">
      <w:pPr>
        <w:pStyle w:val="ListParagraph"/>
        <w:spacing w:line="360" w:lineRule="auto"/>
        <w:ind w:left="0" w:firstLine="851"/>
        <w:rPr>
          <w:rFonts w:ascii="Arial" w:hAnsi="Arial" w:cs="Arial"/>
          <w:lang w:val="en-ID"/>
        </w:rPr>
      </w:pPr>
      <w:r>
        <w:rPr>
          <w:rFonts w:ascii="Arial" w:hAnsi="Arial" w:cs="Arial"/>
          <w:lang w:val="en-ID"/>
        </w:rPr>
        <w:t xml:space="preserve">Produk-produk perbankan adalah banyak produk yang dapat dikeluarkan bank umum, tetapi secara garis besar produk perbankan dapat dikelompokkan menjadi tiga yaitu produk kredit pasif, produk kredit aktif, dan produk perbankan berupa jasa lalu lintas moneter. Berikut ini </w:t>
      </w:r>
      <w:proofErr w:type="gramStart"/>
      <w:r>
        <w:rPr>
          <w:rFonts w:ascii="Arial" w:hAnsi="Arial" w:cs="Arial"/>
          <w:lang w:val="en-ID"/>
        </w:rPr>
        <w:t>akan</w:t>
      </w:r>
      <w:proofErr w:type="gramEnd"/>
      <w:r>
        <w:rPr>
          <w:rFonts w:ascii="Arial" w:hAnsi="Arial" w:cs="Arial"/>
          <w:lang w:val="en-ID"/>
        </w:rPr>
        <w:t xml:space="preserve"> diuraikan produk-produk dari ketiga produk perbankan tersebut. </w:t>
      </w:r>
    </w:p>
    <w:p w:rsidR="005E5B70" w:rsidRDefault="005E5B70" w:rsidP="00A062DF">
      <w:pPr>
        <w:pStyle w:val="ListParagraph"/>
        <w:spacing w:line="360" w:lineRule="auto"/>
        <w:ind w:left="644"/>
        <w:rPr>
          <w:rFonts w:ascii="Arial" w:hAnsi="Arial" w:cs="Arial"/>
          <w:lang w:val="en-ID"/>
        </w:rPr>
      </w:pPr>
    </w:p>
    <w:p w:rsidR="005E5B70" w:rsidRDefault="005E5B70" w:rsidP="00A062DF">
      <w:pPr>
        <w:pStyle w:val="ListParagraph"/>
        <w:numPr>
          <w:ilvl w:val="0"/>
          <w:numId w:val="12"/>
        </w:numPr>
        <w:spacing w:line="360" w:lineRule="auto"/>
        <w:rPr>
          <w:rFonts w:ascii="Arial" w:hAnsi="Arial" w:cs="Arial"/>
          <w:lang w:val="en-ID"/>
        </w:rPr>
      </w:pPr>
      <w:r>
        <w:rPr>
          <w:rFonts w:ascii="Arial" w:hAnsi="Arial" w:cs="Arial"/>
          <w:lang w:val="en-ID"/>
        </w:rPr>
        <w:t>Produk Kredit Pasif</w:t>
      </w:r>
    </w:p>
    <w:p w:rsidR="005E5B70" w:rsidRDefault="005E5B70" w:rsidP="00A062DF">
      <w:pPr>
        <w:pStyle w:val="ListParagraph"/>
        <w:spacing w:line="360" w:lineRule="auto"/>
        <w:ind w:left="644"/>
        <w:rPr>
          <w:rFonts w:ascii="Arial" w:hAnsi="Arial" w:cs="Arial"/>
          <w:lang w:val="en-ID"/>
        </w:rPr>
      </w:pPr>
      <w:proofErr w:type="gramStart"/>
      <w:r>
        <w:rPr>
          <w:rFonts w:ascii="Arial" w:hAnsi="Arial" w:cs="Arial"/>
          <w:lang w:val="en-ID"/>
        </w:rPr>
        <w:t>kredit</w:t>
      </w:r>
      <w:proofErr w:type="gramEnd"/>
      <w:r>
        <w:rPr>
          <w:rFonts w:ascii="Arial" w:hAnsi="Arial" w:cs="Arial"/>
          <w:lang w:val="en-ID"/>
        </w:rPr>
        <w:t xml:space="preserve"> pasif, adalah bank menerima simpanan dari masyarakat pemilik dana, diantaranya :</w:t>
      </w:r>
    </w:p>
    <w:p w:rsidR="005E5B70" w:rsidRDefault="005E5B70" w:rsidP="00A062DF">
      <w:pPr>
        <w:pStyle w:val="ListParagraph"/>
        <w:numPr>
          <w:ilvl w:val="0"/>
          <w:numId w:val="13"/>
        </w:numPr>
        <w:spacing w:line="360" w:lineRule="auto"/>
        <w:rPr>
          <w:rFonts w:ascii="Arial" w:hAnsi="Arial" w:cs="Arial"/>
          <w:lang w:val="en-ID"/>
        </w:rPr>
      </w:pPr>
      <w:r>
        <w:rPr>
          <w:rFonts w:ascii="Arial" w:hAnsi="Arial" w:cs="Arial"/>
          <w:lang w:val="en-ID"/>
        </w:rPr>
        <w:t xml:space="preserve">Giro, dibukukan oleh bank dalam bentuk rekening Koran atas </w:t>
      </w:r>
      <w:proofErr w:type="gramStart"/>
      <w:r>
        <w:rPr>
          <w:rFonts w:ascii="Arial" w:hAnsi="Arial" w:cs="Arial"/>
          <w:lang w:val="en-ID"/>
        </w:rPr>
        <w:t>nama</w:t>
      </w:r>
      <w:proofErr w:type="gramEnd"/>
      <w:r>
        <w:rPr>
          <w:rFonts w:ascii="Arial" w:hAnsi="Arial" w:cs="Arial"/>
          <w:lang w:val="en-ID"/>
        </w:rPr>
        <w:t xml:space="preserve"> perorangan atau perusahaan. Pengambilannya menggunakan cek atau bilyet giro.</w:t>
      </w:r>
    </w:p>
    <w:p w:rsidR="005E5B70" w:rsidRDefault="005E5B70" w:rsidP="00A062DF">
      <w:pPr>
        <w:pStyle w:val="ListParagraph"/>
        <w:numPr>
          <w:ilvl w:val="0"/>
          <w:numId w:val="13"/>
        </w:numPr>
        <w:spacing w:line="360" w:lineRule="auto"/>
        <w:rPr>
          <w:rFonts w:ascii="Arial" w:hAnsi="Arial" w:cs="Arial"/>
          <w:lang w:val="en-ID"/>
        </w:rPr>
      </w:pPr>
      <w:r>
        <w:rPr>
          <w:rFonts w:ascii="Arial" w:hAnsi="Arial" w:cs="Arial"/>
          <w:lang w:val="en-ID"/>
        </w:rPr>
        <w:t>Deposito berjangka (time deposit), simpanan di bank yang berjangka waktu (1 bulan, 3 bulan, 6 bulan, 12 bulan)</w:t>
      </w:r>
    </w:p>
    <w:p w:rsidR="005E5B70" w:rsidRDefault="005E5B70" w:rsidP="00A062DF">
      <w:pPr>
        <w:pStyle w:val="ListParagraph"/>
        <w:numPr>
          <w:ilvl w:val="0"/>
          <w:numId w:val="13"/>
        </w:numPr>
        <w:spacing w:line="360" w:lineRule="auto"/>
        <w:rPr>
          <w:rFonts w:ascii="Arial" w:hAnsi="Arial" w:cs="Arial"/>
          <w:lang w:val="en-ID"/>
        </w:rPr>
      </w:pPr>
      <w:r>
        <w:rPr>
          <w:rFonts w:ascii="Arial" w:hAnsi="Arial" w:cs="Arial"/>
          <w:lang w:val="en-ID"/>
        </w:rPr>
        <w:t xml:space="preserve">Sertifikat deposito, yaitu bentuk deposito berjangka yang </w:t>
      </w:r>
      <w:proofErr w:type="gramStart"/>
      <w:r>
        <w:rPr>
          <w:rFonts w:ascii="Arial" w:hAnsi="Arial" w:cs="Arial"/>
          <w:lang w:val="en-ID"/>
        </w:rPr>
        <w:t>surat</w:t>
      </w:r>
      <w:proofErr w:type="gramEnd"/>
      <w:r>
        <w:rPr>
          <w:rFonts w:ascii="Arial" w:hAnsi="Arial" w:cs="Arial"/>
          <w:lang w:val="en-ID"/>
        </w:rPr>
        <w:t xml:space="preserve"> buktinya dapat diperjualbelikan.</w:t>
      </w:r>
    </w:p>
    <w:p w:rsidR="005E5B70" w:rsidRDefault="005E5B70" w:rsidP="00A062DF">
      <w:pPr>
        <w:pStyle w:val="ListParagraph"/>
        <w:numPr>
          <w:ilvl w:val="0"/>
          <w:numId w:val="13"/>
        </w:numPr>
        <w:spacing w:line="360" w:lineRule="auto"/>
        <w:rPr>
          <w:rFonts w:ascii="Arial" w:hAnsi="Arial" w:cs="Arial"/>
          <w:lang w:val="en-ID"/>
        </w:rPr>
      </w:pPr>
      <w:r>
        <w:rPr>
          <w:rFonts w:ascii="Arial" w:hAnsi="Arial" w:cs="Arial"/>
          <w:lang w:val="en-ID"/>
        </w:rPr>
        <w:t>Deposit on call, yaitu simpanan yang tetap di bank.</w:t>
      </w:r>
    </w:p>
    <w:p w:rsidR="005E5B70" w:rsidRDefault="005E5B70" w:rsidP="00A062DF">
      <w:pPr>
        <w:pStyle w:val="ListParagraph"/>
        <w:numPr>
          <w:ilvl w:val="0"/>
          <w:numId w:val="13"/>
        </w:numPr>
        <w:spacing w:line="360" w:lineRule="auto"/>
        <w:rPr>
          <w:rFonts w:ascii="Arial" w:hAnsi="Arial" w:cs="Arial"/>
          <w:lang w:val="en-ID"/>
        </w:rPr>
      </w:pPr>
      <w:r>
        <w:rPr>
          <w:rFonts w:ascii="Arial" w:hAnsi="Arial" w:cs="Arial"/>
          <w:lang w:val="en-ID"/>
        </w:rPr>
        <w:t xml:space="preserve">Loan deposit, yaitu pinjaman yang dititipkan lagi di bank dan dapat diambil sewaktu-waktu. </w:t>
      </w:r>
    </w:p>
    <w:p w:rsidR="005E5B70" w:rsidRDefault="005E5B70" w:rsidP="00A062DF">
      <w:pPr>
        <w:pStyle w:val="ListParagraph"/>
        <w:numPr>
          <w:ilvl w:val="0"/>
          <w:numId w:val="12"/>
        </w:numPr>
        <w:spacing w:line="360" w:lineRule="auto"/>
        <w:rPr>
          <w:rFonts w:ascii="Arial" w:hAnsi="Arial" w:cs="Arial"/>
          <w:lang w:val="en-ID"/>
        </w:rPr>
      </w:pPr>
      <w:r>
        <w:rPr>
          <w:rFonts w:ascii="Arial" w:hAnsi="Arial" w:cs="Arial"/>
          <w:lang w:val="en-ID"/>
        </w:rPr>
        <w:t>Produk Kredit Aktif</w:t>
      </w:r>
    </w:p>
    <w:p w:rsidR="005E5B70" w:rsidRDefault="005E5B70" w:rsidP="00A062DF">
      <w:pPr>
        <w:pStyle w:val="ListParagraph"/>
        <w:spacing w:line="360" w:lineRule="auto"/>
        <w:ind w:left="644"/>
        <w:rPr>
          <w:rFonts w:ascii="Arial" w:hAnsi="Arial" w:cs="Arial"/>
          <w:lang w:val="en-ID"/>
        </w:rPr>
      </w:pPr>
      <w:r>
        <w:rPr>
          <w:rFonts w:ascii="Arial" w:hAnsi="Arial" w:cs="Arial"/>
          <w:lang w:val="en-ID"/>
        </w:rPr>
        <w:t xml:space="preserve">Produk lain dari perbankan, yaitu produk kredit selektif yang terdiri </w:t>
      </w:r>
      <w:proofErr w:type="gramStart"/>
      <w:r>
        <w:rPr>
          <w:rFonts w:ascii="Arial" w:hAnsi="Arial" w:cs="Arial"/>
          <w:lang w:val="en-ID"/>
        </w:rPr>
        <w:t>atas :</w:t>
      </w:r>
      <w:proofErr w:type="gramEnd"/>
    </w:p>
    <w:p w:rsidR="005E5B70" w:rsidRDefault="005E5B70" w:rsidP="00A062DF">
      <w:pPr>
        <w:pStyle w:val="ListParagraph"/>
        <w:numPr>
          <w:ilvl w:val="0"/>
          <w:numId w:val="14"/>
        </w:numPr>
        <w:spacing w:line="360" w:lineRule="auto"/>
        <w:rPr>
          <w:rFonts w:ascii="Arial" w:hAnsi="Arial" w:cs="Arial"/>
          <w:lang w:val="en-ID"/>
        </w:rPr>
      </w:pPr>
      <w:r>
        <w:rPr>
          <w:rFonts w:ascii="Arial" w:hAnsi="Arial" w:cs="Arial"/>
          <w:lang w:val="en-ID"/>
        </w:rPr>
        <w:t>Kredit rekening Koran</w:t>
      </w:r>
    </w:p>
    <w:p w:rsidR="005E5B70" w:rsidRDefault="005E5B70" w:rsidP="00A062DF">
      <w:pPr>
        <w:pStyle w:val="ListParagraph"/>
        <w:numPr>
          <w:ilvl w:val="0"/>
          <w:numId w:val="14"/>
        </w:numPr>
        <w:spacing w:line="360" w:lineRule="auto"/>
        <w:rPr>
          <w:rFonts w:ascii="Arial" w:hAnsi="Arial" w:cs="Arial"/>
          <w:lang w:val="en-ID"/>
        </w:rPr>
      </w:pPr>
      <w:r>
        <w:rPr>
          <w:rFonts w:ascii="Arial" w:hAnsi="Arial" w:cs="Arial"/>
          <w:lang w:val="en-ID"/>
        </w:rPr>
        <w:t xml:space="preserve">Kredit aksep, yaitu pinjaman yang diberikan kepada nasabah dengan </w:t>
      </w:r>
      <w:proofErr w:type="gramStart"/>
      <w:r>
        <w:rPr>
          <w:rFonts w:ascii="Arial" w:hAnsi="Arial" w:cs="Arial"/>
          <w:lang w:val="en-ID"/>
        </w:rPr>
        <w:t>cara</w:t>
      </w:r>
      <w:proofErr w:type="gramEnd"/>
      <w:r>
        <w:rPr>
          <w:rFonts w:ascii="Arial" w:hAnsi="Arial" w:cs="Arial"/>
          <w:lang w:val="en-ID"/>
        </w:rPr>
        <w:t xml:space="preserve"> mengeluarkan wesel. </w:t>
      </w:r>
    </w:p>
    <w:p w:rsidR="005E5B70" w:rsidRDefault="005E5B70" w:rsidP="00A062DF">
      <w:pPr>
        <w:pStyle w:val="ListParagraph"/>
        <w:numPr>
          <w:ilvl w:val="0"/>
          <w:numId w:val="14"/>
        </w:numPr>
        <w:spacing w:line="360" w:lineRule="auto"/>
        <w:rPr>
          <w:rFonts w:ascii="Arial" w:hAnsi="Arial" w:cs="Arial"/>
          <w:lang w:val="en-ID"/>
        </w:rPr>
      </w:pPr>
      <w:r>
        <w:rPr>
          <w:rFonts w:ascii="Arial" w:hAnsi="Arial" w:cs="Arial"/>
          <w:lang w:val="en-ID"/>
        </w:rPr>
        <w:lastRenderedPageBreak/>
        <w:t>Kredit reimburse (L/C), yaitu pinjaman yang diberikan kepada nasabah untuk membantu proses pembayaran atas barang yang di impor dari luar negeri.</w:t>
      </w:r>
    </w:p>
    <w:p w:rsidR="005E5B70" w:rsidRDefault="005E5B70" w:rsidP="00A062DF">
      <w:pPr>
        <w:pStyle w:val="ListParagraph"/>
        <w:numPr>
          <w:ilvl w:val="0"/>
          <w:numId w:val="12"/>
        </w:numPr>
        <w:spacing w:line="360" w:lineRule="auto"/>
        <w:rPr>
          <w:rFonts w:ascii="Arial" w:hAnsi="Arial" w:cs="Arial"/>
          <w:lang w:val="en-ID"/>
        </w:rPr>
      </w:pPr>
      <w:r>
        <w:rPr>
          <w:rFonts w:ascii="Arial" w:hAnsi="Arial" w:cs="Arial"/>
          <w:lang w:val="en-ID"/>
        </w:rPr>
        <w:t>Produk Perbankan Berupa Jasa Lalu Lintas Moneter</w:t>
      </w:r>
    </w:p>
    <w:p w:rsidR="005E5B70" w:rsidRDefault="005E5B70" w:rsidP="00A062DF">
      <w:pPr>
        <w:pStyle w:val="ListParagraph"/>
        <w:spacing w:line="360" w:lineRule="auto"/>
        <w:ind w:left="644"/>
        <w:rPr>
          <w:rFonts w:ascii="Arial" w:hAnsi="Arial" w:cs="Arial"/>
          <w:lang w:val="en-ID"/>
        </w:rPr>
      </w:pPr>
      <w:r>
        <w:rPr>
          <w:rFonts w:ascii="Arial" w:hAnsi="Arial" w:cs="Arial"/>
          <w:lang w:val="en-ID"/>
        </w:rPr>
        <w:t xml:space="preserve">Produk perbankan dalam jasa lalu lintas moneter, </w:t>
      </w:r>
      <w:proofErr w:type="gramStart"/>
      <w:r>
        <w:rPr>
          <w:rFonts w:ascii="Arial" w:hAnsi="Arial" w:cs="Arial"/>
          <w:lang w:val="en-ID"/>
        </w:rPr>
        <w:t>yaitu :</w:t>
      </w:r>
      <w:proofErr w:type="gramEnd"/>
    </w:p>
    <w:p w:rsidR="005E5B70" w:rsidRDefault="005E5B70" w:rsidP="00A062DF">
      <w:pPr>
        <w:pStyle w:val="ListParagraph"/>
        <w:numPr>
          <w:ilvl w:val="0"/>
          <w:numId w:val="15"/>
        </w:numPr>
        <w:spacing w:line="360" w:lineRule="auto"/>
        <w:rPr>
          <w:rFonts w:ascii="Arial" w:hAnsi="Arial" w:cs="Arial"/>
          <w:lang w:val="en-ID"/>
        </w:rPr>
      </w:pPr>
      <w:r>
        <w:rPr>
          <w:rFonts w:ascii="Arial" w:hAnsi="Arial" w:cs="Arial"/>
          <w:lang w:val="en-ID"/>
        </w:rPr>
        <w:t>Pengiriman uang (transfer)</w:t>
      </w:r>
    </w:p>
    <w:p w:rsidR="005E5B70" w:rsidRDefault="005E5B70" w:rsidP="00A062DF">
      <w:pPr>
        <w:pStyle w:val="ListParagraph"/>
        <w:numPr>
          <w:ilvl w:val="0"/>
          <w:numId w:val="15"/>
        </w:numPr>
        <w:spacing w:line="360" w:lineRule="auto"/>
        <w:rPr>
          <w:rFonts w:ascii="Arial" w:hAnsi="Arial" w:cs="Arial"/>
          <w:lang w:val="en-ID"/>
        </w:rPr>
      </w:pPr>
      <w:r>
        <w:rPr>
          <w:rFonts w:ascii="Arial" w:hAnsi="Arial" w:cs="Arial"/>
          <w:lang w:val="en-ID"/>
        </w:rPr>
        <w:t>Inkaso, (jasa bank dalam menagihkan piutang nasabahnya)</w:t>
      </w:r>
    </w:p>
    <w:p w:rsidR="005E5B70" w:rsidRDefault="005E5B70" w:rsidP="00A062DF">
      <w:pPr>
        <w:pStyle w:val="ListParagraph"/>
        <w:numPr>
          <w:ilvl w:val="0"/>
          <w:numId w:val="15"/>
        </w:numPr>
        <w:spacing w:line="360" w:lineRule="auto"/>
        <w:rPr>
          <w:rFonts w:ascii="Arial" w:hAnsi="Arial" w:cs="Arial"/>
          <w:lang w:val="en-ID"/>
        </w:rPr>
      </w:pPr>
      <w:r>
        <w:rPr>
          <w:rFonts w:ascii="Arial" w:hAnsi="Arial" w:cs="Arial"/>
          <w:lang w:val="en-ID"/>
        </w:rPr>
        <w:t>Bankers orders, yaitu pemberian kuasa dari badan hukum untuk melakukan pembayaran dalam jangka waktu yang telah di tentukan.</w:t>
      </w:r>
    </w:p>
    <w:p w:rsidR="005E5B70" w:rsidRDefault="005E5B70" w:rsidP="00A062DF">
      <w:pPr>
        <w:pStyle w:val="ListParagraph"/>
        <w:numPr>
          <w:ilvl w:val="0"/>
          <w:numId w:val="15"/>
        </w:numPr>
        <w:spacing w:line="360" w:lineRule="auto"/>
        <w:rPr>
          <w:rFonts w:ascii="Arial" w:hAnsi="Arial" w:cs="Arial"/>
          <w:lang w:val="en-ID"/>
        </w:rPr>
      </w:pPr>
      <w:r>
        <w:rPr>
          <w:rFonts w:ascii="Arial" w:hAnsi="Arial" w:cs="Arial"/>
          <w:lang w:val="en-ID"/>
        </w:rPr>
        <w:t>Jual beli valas, surat-surat berharga</w:t>
      </w:r>
    </w:p>
    <w:p w:rsidR="005E5B70" w:rsidRDefault="005E5B70" w:rsidP="00A062DF">
      <w:pPr>
        <w:pStyle w:val="ListParagraph"/>
        <w:numPr>
          <w:ilvl w:val="0"/>
          <w:numId w:val="15"/>
        </w:numPr>
        <w:spacing w:line="360" w:lineRule="auto"/>
        <w:rPr>
          <w:rFonts w:ascii="Arial" w:hAnsi="Arial" w:cs="Arial"/>
          <w:lang w:val="en-ID"/>
        </w:rPr>
      </w:pPr>
      <w:r>
        <w:rPr>
          <w:rFonts w:ascii="Arial" w:hAnsi="Arial" w:cs="Arial"/>
          <w:lang w:val="en-ID"/>
        </w:rPr>
        <w:t>Mengeluarkan credit card</w:t>
      </w:r>
    </w:p>
    <w:p w:rsidR="005E5B70" w:rsidRDefault="005E5B70" w:rsidP="00A062DF">
      <w:pPr>
        <w:pStyle w:val="ListParagraph"/>
        <w:numPr>
          <w:ilvl w:val="0"/>
          <w:numId w:val="15"/>
        </w:numPr>
        <w:spacing w:line="360" w:lineRule="auto"/>
        <w:rPr>
          <w:rFonts w:ascii="Arial" w:hAnsi="Arial" w:cs="Arial"/>
          <w:lang w:val="en-ID"/>
        </w:rPr>
      </w:pPr>
      <w:r>
        <w:rPr>
          <w:rFonts w:ascii="Arial" w:hAnsi="Arial" w:cs="Arial"/>
          <w:lang w:val="en-ID"/>
        </w:rPr>
        <w:t>Bank garansi</w:t>
      </w:r>
    </w:p>
    <w:p w:rsidR="005E5B70" w:rsidRPr="003D40A6" w:rsidRDefault="005E5B70" w:rsidP="00A062DF">
      <w:pPr>
        <w:spacing w:line="360" w:lineRule="auto"/>
        <w:rPr>
          <w:rFonts w:ascii="Arial" w:hAnsi="Arial" w:cs="Arial"/>
          <w:b/>
          <w:lang w:val="en-ID"/>
        </w:rPr>
      </w:pPr>
    </w:p>
    <w:p w:rsidR="005E5B70" w:rsidRPr="003D40A6" w:rsidRDefault="005E5B70" w:rsidP="00A062DF">
      <w:pPr>
        <w:spacing w:line="360" w:lineRule="auto"/>
        <w:rPr>
          <w:rFonts w:ascii="Arial" w:hAnsi="Arial" w:cs="Arial"/>
          <w:b/>
          <w:lang w:val="en-ID"/>
        </w:rPr>
      </w:pPr>
      <w:r w:rsidRPr="003D40A6">
        <w:rPr>
          <w:rFonts w:ascii="Arial" w:hAnsi="Arial" w:cs="Arial"/>
          <w:b/>
          <w:lang w:val="en-ID"/>
        </w:rPr>
        <w:t>2.2.2 Produk Bank Syariah</w:t>
      </w:r>
    </w:p>
    <w:p w:rsidR="005E5B70" w:rsidRDefault="005E5B70" w:rsidP="00A062DF">
      <w:pPr>
        <w:spacing w:line="360" w:lineRule="auto"/>
        <w:ind w:firstLine="567"/>
        <w:rPr>
          <w:rFonts w:ascii="Arial" w:hAnsi="Arial" w:cs="Arial"/>
          <w:lang w:val="en-ID"/>
        </w:rPr>
      </w:pPr>
      <w:r>
        <w:rPr>
          <w:rFonts w:ascii="Arial" w:hAnsi="Arial" w:cs="Arial"/>
          <w:lang w:val="en-ID"/>
        </w:rPr>
        <w:t xml:space="preserve">Menurut Indrajani (2011:17), produk perbankan syariah dapat dibagi menjadi tiga bagian, </w:t>
      </w:r>
      <w:proofErr w:type="gramStart"/>
      <w:r>
        <w:rPr>
          <w:rFonts w:ascii="Arial" w:hAnsi="Arial" w:cs="Arial"/>
          <w:lang w:val="en-ID"/>
        </w:rPr>
        <w:t>yaitu :</w:t>
      </w:r>
      <w:proofErr w:type="gramEnd"/>
    </w:p>
    <w:p w:rsidR="005E5B70" w:rsidRDefault="005E5B70" w:rsidP="00A062DF">
      <w:pPr>
        <w:pStyle w:val="ListParagraph"/>
        <w:numPr>
          <w:ilvl w:val="0"/>
          <w:numId w:val="1"/>
        </w:numPr>
        <w:spacing w:line="360" w:lineRule="auto"/>
        <w:rPr>
          <w:rFonts w:ascii="Arial" w:hAnsi="Arial" w:cs="Arial"/>
          <w:lang w:val="en-ID"/>
        </w:rPr>
      </w:pPr>
      <w:r>
        <w:rPr>
          <w:rFonts w:ascii="Arial" w:hAnsi="Arial" w:cs="Arial"/>
          <w:lang w:val="en-ID"/>
        </w:rPr>
        <w:t>Produk Penyaluran Dana</w:t>
      </w:r>
    </w:p>
    <w:p w:rsidR="005E5B70" w:rsidRDefault="005E5B70" w:rsidP="00A062DF">
      <w:pPr>
        <w:pStyle w:val="ListParagraph"/>
        <w:spacing w:line="360" w:lineRule="auto"/>
        <w:ind w:left="644" w:firstLine="349"/>
        <w:rPr>
          <w:rFonts w:ascii="Arial" w:hAnsi="Arial" w:cs="Arial"/>
          <w:lang w:val="en-ID"/>
        </w:rPr>
      </w:pPr>
      <w:r>
        <w:rPr>
          <w:rFonts w:ascii="Arial" w:hAnsi="Arial" w:cs="Arial"/>
          <w:lang w:val="en-ID"/>
        </w:rPr>
        <w:t>Dalam menyalurkan dananya kepada nasabah, secara garis besar produk pembiayaan syariah terbagi ke dalam empat kategori yang dibedakan berdasarkan tujuan penggunaanya, yaitu:</w:t>
      </w:r>
    </w:p>
    <w:p w:rsidR="005E5B70" w:rsidRDefault="005E5B70" w:rsidP="00A062DF">
      <w:pPr>
        <w:pStyle w:val="ListParagraph"/>
        <w:spacing w:line="360" w:lineRule="auto"/>
        <w:ind w:left="644" w:firstLine="349"/>
        <w:rPr>
          <w:rFonts w:ascii="Arial" w:hAnsi="Arial" w:cs="Arial"/>
          <w:lang w:val="en-ID"/>
        </w:rPr>
      </w:pPr>
    </w:p>
    <w:p w:rsidR="005E5B70" w:rsidRDefault="005E5B70" w:rsidP="00A062DF">
      <w:pPr>
        <w:pStyle w:val="ListParagraph"/>
        <w:numPr>
          <w:ilvl w:val="0"/>
          <w:numId w:val="2"/>
        </w:numPr>
        <w:spacing w:line="360" w:lineRule="auto"/>
        <w:rPr>
          <w:rFonts w:ascii="Arial" w:hAnsi="Arial" w:cs="Arial"/>
          <w:lang w:val="en-ID"/>
        </w:rPr>
      </w:pPr>
      <w:r>
        <w:rPr>
          <w:rFonts w:ascii="Arial" w:hAnsi="Arial" w:cs="Arial"/>
          <w:lang w:val="en-ID"/>
        </w:rPr>
        <w:t>Prinsip Jual Beli</w:t>
      </w:r>
    </w:p>
    <w:p w:rsidR="005E5B70" w:rsidRDefault="005E5B70" w:rsidP="00A062DF">
      <w:pPr>
        <w:pStyle w:val="ListParagraph"/>
        <w:spacing w:line="360" w:lineRule="auto"/>
        <w:ind w:left="1069" w:firstLine="349"/>
        <w:rPr>
          <w:rFonts w:ascii="Arial" w:hAnsi="Arial" w:cs="Arial"/>
          <w:lang w:val="en-ID"/>
        </w:rPr>
      </w:pPr>
      <w:r>
        <w:rPr>
          <w:rFonts w:ascii="Arial" w:hAnsi="Arial" w:cs="Arial"/>
          <w:lang w:val="en-ID"/>
        </w:rPr>
        <w:t>Prinsip jual beli dilaksanakan sehubungan dengan adanya perpindahan kepemilikan barang atau benda (</w:t>
      </w:r>
      <w:r>
        <w:rPr>
          <w:rFonts w:ascii="Arial" w:hAnsi="Arial" w:cs="Arial"/>
          <w:i/>
          <w:lang w:val="en-ID"/>
        </w:rPr>
        <w:t>transfer of property).</w:t>
      </w:r>
      <w:r>
        <w:rPr>
          <w:rFonts w:ascii="Arial" w:hAnsi="Arial" w:cs="Arial"/>
          <w:lang w:val="en-ID"/>
        </w:rPr>
        <w:t xml:space="preserve"> Transaksi jual beli dibedakan berdasarkan bentuk pembayaran dan waktu penyerahan barang, </w:t>
      </w:r>
      <w:proofErr w:type="gramStart"/>
      <w:r>
        <w:rPr>
          <w:rFonts w:ascii="Arial" w:hAnsi="Arial" w:cs="Arial"/>
          <w:lang w:val="en-ID"/>
        </w:rPr>
        <w:t>seperti :</w:t>
      </w:r>
      <w:proofErr w:type="gramEnd"/>
    </w:p>
    <w:p w:rsidR="005E5B70" w:rsidRDefault="005E5B70" w:rsidP="00A062DF">
      <w:pPr>
        <w:pStyle w:val="ListParagraph"/>
        <w:numPr>
          <w:ilvl w:val="0"/>
          <w:numId w:val="3"/>
        </w:numPr>
        <w:spacing w:line="360" w:lineRule="auto"/>
        <w:rPr>
          <w:rFonts w:ascii="Arial" w:hAnsi="Arial" w:cs="Arial"/>
          <w:lang w:val="en-ID"/>
        </w:rPr>
      </w:pPr>
      <w:r>
        <w:rPr>
          <w:rFonts w:ascii="Arial" w:hAnsi="Arial" w:cs="Arial"/>
          <w:lang w:val="en-ID"/>
        </w:rPr>
        <w:t>Pembiayaan Murabahah</w:t>
      </w:r>
    </w:p>
    <w:p w:rsidR="00704D4A" w:rsidRDefault="005E5B70" w:rsidP="00A062DF">
      <w:pPr>
        <w:pStyle w:val="ListParagraph"/>
        <w:spacing w:line="360" w:lineRule="auto"/>
        <w:ind w:left="1778" w:firstLine="349"/>
        <w:rPr>
          <w:rFonts w:ascii="Arial" w:hAnsi="Arial" w:cs="Arial"/>
          <w:lang w:val="en-ID"/>
        </w:rPr>
      </w:pPr>
      <w:r>
        <w:rPr>
          <w:rFonts w:ascii="Arial" w:hAnsi="Arial" w:cs="Arial"/>
          <w:i/>
          <w:lang w:val="en-ID"/>
        </w:rPr>
        <w:t xml:space="preserve">Murabahah </w:t>
      </w:r>
      <w:r>
        <w:rPr>
          <w:rFonts w:ascii="Arial" w:hAnsi="Arial" w:cs="Arial"/>
          <w:lang w:val="en-ID"/>
        </w:rPr>
        <w:t>berasal dari kata “</w:t>
      </w:r>
      <w:r>
        <w:rPr>
          <w:rFonts w:ascii="Arial" w:hAnsi="Arial" w:cs="Arial"/>
          <w:i/>
          <w:lang w:val="en-ID"/>
        </w:rPr>
        <w:t>ribh”</w:t>
      </w:r>
      <w:r>
        <w:rPr>
          <w:rFonts w:ascii="Arial" w:hAnsi="Arial" w:cs="Arial"/>
          <w:lang w:val="en-ID"/>
        </w:rPr>
        <w:t xml:space="preserve"> (keuntungan) adalah transaksi jual beli dimana bank menyebut jumlah keuntungannya. Bank bertindak sebagai penjual, sementara nasabah sebagai pembeli. Kedua pihak harus menyepakati harga jual dan jangka waktu pembayaran. Harga jual</w:t>
      </w:r>
    </w:p>
    <w:p w:rsidR="005E5B70" w:rsidRDefault="005E5B70" w:rsidP="00A062DF">
      <w:pPr>
        <w:pStyle w:val="ListParagraph"/>
        <w:spacing w:line="360" w:lineRule="auto"/>
        <w:ind w:left="1778" w:firstLine="349"/>
        <w:rPr>
          <w:rFonts w:ascii="Arial" w:hAnsi="Arial" w:cs="Arial"/>
          <w:lang w:val="en-ID"/>
        </w:rPr>
      </w:pPr>
      <w:proofErr w:type="gramStart"/>
      <w:r>
        <w:rPr>
          <w:rFonts w:ascii="Arial" w:hAnsi="Arial" w:cs="Arial"/>
          <w:lang w:val="en-ID"/>
        </w:rPr>
        <w:lastRenderedPageBreak/>
        <w:t>dicantumkan</w:t>
      </w:r>
      <w:proofErr w:type="gramEnd"/>
      <w:r>
        <w:rPr>
          <w:rFonts w:ascii="Arial" w:hAnsi="Arial" w:cs="Arial"/>
          <w:lang w:val="en-ID"/>
        </w:rPr>
        <w:t xml:space="preserve"> dalam akad jual beli dan jika telah disepakati tidak dapat berubah selama berlakunya akad.</w:t>
      </w:r>
    </w:p>
    <w:p w:rsidR="005E5B70" w:rsidRDefault="005E5B70" w:rsidP="00A062DF">
      <w:pPr>
        <w:pStyle w:val="ListParagraph"/>
        <w:spacing w:line="360" w:lineRule="auto"/>
        <w:ind w:left="1778"/>
        <w:rPr>
          <w:rFonts w:ascii="Arial" w:hAnsi="Arial" w:cs="Arial"/>
          <w:lang w:val="en-ID"/>
        </w:rPr>
      </w:pPr>
    </w:p>
    <w:p w:rsidR="005E5B70" w:rsidRDefault="005E5B70" w:rsidP="00A062DF">
      <w:pPr>
        <w:pStyle w:val="ListParagraph"/>
        <w:numPr>
          <w:ilvl w:val="0"/>
          <w:numId w:val="3"/>
        </w:numPr>
        <w:spacing w:line="360" w:lineRule="auto"/>
        <w:rPr>
          <w:rFonts w:ascii="Arial" w:hAnsi="Arial" w:cs="Arial"/>
          <w:lang w:val="en-ID"/>
        </w:rPr>
      </w:pPr>
      <w:r>
        <w:rPr>
          <w:rFonts w:ascii="Arial" w:hAnsi="Arial" w:cs="Arial"/>
          <w:lang w:val="en-ID"/>
        </w:rPr>
        <w:t>Salam</w:t>
      </w:r>
    </w:p>
    <w:p w:rsidR="005E5B70" w:rsidRDefault="005E5B70" w:rsidP="00A062DF">
      <w:pPr>
        <w:pStyle w:val="ListParagraph"/>
        <w:spacing w:line="360" w:lineRule="auto"/>
        <w:ind w:left="1778" w:firstLine="490"/>
        <w:rPr>
          <w:rFonts w:ascii="Arial" w:hAnsi="Arial" w:cs="Arial"/>
          <w:lang w:val="en-ID"/>
        </w:rPr>
      </w:pPr>
      <w:r>
        <w:rPr>
          <w:rFonts w:ascii="Arial" w:hAnsi="Arial" w:cs="Arial"/>
          <w:lang w:val="en-ID"/>
        </w:rPr>
        <w:t>Salam adalah transaksi jual beli dimana barang yang diperjualbelikan belum ada. Oleh karena itu barang diserahkan secara tanggung sedangkan pembayaran dilakukan tunai. Bank bertindak sebagai pembeli, sementara nasabah sebagai penjual.</w:t>
      </w:r>
    </w:p>
    <w:p w:rsidR="005E5B70" w:rsidRDefault="005E5B70" w:rsidP="00A062DF">
      <w:pPr>
        <w:pStyle w:val="ListParagraph"/>
        <w:spacing w:line="360" w:lineRule="auto"/>
        <w:ind w:left="1778"/>
        <w:rPr>
          <w:rFonts w:ascii="Arial" w:hAnsi="Arial" w:cs="Arial"/>
          <w:lang w:val="en-ID"/>
        </w:rPr>
      </w:pPr>
    </w:p>
    <w:p w:rsidR="005E5B70" w:rsidRDefault="005E5B70" w:rsidP="00A062DF">
      <w:pPr>
        <w:pStyle w:val="ListParagraph"/>
        <w:numPr>
          <w:ilvl w:val="0"/>
          <w:numId w:val="3"/>
        </w:numPr>
        <w:spacing w:line="360" w:lineRule="auto"/>
        <w:rPr>
          <w:rFonts w:ascii="Arial" w:hAnsi="Arial" w:cs="Arial"/>
          <w:lang w:val="en-ID"/>
        </w:rPr>
      </w:pPr>
      <w:r>
        <w:rPr>
          <w:rFonts w:ascii="Arial" w:hAnsi="Arial" w:cs="Arial"/>
          <w:lang w:val="en-ID"/>
        </w:rPr>
        <w:t xml:space="preserve">Istishna </w:t>
      </w:r>
    </w:p>
    <w:p w:rsidR="005E5B70" w:rsidRDefault="005E5B70" w:rsidP="00A062DF">
      <w:pPr>
        <w:pStyle w:val="ListParagraph"/>
        <w:spacing w:line="360" w:lineRule="auto"/>
        <w:ind w:left="1778" w:firstLine="490"/>
        <w:rPr>
          <w:rFonts w:ascii="Arial" w:hAnsi="Arial" w:cs="Arial"/>
          <w:lang w:val="en-ID"/>
        </w:rPr>
      </w:pPr>
      <w:r>
        <w:rPr>
          <w:rFonts w:ascii="Arial" w:hAnsi="Arial" w:cs="Arial"/>
          <w:lang w:val="en-ID"/>
        </w:rPr>
        <w:t xml:space="preserve">Produk istishna menyerupai produk </w:t>
      </w:r>
      <w:proofErr w:type="gramStart"/>
      <w:r>
        <w:rPr>
          <w:rFonts w:ascii="Arial" w:hAnsi="Arial" w:cs="Arial"/>
          <w:lang w:val="en-ID"/>
        </w:rPr>
        <w:t>salam</w:t>
      </w:r>
      <w:proofErr w:type="gramEnd"/>
      <w:r>
        <w:rPr>
          <w:rFonts w:ascii="Arial" w:hAnsi="Arial" w:cs="Arial"/>
          <w:lang w:val="en-ID"/>
        </w:rPr>
        <w:t xml:space="preserve">, namun dalam istishna pembayarannya dapat dilakukan oleh bank beberapa kali (termin) pembayaran. </w:t>
      </w:r>
      <w:r w:rsidRPr="006E21D6">
        <w:rPr>
          <w:rFonts w:ascii="Arial" w:hAnsi="Arial" w:cs="Arial"/>
          <w:i/>
          <w:lang w:val="en-ID"/>
        </w:rPr>
        <w:t>Skim istishna</w:t>
      </w:r>
      <w:r>
        <w:rPr>
          <w:rFonts w:ascii="Arial" w:hAnsi="Arial" w:cs="Arial"/>
          <w:lang w:val="en-ID"/>
        </w:rPr>
        <w:t xml:space="preserve"> dalam bank syariah umumnya diaplikasikan pada pembiayaan manufaktur dan konstruksi. </w:t>
      </w:r>
    </w:p>
    <w:p w:rsidR="005E5B70" w:rsidRPr="006E21D6" w:rsidRDefault="005E5B70" w:rsidP="00A062DF">
      <w:pPr>
        <w:pStyle w:val="ListParagraph"/>
        <w:spacing w:line="360" w:lineRule="auto"/>
        <w:ind w:left="1778" w:hanging="1069"/>
        <w:rPr>
          <w:rFonts w:ascii="Arial" w:hAnsi="Arial" w:cs="Arial"/>
          <w:lang w:val="en-ID"/>
        </w:rPr>
      </w:pPr>
    </w:p>
    <w:p w:rsidR="005E5B70" w:rsidRDefault="005E5B70" w:rsidP="00A062DF">
      <w:pPr>
        <w:spacing w:line="360" w:lineRule="auto"/>
        <w:rPr>
          <w:rFonts w:ascii="Arial" w:hAnsi="Arial" w:cs="Arial"/>
          <w:lang w:val="en-ID"/>
        </w:rPr>
      </w:pPr>
    </w:p>
    <w:p w:rsidR="005E5B70" w:rsidRDefault="005E5B70" w:rsidP="00A062DF">
      <w:pPr>
        <w:pStyle w:val="ListParagraph"/>
        <w:numPr>
          <w:ilvl w:val="0"/>
          <w:numId w:val="2"/>
        </w:numPr>
        <w:spacing w:line="360" w:lineRule="auto"/>
        <w:rPr>
          <w:rFonts w:ascii="Arial" w:hAnsi="Arial" w:cs="Arial"/>
          <w:lang w:val="en-ID"/>
        </w:rPr>
      </w:pPr>
      <w:r>
        <w:rPr>
          <w:rFonts w:ascii="Arial" w:hAnsi="Arial" w:cs="Arial"/>
          <w:lang w:val="en-ID"/>
        </w:rPr>
        <w:t>Prinsip Sewa (Ijarah)</w:t>
      </w:r>
    </w:p>
    <w:p w:rsidR="005E5B70" w:rsidRDefault="005E5B70" w:rsidP="00A062DF">
      <w:pPr>
        <w:pStyle w:val="ListParagraph"/>
        <w:spacing w:line="360" w:lineRule="auto"/>
        <w:ind w:left="1069" w:firstLine="349"/>
        <w:rPr>
          <w:rFonts w:ascii="Arial" w:hAnsi="Arial" w:cs="Arial"/>
          <w:lang w:val="en-ID"/>
        </w:rPr>
      </w:pPr>
      <w:r>
        <w:rPr>
          <w:rFonts w:ascii="Arial" w:hAnsi="Arial" w:cs="Arial"/>
          <w:lang w:val="en-ID"/>
        </w:rPr>
        <w:t xml:space="preserve">Transaksi </w:t>
      </w:r>
      <w:r>
        <w:rPr>
          <w:rFonts w:ascii="Arial" w:hAnsi="Arial" w:cs="Arial"/>
          <w:i/>
          <w:lang w:val="en-ID"/>
        </w:rPr>
        <w:t xml:space="preserve">ijarah </w:t>
      </w:r>
      <w:r>
        <w:rPr>
          <w:rFonts w:ascii="Arial" w:hAnsi="Arial" w:cs="Arial"/>
          <w:lang w:val="en-ID"/>
        </w:rPr>
        <w:t>dilandasi adanya perpindahan manfaat. Jadi pada dasarnya prinsip</w:t>
      </w:r>
      <w:r w:rsidRPr="006E21D6">
        <w:rPr>
          <w:rFonts w:ascii="Arial" w:hAnsi="Arial" w:cs="Arial"/>
          <w:i/>
          <w:lang w:val="en-ID"/>
        </w:rPr>
        <w:t xml:space="preserve"> ijarah</w:t>
      </w:r>
      <w:r>
        <w:rPr>
          <w:rFonts w:ascii="Arial" w:hAnsi="Arial" w:cs="Arial"/>
          <w:lang w:val="en-ID"/>
        </w:rPr>
        <w:t xml:space="preserve"> </w:t>
      </w:r>
      <w:proofErr w:type="gramStart"/>
      <w:r>
        <w:rPr>
          <w:rFonts w:ascii="Arial" w:hAnsi="Arial" w:cs="Arial"/>
          <w:lang w:val="en-ID"/>
        </w:rPr>
        <w:t>sama</w:t>
      </w:r>
      <w:proofErr w:type="gramEnd"/>
      <w:r>
        <w:rPr>
          <w:rFonts w:ascii="Arial" w:hAnsi="Arial" w:cs="Arial"/>
          <w:lang w:val="en-ID"/>
        </w:rPr>
        <w:t xml:space="preserve"> saja dengan prinsip jual beli, namun perbedaannya terletak pada objek transaksinya. Bila pada jual beli objek transaksinya adalah barang, maka pada </w:t>
      </w:r>
      <w:r w:rsidRPr="006E21D6">
        <w:rPr>
          <w:rFonts w:ascii="Arial" w:hAnsi="Arial" w:cs="Arial"/>
          <w:i/>
          <w:lang w:val="en-ID"/>
        </w:rPr>
        <w:t>ijarah</w:t>
      </w:r>
      <w:r>
        <w:rPr>
          <w:rFonts w:ascii="Arial" w:hAnsi="Arial" w:cs="Arial"/>
          <w:lang w:val="en-ID"/>
        </w:rPr>
        <w:t xml:space="preserve"> objek transaksinya adalah jasa. </w:t>
      </w:r>
    </w:p>
    <w:p w:rsidR="005E5B70" w:rsidRDefault="005E5B70" w:rsidP="00A062DF">
      <w:pPr>
        <w:pStyle w:val="ListParagraph"/>
        <w:spacing w:line="360" w:lineRule="auto"/>
        <w:ind w:left="1069" w:firstLine="349"/>
        <w:rPr>
          <w:rFonts w:ascii="Arial" w:hAnsi="Arial" w:cs="Arial"/>
          <w:lang w:val="en-ID"/>
        </w:rPr>
      </w:pPr>
    </w:p>
    <w:p w:rsidR="005E5B70" w:rsidRDefault="005E5B70" w:rsidP="00A062DF">
      <w:pPr>
        <w:pStyle w:val="ListParagraph"/>
        <w:spacing w:line="360" w:lineRule="auto"/>
        <w:ind w:left="1069" w:firstLine="349"/>
        <w:rPr>
          <w:rFonts w:ascii="Arial" w:hAnsi="Arial" w:cs="Arial"/>
          <w:lang w:val="en-ID"/>
        </w:rPr>
      </w:pPr>
      <w:r>
        <w:rPr>
          <w:rFonts w:ascii="Arial" w:hAnsi="Arial" w:cs="Arial"/>
          <w:lang w:val="en-ID"/>
        </w:rPr>
        <w:t xml:space="preserve">Pada akhir masa sewa, bank dapat saja menjual barang yang disewakannya kepada nasabah. Karena itu dalam perbankan syariah dikenal dengan </w:t>
      </w:r>
      <w:r w:rsidRPr="002F0BA7">
        <w:rPr>
          <w:rFonts w:ascii="Arial" w:hAnsi="Arial" w:cs="Arial"/>
          <w:i/>
          <w:lang w:val="en-ID"/>
        </w:rPr>
        <w:t>ijarah</w:t>
      </w:r>
      <w:r>
        <w:rPr>
          <w:rFonts w:ascii="Arial" w:hAnsi="Arial" w:cs="Arial"/>
          <w:lang w:val="en-ID"/>
        </w:rPr>
        <w:t xml:space="preserve"> </w:t>
      </w:r>
      <w:r>
        <w:rPr>
          <w:rFonts w:ascii="Arial" w:hAnsi="Arial" w:cs="Arial"/>
          <w:i/>
          <w:lang w:val="en-ID"/>
        </w:rPr>
        <w:t xml:space="preserve">muntahiyah bittamlik </w:t>
      </w:r>
      <w:r>
        <w:rPr>
          <w:rFonts w:ascii="Arial" w:hAnsi="Arial" w:cs="Arial"/>
          <w:lang w:val="en-ID"/>
        </w:rPr>
        <w:t>(sewa yang diikuti dengan berpindahnya kepemilikan). Harga sewa dan harga jual di sepakati pada awal perjanjian.</w:t>
      </w:r>
    </w:p>
    <w:p w:rsidR="005E5B70" w:rsidRDefault="005E5B70" w:rsidP="00A062DF">
      <w:pPr>
        <w:pStyle w:val="ListParagraph"/>
        <w:spacing w:line="360" w:lineRule="auto"/>
        <w:ind w:left="1069" w:firstLine="349"/>
        <w:rPr>
          <w:rFonts w:ascii="Arial" w:hAnsi="Arial" w:cs="Arial"/>
          <w:lang w:val="en-ID"/>
        </w:rPr>
      </w:pPr>
    </w:p>
    <w:p w:rsidR="005E5B70" w:rsidRDefault="005E5B70" w:rsidP="00A062DF">
      <w:pPr>
        <w:pStyle w:val="ListParagraph"/>
        <w:numPr>
          <w:ilvl w:val="0"/>
          <w:numId w:val="2"/>
        </w:numPr>
        <w:spacing w:line="360" w:lineRule="auto"/>
        <w:rPr>
          <w:rFonts w:ascii="Arial" w:hAnsi="Arial" w:cs="Arial"/>
          <w:lang w:val="en-ID"/>
        </w:rPr>
      </w:pPr>
      <w:r>
        <w:rPr>
          <w:rFonts w:ascii="Arial" w:hAnsi="Arial" w:cs="Arial"/>
          <w:lang w:val="en-ID"/>
        </w:rPr>
        <w:t>Prinsip Bagi Hasil</w:t>
      </w:r>
    </w:p>
    <w:p w:rsidR="005E5B70" w:rsidRDefault="005E5B70" w:rsidP="00A062DF">
      <w:pPr>
        <w:pStyle w:val="ListParagraph"/>
        <w:spacing w:line="360" w:lineRule="auto"/>
        <w:ind w:left="1069" w:firstLine="349"/>
        <w:rPr>
          <w:rFonts w:ascii="Arial" w:hAnsi="Arial" w:cs="Arial"/>
          <w:lang w:val="en-ID"/>
        </w:rPr>
      </w:pPr>
      <w:r>
        <w:rPr>
          <w:rFonts w:ascii="Arial" w:hAnsi="Arial" w:cs="Arial"/>
          <w:lang w:val="en-ID"/>
        </w:rPr>
        <w:t xml:space="preserve">Produk pembiayaan syariah yang didasarkan pada prinsip bagi hasil </w:t>
      </w:r>
      <w:proofErr w:type="gramStart"/>
      <w:r>
        <w:rPr>
          <w:rFonts w:ascii="Arial" w:hAnsi="Arial" w:cs="Arial"/>
          <w:lang w:val="en-ID"/>
        </w:rPr>
        <w:t>adalah :</w:t>
      </w:r>
      <w:proofErr w:type="gramEnd"/>
    </w:p>
    <w:p w:rsidR="005E5B70" w:rsidRDefault="005E5B70" w:rsidP="00A062DF">
      <w:pPr>
        <w:pStyle w:val="ListParagraph"/>
        <w:numPr>
          <w:ilvl w:val="0"/>
          <w:numId w:val="4"/>
        </w:numPr>
        <w:spacing w:line="360" w:lineRule="auto"/>
        <w:rPr>
          <w:rFonts w:ascii="Arial" w:hAnsi="Arial" w:cs="Arial"/>
          <w:lang w:val="en-ID"/>
        </w:rPr>
      </w:pPr>
      <w:r>
        <w:rPr>
          <w:rFonts w:ascii="Arial" w:hAnsi="Arial" w:cs="Arial"/>
          <w:lang w:val="en-ID"/>
        </w:rPr>
        <w:lastRenderedPageBreak/>
        <w:t>Musyarakah</w:t>
      </w:r>
    </w:p>
    <w:p w:rsidR="005E5B70" w:rsidRDefault="005E5B70" w:rsidP="00A062DF">
      <w:pPr>
        <w:pStyle w:val="ListParagraph"/>
        <w:spacing w:line="360" w:lineRule="auto"/>
        <w:ind w:left="1778" w:firstLine="349"/>
        <w:rPr>
          <w:rFonts w:ascii="Arial" w:hAnsi="Arial" w:cs="Arial"/>
          <w:lang w:val="en-ID"/>
        </w:rPr>
      </w:pPr>
      <w:r>
        <w:rPr>
          <w:rFonts w:ascii="Arial" w:hAnsi="Arial" w:cs="Arial"/>
          <w:lang w:val="en-ID"/>
        </w:rPr>
        <w:t>Bentuk umum dari usaha bagi hasil adalah musyarakah (syirkah atau serikat kongsi). Transaksi musy</w:t>
      </w:r>
      <w:r w:rsidR="00FA0F69">
        <w:rPr>
          <w:rFonts w:ascii="Arial" w:hAnsi="Arial" w:cs="Arial"/>
          <w:lang w:val="en-ID"/>
        </w:rPr>
        <w:t>a</w:t>
      </w:r>
      <w:r>
        <w:rPr>
          <w:rFonts w:ascii="Arial" w:hAnsi="Arial" w:cs="Arial"/>
          <w:lang w:val="en-ID"/>
        </w:rPr>
        <w:t>rakah dilandasi adanya keinginan pada pihak yang bekerjasama untuk meningkatkan nilai asset yang mereka miliki secara bersama-sama. Termasuk dalam golongan musyrakah adalah semua bentuk usaha yang melibatkan dua pihak atau lebih dimana secara bersama-sama memadukan seluruh bentuk sumber daya baik yang berwujud maupun tidak berwujud.</w:t>
      </w:r>
    </w:p>
    <w:p w:rsidR="005E5B70" w:rsidRDefault="005E5B70" w:rsidP="00A062DF">
      <w:pPr>
        <w:pStyle w:val="ListParagraph"/>
        <w:spacing w:line="360" w:lineRule="auto"/>
        <w:ind w:left="1778" w:firstLine="349"/>
        <w:rPr>
          <w:rFonts w:ascii="Arial" w:hAnsi="Arial" w:cs="Arial"/>
          <w:lang w:val="en-ID"/>
        </w:rPr>
      </w:pPr>
    </w:p>
    <w:p w:rsidR="005E5B70" w:rsidRDefault="005E5B70" w:rsidP="00A062DF">
      <w:pPr>
        <w:pStyle w:val="ListParagraph"/>
        <w:numPr>
          <w:ilvl w:val="0"/>
          <w:numId w:val="4"/>
        </w:numPr>
        <w:spacing w:line="360" w:lineRule="auto"/>
        <w:rPr>
          <w:rFonts w:ascii="Arial" w:hAnsi="Arial" w:cs="Arial"/>
          <w:lang w:val="en-ID"/>
        </w:rPr>
      </w:pPr>
      <w:r>
        <w:rPr>
          <w:rFonts w:ascii="Arial" w:hAnsi="Arial" w:cs="Arial"/>
          <w:lang w:val="en-ID"/>
        </w:rPr>
        <w:t xml:space="preserve">Mudharabah </w:t>
      </w:r>
    </w:p>
    <w:p w:rsidR="005E5B70" w:rsidRDefault="005E5B70" w:rsidP="00A062DF">
      <w:pPr>
        <w:pStyle w:val="ListParagraph"/>
        <w:spacing w:line="360" w:lineRule="auto"/>
        <w:ind w:left="1778" w:firstLine="349"/>
        <w:rPr>
          <w:rFonts w:ascii="Arial" w:hAnsi="Arial" w:cs="Arial"/>
          <w:lang w:val="en-ID"/>
        </w:rPr>
      </w:pPr>
      <w:r>
        <w:rPr>
          <w:rFonts w:ascii="Arial" w:hAnsi="Arial" w:cs="Arial"/>
          <w:lang w:val="en-ID"/>
        </w:rPr>
        <w:t>Mudharabah adalah bentuk kerjasama antara dua atau lebih pihak dimana pemilik modal (</w:t>
      </w:r>
      <w:r w:rsidRPr="002F0BA7">
        <w:rPr>
          <w:rFonts w:ascii="Arial" w:hAnsi="Arial" w:cs="Arial"/>
          <w:i/>
          <w:lang w:val="en-ID"/>
        </w:rPr>
        <w:t>shahibul maal</w:t>
      </w:r>
      <w:r>
        <w:rPr>
          <w:rFonts w:ascii="Arial" w:hAnsi="Arial" w:cs="Arial"/>
          <w:lang w:val="en-ID"/>
        </w:rPr>
        <w:t>) mempercayakan sejumlah modal kepada pengelola (</w:t>
      </w:r>
      <w:r w:rsidRPr="002F0BA7">
        <w:rPr>
          <w:rFonts w:ascii="Arial" w:hAnsi="Arial" w:cs="Arial"/>
          <w:i/>
          <w:lang w:val="en-ID"/>
        </w:rPr>
        <w:t>mudharib</w:t>
      </w:r>
      <w:r>
        <w:rPr>
          <w:rFonts w:ascii="Arial" w:hAnsi="Arial" w:cs="Arial"/>
          <w:lang w:val="en-ID"/>
        </w:rPr>
        <w:t xml:space="preserve">) dengan suatu perjanjian pembagian keuntungan. Bentuk ini menegaskan kerjasama dengan kontribusi 100% modal dari </w:t>
      </w:r>
      <w:r w:rsidRPr="002F0BA7">
        <w:rPr>
          <w:rFonts w:ascii="Arial" w:hAnsi="Arial" w:cs="Arial"/>
          <w:i/>
          <w:lang w:val="en-ID"/>
        </w:rPr>
        <w:t>shahibul maal</w:t>
      </w:r>
      <w:r>
        <w:rPr>
          <w:rFonts w:ascii="Arial" w:hAnsi="Arial" w:cs="Arial"/>
          <w:lang w:val="en-ID"/>
        </w:rPr>
        <w:t xml:space="preserve"> dan keahlian dari mudharib. </w:t>
      </w:r>
    </w:p>
    <w:p w:rsidR="005E5B70" w:rsidRDefault="005E5B70" w:rsidP="00A062DF">
      <w:pPr>
        <w:pStyle w:val="ListParagraph"/>
        <w:spacing w:line="360" w:lineRule="auto"/>
        <w:ind w:left="1778" w:firstLine="349"/>
        <w:rPr>
          <w:rFonts w:ascii="Arial" w:hAnsi="Arial" w:cs="Arial"/>
          <w:lang w:val="en-ID"/>
        </w:rPr>
      </w:pPr>
    </w:p>
    <w:p w:rsidR="005E5B70" w:rsidRDefault="005E5B70" w:rsidP="00A062DF">
      <w:pPr>
        <w:pStyle w:val="ListParagraph"/>
        <w:numPr>
          <w:ilvl w:val="0"/>
          <w:numId w:val="2"/>
        </w:numPr>
        <w:spacing w:line="360" w:lineRule="auto"/>
        <w:rPr>
          <w:rFonts w:ascii="Arial" w:hAnsi="Arial" w:cs="Arial"/>
          <w:lang w:val="en-ID"/>
        </w:rPr>
      </w:pPr>
      <w:r>
        <w:rPr>
          <w:rFonts w:ascii="Arial" w:hAnsi="Arial" w:cs="Arial"/>
          <w:lang w:val="en-ID"/>
        </w:rPr>
        <w:t>Akad Pelengkap</w:t>
      </w:r>
    </w:p>
    <w:p w:rsidR="005E5B70" w:rsidRDefault="005E5B70" w:rsidP="00A062DF">
      <w:pPr>
        <w:pStyle w:val="ListParagraph"/>
        <w:numPr>
          <w:ilvl w:val="0"/>
          <w:numId w:val="5"/>
        </w:numPr>
        <w:spacing w:line="360" w:lineRule="auto"/>
        <w:rPr>
          <w:rFonts w:ascii="Arial" w:hAnsi="Arial" w:cs="Arial"/>
          <w:lang w:val="en-ID"/>
        </w:rPr>
      </w:pPr>
      <w:r>
        <w:rPr>
          <w:rFonts w:ascii="Arial" w:hAnsi="Arial" w:cs="Arial"/>
          <w:lang w:val="en-ID"/>
        </w:rPr>
        <w:t>Hiwalah (alih utang piutang)</w:t>
      </w:r>
    </w:p>
    <w:p w:rsidR="005E5B70" w:rsidRDefault="005E5B70" w:rsidP="00A062DF">
      <w:pPr>
        <w:pStyle w:val="ListParagraph"/>
        <w:spacing w:line="360" w:lineRule="auto"/>
        <w:ind w:left="1429" w:firstLine="414"/>
        <w:rPr>
          <w:rFonts w:ascii="Arial" w:hAnsi="Arial" w:cs="Arial"/>
          <w:lang w:val="en-ID"/>
        </w:rPr>
      </w:pPr>
      <w:r>
        <w:rPr>
          <w:rFonts w:ascii="Arial" w:hAnsi="Arial" w:cs="Arial"/>
          <w:lang w:val="en-ID"/>
        </w:rPr>
        <w:t>Hiwalah adalah transaksi mengalihkan utang piutang. Dalam praktik perbankan syariah, fasilitas hiwalah lazimnya untuk melanjutkan supplier mendapatkan modal tunai agar dapat melanjutkan produksinya. Bank mendapatkan ganti biaya atas jasa pemindahan utang.</w:t>
      </w:r>
    </w:p>
    <w:p w:rsidR="005E5B70" w:rsidRDefault="005E5B70" w:rsidP="00A062DF">
      <w:pPr>
        <w:pStyle w:val="ListParagraph"/>
        <w:spacing w:line="360" w:lineRule="auto"/>
        <w:ind w:left="1429" w:firstLine="414"/>
        <w:rPr>
          <w:rFonts w:ascii="Arial" w:hAnsi="Arial" w:cs="Arial"/>
          <w:lang w:val="en-ID"/>
        </w:rPr>
      </w:pPr>
    </w:p>
    <w:p w:rsidR="005E5B70" w:rsidRDefault="005E5B70" w:rsidP="00A062DF">
      <w:pPr>
        <w:pStyle w:val="ListParagraph"/>
        <w:numPr>
          <w:ilvl w:val="0"/>
          <w:numId w:val="5"/>
        </w:numPr>
        <w:spacing w:line="360" w:lineRule="auto"/>
        <w:rPr>
          <w:rFonts w:ascii="Arial" w:hAnsi="Arial" w:cs="Arial"/>
          <w:lang w:val="en-ID"/>
        </w:rPr>
      </w:pPr>
      <w:r>
        <w:rPr>
          <w:rFonts w:ascii="Arial" w:hAnsi="Arial" w:cs="Arial"/>
          <w:lang w:val="en-ID"/>
        </w:rPr>
        <w:t xml:space="preserve">Rahn (gadai) </w:t>
      </w:r>
    </w:p>
    <w:p w:rsidR="005E5B70" w:rsidRDefault="005E5B70" w:rsidP="00A062DF">
      <w:pPr>
        <w:pStyle w:val="ListParagraph"/>
        <w:spacing w:line="360" w:lineRule="auto"/>
        <w:ind w:left="1429" w:firstLine="272"/>
        <w:rPr>
          <w:rFonts w:ascii="Arial" w:hAnsi="Arial" w:cs="Arial"/>
          <w:lang w:val="en-ID"/>
        </w:rPr>
      </w:pPr>
      <w:r>
        <w:rPr>
          <w:rFonts w:ascii="Arial" w:hAnsi="Arial" w:cs="Arial"/>
          <w:lang w:val="en-ID"/>
        </w:rPr>
        <w:t>Tujuan akad rahn adalah memberikan jaminan pembayaran kembali kepada bank dalam memberikan pembiayaan.</w:t>
      </w:r>
    </w:p>
    <w:p w:rsidR="005E5B70" w:rsidRDefault="005E5B70" w:rsidP="00A062DF">
      <w:pPr>
        <w:pStyle w:val="ListParagraph"/>
        <w:spacing w:line="360" w:lineRule="auto"/>
        <w:ind w:left="1429" w:firstLine="272"/>
        <w:rPr>
          <w:rFonts w:ascii="Arial" w:hAnsi="Arial" w:cs="Arial"/>
          <w:lang w:val="en-ID"/>
        </w:rPr>
      </w:pPr>
    </w:p>
    <w:p w:rsidR="005E5B70" w:rsidRDefault="005E5B70" w:rsidP="00A062DF">
      <w:pPr>
        <w:pStyle w:val="ListParagraph"/>
        <w:numPr>
          <w:ilvl w:val="0"/>
          <w:numId w:val="5"/>
        </w:numPr>
        <w:spacing w:line="360" w:lineRule="auto"/>
        <w:rPr>
          <w:rFonts w:ascii="Arial" w:hAnsi="Arial" w:cs="Arial"/>
          <w:lang w:val="en-ID"/>
        </w:rPr>
      </w:pPr>
      <w:r>
        <w:rPr>
          <w:rFonts w:ascii="Arial" w:hAnsi="Arial" w:cs="Arial"/>
          <w:lang w:val="en-ID"/>
        </w:rPr>
        <w:t xml:space="preserve">Qardh </w:t>
      </w:r>
    </w:p>
    <w:p w:rsidR="005E5B70" w:rsidRDefault="005E5B70" w:rsidP="00A062DF">
      <w:pPr>
        <w:pStyle w:val="ListParagraph"/>
        <w:spacing w:line="360" w:lineRule="auto"/>
        <w:ind w:left="1429" w:firstLine="272"/>
        <w:rPr>
          <w:rFonts w:ascii="Arial" w:hAnsi="Arial" w:cs="Arial"/>
          <w:lang w:val="en-ID"/>
        </w:rPr>
      </w:pPr>
      <w:r>
        <w:rPr>
          <w:rFonts w:ascii="Arial" w:hAnsi="Arial" w:cs="Arial"/>
          <w:lang w:val="en-ID"/>
        </w:rPr>
        <w:t>Qardh adalah pemberian harta kepada orang lain yang dapat ditagih atau diminta kembali dengan kata lain meminjamkan tanpa mengharapkan imbalan. (Muhammad Syafi’I Antonio, 2013:131).</w:t>
      </w:r>
    </w:p>
    <w:p w:rsidR="005E5B70" w:rsidRDefault="005E5B70" w:rsidP="00A062DF">
      <w:pPr>
        <w:spacing w:line="360" w:lineRule="auto"/>
        <w:rPr>
          <w:rFonts w:ascii="Arial" w:hAnsi="Arial" w:cs="Arial"/>
          <w:lang w:val="en-ID"/>
        </w:rPr>
      </w:pPr>
    </w:p>
    <w:p w:rsidR="005E5B70" w:rsidRDefault="005E5B70" w:rsidP="00A062DF">
      <w:pPr>
        <w:pStyle w:val="ListParagraph"/>
        <w:numPr>
          <w:ilvl w:val="0"/>
          <w:numId w:val="1"/>
        </w:numPr>
        <w:spacing w:line="360" w:lineRule="auto"/>
        <w:rPr>
          <w:rFonts w:ascii="Arial" w:hAnsi="Arial" w:cs="Arial"/>
          <w:lang w:val="en-ID"/>
        </w:rPr>
      </w:pPr>
      <w:r>
        <w:rPr>
          <w:rFonts w:ascii="Arial" w:hAnsi="Arial" w:cs="Arial"/>
          <w:lang w:val="en-ID"/>
        </w:rPr>
        <w:lastRenderedPageBreak/>
        <w:t xml:space="preserve">Produk Penghimpunan Dana </w:t>
      </w:r>
    </w:p>
    <w:p w:rsidR="005E5B70" w:rsidRDefault="005E5B70" w:rsidP="00A062DF">
      <w:pPr>
        <w:pStyle w:val="ListParagraph"/>
        <w:spacing w:line="360" w:lineRule="auto"/>
        <w:ind w:left="644" w:firstLine="774"/>
        <w:rPr>
          <w:rFonts w:ascii="Arial" w:hAnsi="Arial" w:cs="Arial"/>
          <w:lang w:val="en-ID"/>
        </w:rPr>
      </w:pPr>
      <w:r>
        <w:rPr>
          <w:rFonts w:ascii="Arial" w:hAnsi="Arial" w:cs="Arial"/>
          <w:lang w:val="en-ID"/>
        </w:rPr>
        <w:t xml:space="preserve">Penghimpunan </w:t>
      </w:r>
      <w:proofErr w:type="gramStart"/>
      <w:r>
        <w:rPr>
          <w:rFonts w:ascii="Arial" w:hAnsi="Arial" w:cs="Arial"/>
          <w:lang w:val="en-ID"/>
        </w:rPr>
        <w:t>dana</w:t>
      </w:r>
      <w:proofErr w:type="gramEnd"/>
      <w:r>
        <w:rPr>
          <w:rFonts w:ascii="Arial" w:hAnsi="Arial" w:cs="Arial"/>
          <w:lang w:val="en-ID"/>
        </w:rPr>
        <w:t xml:space="preserve"> di bank syariah dapat berbentuk giro, tabungan, dan deposito. Prinsip operasional syariah yang diterapkan dalam penghimpunan dana masyarakat adalah sebagai </w:t>
      </w:r>
      <w:proofErr w:type="gramStart"/>
      <w:r>
        <w:rPr>
          <w:rFonts w:ascii="Arial" w:hAnsi="Arial" w:cs="Arial"/>
          <w:lang w:val="en-ID"/>
        </w:rPr>
        <w:t>berikut :</w:t>
      </w:r>
      <w:proofErr w:type="gramEnd"/>
    </w:p>
    <w:p w:rsidR="005E5B70" w:rsidRDefault="005E5B70" w:rsidP="00A062DF">
      <w:pPr>
        <w:pStyle w:val="ListParagraph"/>
        <w:spacing w:line="360" w:lineRule="auto"/>
        <w:ind w:left="644" w:firstLine="774"/>
        <w:rPr>
          <w:rFonts w:ascii="Arial" w:hAnsi="Arial" w:cs="Arial"/>
          <w:lang w:val="en-ID"/>
        </w:rPr>
      </w:pPr>
    </w:p>
    <w:p w:rsidR="005E5B70" w:rsidRDefault="005E5B70" w:rsidP="00A062DF">
      <w:pPr>
        <w:pStyle w:val="ListParagraph"/>
        <w:numPr>
          <w:ilvl w:val="0"/>
          <w:numId w:val="6"/>
        </w:numPr>
        <w:spacing w:line="360" w:lineRule="auto"/>
        <w:rPr>
          <w:rFonts w:ascii="Arial" w:hAnsi="Arial" w:cs="Arial"/>
          <w:lang w:val="en-ID"/>
        </w:rPr>
      </w:pPr>
      <w:r>
        <w:rPr>
          <w:rFonts w:ascii="Arial" w:hAnsi="Arial" w:cs="Arial"/>
          <w:lang w:val="en-ID"/>
        </w:rPr>
        <w:t>Prinsip Wadi’ah</w:t>
      </w:r>
    </w:p>
    <w:p w:rsidR="005E5B70" w:rsidRDefault="005E5B70" w:rsidP="00A062DF">
      <w:pPr>
        <w:pStyle w:val="ListParagraph"/>
        <w:spacing w:line="360" w:lineRule="auto"/>
        <w:ind w:left="1211" w:firstLine="349"/>
        <w:rPr>
          <w:rFonts w:ascii="Arial" w:hAnsi="Arial" w:cs="Arial"/>
          <w:lang w:val="en-ID"/>
        </w:rPr>
      </w:pPr>
      <w:r>
        <w:rPr>
          <w:rFonts w:ascii="Arial" w:hAnsi="Arial" w:cs="Arial"/>
          <w:lang w:val="en-ID"/>
        </w:rPr>
        <w:t xml:space="preserve">Prinsip wadi’ah yang diterapkan adalah </w:t>
      </w:r>
      <w:r w:rsidRPr="00F15BF9">
        <w:rPr>
          <w:rFonts w:ascii="Arial" w:hAnsi="Arial" w:cs="Arial"/>
          <w:i/>
          <w:lang w:val="en-ID"/>
        </w:rPr>
        <w:t>wadi’ah yad dhamanah.</w:t>
      </w:r>
      <w:r>
        <w:rPr>
          <w:rFonts w:ascii="Arial" w:hAnsi="Arial" w:cs="Arial"/>
          <w:lang w:val="en-ID"/>
        </w:rPr>
        <w:t xml:space="preserve"> Dalam </w:t>
      </w:r>
      <w:r w:rsidRPr="00F15BF9">
        <w:rPr>
          <w:rFonts w:ascii="Arial" w:hAnsi="Arial" w:cs="Arial"/>
          <w:i/>
          <w:lang w:val="en-ID"/>
        </w:rPr>
        <w:t>wadi’ah yad dhamanah</w:t>
      </w:r>
      <w:r>
        <w:rPr>
          <w:rFonts w:ascii="Arial" w:hAnsi="Arial" w:cs="Arial"/>
          <w:lang w:val="en-ID"/>
        </w:rPr>
        <w:t xml:space="preserve">, pada prinsipnya harta titipan tidak boleh dimanfaatkan oleh yang dititipi (bank) bertanggung jawab atas keutuhan harta titipan sehingga </w:t>
      </w:r>
      <w:proofErr w:type="gramStart"/>
      <w:r>
        <w:rPr>
          <w:rFonts w:ascii="Arial" w:hAnsi="Arial" w:cs="Arial"/>
          <w:lang w:val="en-ID"/>
        </w:rPr>
        <w:t>ia</w:t>
      </w:r>
      <w:proofErr w:type="gramEnd"/>
      <w:r>
        <w:rPr>
          <w:rFonts w:ascii="Arial" w:hAnsi="Arial" w:cs="Arial"/>
          <w:lang w:val="en-ID"/>
        </w:rPr>
        <w:t xml:space="preserve"> boleh dimanfaatkan harta titipan tersebut.</w:t>
      </w:r>
    </w:p>
    <w:p w:rsidR="005E5B70" w:rsidRDefault="005E5B70" w:rsidP="00A062DF">
      <w:pPr>
        <w:pStyle w:val="ListParagraph"/>
        <w:spacing w:line="360" w:lineRule="auto"/>
        <w:ind w:left="1211" w:firstLine="349"/>
        <w:rPr>
          <w:rFonts w:ascii="Arial" w:hAnsi="Arial" w:cs="Arial"/>
          <w:lang w:val="en-ID"/>
        </w:rPr>
      </w:pPr>
    </w:p>
    <w:p w:rsidR="005E5B70" w:rsidRDefault="005E5B70" w:rsidP="00A062DF">
      <w:pPr>
        <w:pStyle w:val="ListParagraph"/>
        <w:numPr>
          <w:ilvl w:val="0"/>
          <w:numId w:val="6"/>
        </w:numPr>
        <w:spacing w:line="360" w:lineRule="auto"/>
        <w:rPr>
          <w:rFonts w:ascii="Arial" w:hAnsi="Arial" w:cs="Arial"/>
          <w:lang w:val="en-ID"/>
        </w:rPr>
      </w:pPr>
      <w:r>
        <w:rPr>
          <w:rFonts w:ascii="Arial" w:hAnsi="Arial" w:cs="Arial"/>
          <w:lang w:val="en-ID"/>
        </w:rPr>
        <w:t>Prinsip mudharabah</w:t>
      </w:r>
    </w:p>
    <w:p w:rsidR="005E5B70" w:rsidRDefault="005E5B70" w:rsidP="00A062DF">
      <w:pPr>
        <w:pStyle w:val="ListParagraph"/>
        <w:tabs>
          <w:tab w:val="left" w:pos="1560"/>
        </w:tabs>
        <w:spacing w:line="360" w:lineRule="auto"/>
        <w:ind w:left="1211" w:firstLine="349"/>
        <w:rPr>
          <w:rFonts w:ascii="Arial" w:hAnsi="Arial" w:cs="Arial"/>
          <w:lang w:val="en-ID"/>
        </w:rPr>
      </w:pPr>
      <w:r>
        <w:rPr>
          <w:rFonts w:ascii="Arial" w:hAnsi="Arial" w:cs="Arial"/>
          <w:lang w:val="en-ID"/>
        </w:rPr>
        <w:t>Dalam mengaplikasikan prinsip mu</w:t>
      </w:r>
      <w:r w:rsidR="0047633A">
        <w:rPr>
          <w:rFonts w:ascii="Arial" w:hAnsi="Arial" w:cs="Arial"/>
          <w:lang w:val="en-ID"/>
        </w:rPr>
        <w:t>dharabah, penyimpan atau deposan</w:t>
      </w:r>
      <w:r>
        <w:rPr>
          <w:rFonts w:ascii="Arial" w:hAnsi="Arial" w:cs="Arial"/>
          <w:lang w:val="en-ID"/>
        </w:rPr>
        <w:t xml:space="preserve"> bertindak sebagai shahibul maal (pemilik modal) dan bank sebagai mudharib (pengelola). Dana tersebut digunakan bank untuk melakukan pembiayaan murabahah atau ijarah. Dapat pula </w:t>
      </w:r>
      <w:proofErr w:type="gramStart"/>
      <w:r>
        <w:rPr>
          <w:rFonts w:ascii="Arial" w:hAnsi="Arial" w:cs="Arial"/>
          <w:lang w:val="en-ID"/>
        </w:rPr>
        <w:t>dana</w:t>
      </w:r>
      <w:proofErr w:type="gramEnd"/>
      <w:r>
        <w:rPr>
          <w:rFonts w:ascii="Arial" w:hAnsi="Arial" w:cs="Arial"/>
          <w:lang w:val="en-ID"/>
        </w:rPr>
        <w:t xml:space="preserve"> tersebut digunakan bank untuk melakukan pembiayaan mudharabah. Hasil usaha ini </w:t>
      </w:r>
      <w:proofErr w:type="gramStart"/>
      <w:r>
        <w:rPr>
          <w:rFonts w:ascii="Arial" w:hAnsi="Arial" w:cs="Arial"/>
          <w:lang w:val="en-ID"/>
        </w:rPr>
        <w:t>akan</w:t>
      </w:r>
      <w:proofErr w:type="gramEnd"/>
      <w:r>
        <w:rPr>
          <w:rFonts w:ascii="Arial" w:hAnsi="Arial" w:cs="Arial"/>
          <w:lang w:val="en-ID"/>
        </w:rPr>
        <w:t xml:space="preserve"> dibagihasilkan berdasarkan nisbah yang disepakati.</w:t>
      </w:r>
      <w:r w:rsidR="0047633A">
        <w:rPr>
          <w:rFonts w:ascii="Arial" w:hAnsi="Arial" w:cs="Arial"/>
          <w:lang w:val="en-ID"/>
        </w:rPr>
        <w:t xml:space="preserve"> Dalam hal bank menggunakannya untuk melakukan mudharabah kedua, maka bank bertanggung jawab penuh atas kerugian yang terjadi. </w:t>
      </w:r>
    </w:p>
    <w:p w:rsidR="005E5B70" w:rsidRDefault="005E5B70" w:rsidP="00A062DF">
      <w:pPr>
        <w:pStyle w:val="ListParagraph"/>
        <w:tabs>
          <w:tab w:val="left" w:pos="1560"/>
        </w:tabs>
        <w:spacing w:line="360" w:lineRule="auto"/>
        <w:ind w:left="1211" w:firstLine="349"/>
        <w:rPr>
          <w:rFonts w:ascii="Arial" w:hAnsi="Arial" w:cs="Arial"/>
          <w:lang w:val="en-ID"/>
        </w:rPr>
      </w:pPr>
    </w:p>
    <w:p w:rsidR="005E5B70" w:rsidRDefault="005E5B70" w:rsidP="00A062DF">
      <w:pPr>
        <w:pStyle w:val="ListParagraph"/>
        <w:tabs>
          <w:tab w:val="left" w:pos="1560"/>
        </w:tabs>
        <w:spacing w:line="360" w:lineRule="auto"/>
        <w:ind w:left="1211" w:firstLine="349"/>
        <w:rPr>
          <w:rFonts w:ascii="Arial" w:hAnsi="Arial" w:cs="Arial"/>
          <w:lang w:val="en-ID"/>
        </w:rPr>
      </w:pPr>
      <w:r>
        <w:rPr>
          <w:rFonts w:ascii="Arial" w:hAnsi="Arial" w:cs="Arial"/>
          <w:lang w:val="en-ID"/>
        </w:rPr>
        <w:t xml:space="preserve">Berdasarkan kewenangan yang diberikan pihak penyimpanan </w:t>
      </w:r>
      <w:proofErr w:type="gramStart"/>
      <w:r>
        <w:rPr>
          <w:rFonts w:ascii="Arial" w:hAnsi="Arial" w:cs="Arial"/>
          <w:lang w:val="en-ID"/>
        </w:rPr>
        <w:t>dana</w:t>
      </w:r>
      <w:proofErr w:type="gramEnd"/>
      <w:r>
        <w:rPr>
          <w:rFonts w:ascii="Arial" w:hAnsi="Arial" w:cs="Arial"/>
          <w:lang w:val="en-ID"/>
        </w:rPr>
        <w:t xml:space="preserve">. Prinsip mudharabah terbagi </w:t>
      </w:r>
      <w:proofErr w:type="gramStart"/>
      <w:r>
        <w:rPr>
          <w:rFonts w:ascii="Arial" w:hAnsi="Arial" w:cs="Arial"/>
          <w:lang w:val="en-ID"/>
        </w:rPr>
        <w:t>tiga :</w:t>
      </w:r>
      <w:proofErr w:type="gramEnd"/>
    </w:p>
    <w:p w:rsidR="005E5B70" w:rsidRDefault="005E5B70" w:rsidP="00A062DF">
      <w:pPr>
        <w:pStyle w:val="ListParagraph"/>
        <w:numPr>
          <w:ilvl w:val="0"/>
          <w:numId w:val="7"/>
        </w:numPr>
        <w:tabs>
          <w:tab w:val="left" w:pos="1560"/>
        </w:tabs>
        <w:spacing w:line="360" w:lineRule="auto"/>
        <w:rPr>
          <w:rFonts w:ascii="Arial" w:hAnsi="Arial" w:cs="Arial"/>
          <w:lang w:val="en-ID"/>
        </w:rPr>
      </w:pPr>
      <w:r>
        <w:rPr>
          <w:rFonts w:ascii="Arial" w:hAnsi="Arial" w:cs="Arial"/>
          <w:lang w:val="en-ID"/>
        </w:rPr>
        <w:t>Mudharabah muthiaqah</w:t>
      </w:r>
    </w:p>
    <w:p w:rsidR="005E5B70" w:rsidRDefault="005E5B70" w:rsidP="00A062DF">
      <w:pPr>
        <w:pStyle w:val="ListParagraph"/>
        <w:tabs>
          <w:tab w:val="left" w:pos="1560"/>
        </w:tabs>
        <w:spacing w:line="360" w:lineRule="auto"/>
        <w:ind w:left="1920" w:firstLine="207"/>
        <w:rPr>
          <w:rFonts w:ascii="Arial" w:hAnsi="Arial" w:cs="Arial"/>
          <w:lang w:val="en-ID"/>
        </w:rPr>
      </w:pPr>
      <w:r>
        <w:rPr>
          <w:rFonts w:ascii="Arial" w:hAnsi="Arial" w:cs="Arial"/>
          <w:lang w:val="en-ID"/>
        </w:rPr>
        <w:t xml:space="preserve">Penerapan mudharabah muthiaqah dapat berupa tabungan dan deposito sehingga terdapat dua jenis penghimpunan </w:t>
      </w:r>
      <w:proofErr w:type="gramStart"/>
      <w:r>
        <w:rPr>
          <w:rFonts w:ascii="Arial" w:hAnsi="Arial" w:cs="Arial"/>
          <w:lang w:val="en-ID"/>
        </w:rPr>
        <w:t>dana</w:t>
      </w:r>
      <w:proofErr w:type="gramEnd"/>
      <w:r>
        <w:rPr>
          <w:rFonts w:ascii="Arial" w:hAnsi="Arial" w:cs="Arial"/>
          <w:lang w:val="en-ID"/>
        </w:rPr>
        <w:t>, yaitu tabungan mudharabah dan deposito mudharabah.</w:t>
      </w:r>
    </w:p>
    <w:p w:rsidR="005E5B70" w:rsidRDefault="005E5B70" w:rsidP="00A062DF">
      <w:pPr>
        <w:pStyle w:val="ListParagraph"/>
        <w:tabs>
          <w:tab w:val="left" w:pos="1560"/>
        </w:tabs>
        <w:spacing w:line="360" w:lineRule="auto"/>
        <w:ind w:left="1920"/>
        <w:rPr>
          <w:rFonts w:ascii="Arial" w:hAnsi="Arial" w:cs="Arial"/>
          <w:lang w:val="en-ID"/>
        </w:rPr>
      </w:pPr>
    </w:p>
    <w:p w:rsidR="005E5B70" w:rsidRDefault="005E5B70" w:rsidP="00A062DF">
      <w:pPr>
        <w:pStyle w:val="ListParagraph"/>
        <w:numPr>
          <w:ilvl w:val="0"/>
          <w:numId w:val="7"/>
        </w:numPr>
        <w:tabs>
          <w:tab w:val="left" w:pos="1560"/>
        </w:tabs>
        <w:spacing w:line="360" w:lineRule="auto"/>
        <w:rPr>
          <w:rFonts w:ascii="Arial" w:hAnsi="Arial" w:cs="Arial"/>
          <w:lang w:val="en-ID"/>
        </w:rPr>
      </w:pPr>
      <w:r>
        <w:rPr>
          <w:rFonts w:ascii="Arial" w:hAnsi="Arial" w:cs="Arial"/>
          <w:lang w:val="en-ID"/>
        </w:rPr>
        <w:t>Mudharabah muqayyadah on Balance Sheet</w:t>
      </w:r>
    </w:p>
    <w:p w:rsidR="005E5B70" w:rsidRDefault="005E5B70" w:rsidP="00A062DF">
      <w:pPr>
        <w:pStyle w:val="ListParagraph"/>
        <w:tabs>
          <w:tab w:val="left" w:pos="1560"/>
          <w:tab w:val="left" w:pos="1843"/>
        </w:tabs>
        <w:spacing w:line="360" w:lineRule="auto"/>
        <w:ind w:left="1920" w:firstLine="348"/>
        <w:rPr>
          <w:rFonts w:ascii="Arial" w:hAnsi="Arial" w:cs="Arial"/>
          <w:lang w:val="en-ID"/>
        </w:rPr>
      </w:pPr>
      <w:r>
        <w:rPr>
          <w:rFonts w:ascii="Arial" w:hAnsi="Arial" w:cs="Arial"/>
          <w:lang w:val="en-ID"/>
        </w:rPr>
        <w:t xml:space="preserve">Jenis mudharabah ini merupakan simpanan khusus (restricted investment) dimana pemilik </w:t>
      </w:r>
      <w:proofErr w:type="gramStart"/>
      <w:r>
        <w:rPr>
          <w:rFonts w:ascii="Arial" w:hAnsi="Arial" w:cs="Arial"/>
          <w:lang w:val="en-ID"/>
        </w:rPr>
        <w:t>dana</w:t>
      </w:r>
      <w:proofErr w:type="gramEnd"/>
      <w:r>
        <w:rPr>
          <w:rFonts w:ascii="Arial" w:hAnsi="Arial" w:cs="Arial"/>
          <w:lang w:val="en-ID"/>
        </w:rPr>
        <w:t xml:space="preserve"> dapat </w:t>
      </w:r>
      <w:r>
        <w:rPr>
          <w:rFonts w:ascii="Arial" w:hAnsi="Arial" w:cs="Arial"/>
          <w:lang w:val="en-ID"/>
        </w:rPr>
        <w:lastRenderedPageBreak/>
        <w:t>menetapkan syarat-syarat tertentu yang harus dipatuhi oleh bank.</w:t>
      </w:r>
    </w:p>
    <w:p w:rsidR="005E5B70" w:rsidRDefault="005E5B70" w:rsidP="00A062DF">
      <w:pPr>
        <w:pStyle w:val="ListParagraph"/>
        <w:tabs>
          <w:tab w:val="left" w:pos="1560"/>
        </w:tabs>
        <w:spacing w:line="360" w:lineRule="auto"/>
        <w:ind w:left="1920" w:firstLine="348"/>
        <w:rPr>
          <w:rFonts w:ascii="Arial" w:hAnsi="Arial" w:cs="Arial"/>
          <w:lang w:val="en-ID"/>
        </w:rPr>
      </w:pPr>
    </w:p>
    <w:p w:rsidR="005E5B70" w:rsidRDefault="005E5B70" w:rsidP="00A062DF">
      <w:pPr>
        <w:pStyle w:val="ListParagraph"/>
        <w:numPr>
          <w:ilvl w:val="0"/>
          <w:numId w:val="7"/>
        </w:numPr>
        <w:tabs>
          <w:tab w:val="left" w:pos="1560"/>
        </w:tabs>
        <w:spacing w:line="360" w:lineRule="auto"/>
        <w:rPr>
          <w:rFonts w:ascii="Arial" w:hAnsi="Arial" w:cs="Arial"/>
          <w:lang w:val="en-ID"/>
        </w:rPr>
      </w:pPr>
      <w:r>
        <w:rPr>
          <w:rFonts w:ascii="Arial" w:hAnsi="Arial" w:cs="Arial"/>
          <w:lang w:val="en-ID"/>
        </w:rPr>
        <w:t xml:space="preserve">Mudharabah muqayyadah off Balance Sheet </w:t>
      </w:r>
    </w:p>
    <w:p w:rsidR="005E5B70" w:rsidRDefault="005E5B70" w:rsidP="00A062DF">
      <w:pPr>
        <w:pStyle w:val="ListParagraph"/>
        <w:tabs>
          <w:tab w:val="left" w:pos="1560"/>
        </w:tabs>
        <w:spacing w:line="360" w:lineRule="auto"/>
        <w:ind w:left="1920" w:firstLine="348"/>
        <w:rPr>
          <w:rFonts w:ascii="Arial" w:hAnsi="Arial" w:cs="Arial"/>
          <w:lang w:val="en-ID"/>
        </w:rPr>
      </w:pPr>
      <w:r>
        <w:rPr>
          <w:rFonts w:ascii="Arial" w:hAnsi="Arial" w:cs="Arial"/>
          <w:lang w:val="en-ID"/>
        </w:rPr>
        <w:t xml:space="preserve">Jenis mudharabah ini merupakan penyaluran </w:t>
      </w:r>
      <w:proofErr w:type="gramStart"/>
      <w:r>
        <w:rPr>
          <w:rFonts w:ascii="Arial" w:hAnsi="Arial" w:cs="Arial"/>
          <w:lang w:val="en-ID"/>
        </w:rPr>
        <w:t>dana</w:t>
      </w:r>
      <w:proofErr w:type="gramEnd"/>
      <w:r>
        <w:rPr>
          <w:rFonts w:ascii="Arial" w:hAnsi="Arial" w:cs="Arial"/>
          <w:lang w:val="en-ID"/>
        </w:rPr>
        <w:t xml:space="preserve"> mudharabah langsung kepada pelaksana usahanya, dimana bank bertindak sebagai perantara (arranger) yang mempertemukan antara pemilik dana dengan pelaksana usaha. Pemilik </w:t>
      </w:r>
      <w:proofErr w:type="gramStart"/>
      <w:r>
        <w:rPr>
          <w:rFonts w:ascii="Arial" w:hAnsi="Arial" w:cs="Arial"/>
          <w:lang w:val="en-ID"/>
        </w:rPr>
        <w:t>dana</w:t>
      </w:r>
      <w:proofErr w:type="gramEnd"/>
      <w:r>
        <w:rPr>
          <w:rFonts w:ascii="Arial" w:hAnsi="Arial" w:cs="Arial"/>
          <w:lang w:val="en-ID"/>
        </w:rPr>
        <w:t xml:space="preserve"> dapat menetapkan syarat-syarat tertentu yang harus dipatuhi oleh bank dalam mencari kegiatan usaha yang akan dibiayai dan pelaksana usahanya.</w:t>
      </w:r>
    </w:p>
    <w:p w:rsidR="005E5B70" w:rsidRDefault="005E5B70" w:rsidP="00A062DF">
      <w:pPr>
        <w:pStyle w:val="ListParagraph"/>
        <w:tabs>
          <w:tab w:val="left" w:pos="1560"/>
        </w:tabs>
        <w:spacing w:line="360" w:lineRule="auto"/>
        <w:ind w:left="1920" w:firstLine="348"/>
        <w:rPr>
          <w:rFonts w:ascii="Arial" w:hAnsi="Arial" w:cs="Arial"/>
          <w:lang w:val="en-ID"/>
        </w:rPr>
      </w:pPr>
    </w:p>
    <w:p w:rsidR="005E5B70" w:rsidRDefault="005E5B70" w:rsidP="00A062DF">
      <w:pPr>
        <w:pStyle w:val="ListParagraph"/>
        <w:numPr>
          <w:ilvl w:val="0"/>
          <w:numId w:val="6"/>
        </w:numPr>
        <w:tabs>
          <w:tab w:val="left" w:pos="1560"/>
        </w:tabs>
        <w:spacing w:line="360" w:lineRule="auto"/>
        <w:rPr>
          <w:rFonts w:ascii="Arial" w:hAnsi="Arial" w:cs="Arial"/>
          <w:lang w:val="en-ID"/>
        </w:rPr>
      </w:pPr>
      <w:r>
        <w:rPr>
          <w:rFonts w:ascii="Arial" w:hAnsi="Arial" w:cs="Arial"/>
          <w:lang w:val="en-ID"/>
        </w:rPr>
        <w:t>Akad Pelengkap</w:t>
      </w:r>
    </w:p>
    <w:p w:rsidR="005E5B70" w:rsidRDefault="005E5B70" w:rsidP="00A062DF">
      <w:pPr>
        <w:pStyle w:val="ListParagraph"/>
        <w:tabs>
          <w:tab w:val="left" w:pos="1560"/>
        </w:tabs>
        <w:spacing w:line="360" w:lineRule="auto"/>
        <w:ind w:left="1211" w:firstLine="349"/>
        <w:rPr>
          <w:rFonts w:ascii="Arial" w:hAnsi="Arial" w:cs="Arial"/>
          <w:lang w:val="en-ID"/>
        </w:rPr>
      </w:pPr>
      <w:r>
        <w:rPr>
          <w:rFonts w:ascii="Arial" w:hAnsi="Arial" w:cs="Arial"/>
          <w:lang w:val="en-ID"/>
        </w:rPr>
        <w:t xml:space="preserve">Untuk mempermudah pelaksana penghimpunan </w:t>
      </w:r>
      <w:proofErr w:type="gramStart"/>
      <w:r>
        <w:rPr>
          <w:rFonts w:ascii="Arial" w:hAnsi="Arial" w:cs="Arial"/>
          <w:lang w:val="en-ID"/>
        </w:rPr>
        <w:t>dana</w:t>
      </w:r>
      <w:proofErr w:type="gramEnd"/>
      <w:r>
        <w:rPr>
          <w:rFonts w:ascii="Arial" w:hAnsi="Arial" w:cs="Arial"/>
          <w:lang w:val="en-ID"/>
        </w:rPr>
        <w:t xml:space="preserve"> biasanya diperlukan juga akad pelengkap. Akad pelengkap tidak ditujukan untuk mencari keuntungan. Namun ditujukan untuk mempermudah pelaksanaan pembiayaan. Meskipun tidak ditujukan untuk mencari keuntungan, dalam akad pelengkap ini diperbolehkan untuk meminta pengganti biaya-biaya yang dikeluarkan untuk melaksanakan akad ini. Besarnya pengganti biaya ini sekedar menutupi biaya yang benar-benar timbul.</w:t>
      </w:r>
    </w:p>
    <w:p w:rsidR="005E5B70" w:rsidRDefault="005E5B70" w:rsidP="00A062DF">
      <w:pPr>
        <w:pStyle w:val="ListParagraph"/>
        <w:tabs>
          <w:tab w:val="left" w:pos="1560"/>
        </w:tabs>
        <w:spacing w:line="360" w:lineRule="auto"/>
        <w:ind w:left="1211" w:firstLine="349"/>
        <w:rPr>
          <w:rFonts w:ascii="Arial" w:hAnsi="Arial" w:cs="Arial"/>
          <w:lang w:val="en-ID"/>
        </w:rPr>
      </w:pPr>
    </w:p>
    <w:p w:rsidR="005E5B70" w:rsidRDefault="005E5B70" w:rsidP="00A062DF">
      <w:pPr>
        <w:tabs>
          <w:tab w:val="left" w:pos="1560"/>
        </w:tabs>
        <w:spacing w:line="360" w:lineRule="auto"/>
        <w:ind w:firstLine="284"/>
        <w:rPr>
          <w:rFonts w:ascii="Arial" w:hAnsi="Arial" w:cs="Arial"/>
          <w:lang w:val="en-ID"/>
        </w:rPr>
      </w:pPr>
      <w:proofErr w:type="gramStart"/>
      <w:r>
        <w:rPr>
          <w:rFonts w:ascii="Arial" w:hAnsi="Arial" w:cs="Arial"/>
          <w:lang w:val="en-ID"/>
        </w:rPr>
        <w:t>3.Produk</w:t>
      </w:r>
      <w:proofErr w:type="gramEnd"/>
      <w:r>
        <w:rPr>
          <w:rFonts w:ascii="Arial" w:hAnsi="Arial" w:cs="Arial"/>
          <w:lang w:val="en-ID"/>
        </w:rPr>
        <w:t xml:space="preserve"> Jasa Perbankan</w:t>
      </w:r>
    </w:p>
    <w:p w:rsidR="005E5B70" w:rsidRDefault="005E5B70" w:rsidP="00A062DF">
      <w:pPr>
        <w:tabs>
          <w:tab w:val="left" w:pos="1560"/>
        </w:tabs>
        <w:spacing w:line="360" w:lineRule="auto"/>
        <w:ind w:firstLine="567"/>
        <w:rPr>
          <w:rFonts w:ascii="Arial" w:hAnsi="Arial" w:cs="Arial"/>
          <w:lang w:val="en-ID"/>
        </w:rPr>
      </w:pPr>
      <w:r>
        <w:rPr>
          <w:rFonts w:ascii="Arial" w:hAnsi="Arial" w:cs="Arial"/>
          <w:lang w:val="en-ID"/>
        </w:rPr>
        <w:t>a. Sharf (Jual Beli Valuta Asing)</w:t>
      </w:r>
    </w:p>
    <w:p w:rsidR="005E5B70" w:rsidRDefault="005E5B70" w:rsidP="00A062DF">
      <w:pPr>
        <w:tabs>
          <w:tab w:val="left" w:pos="1560"/>
        </w:tabs>
        <w:spacing w:line="360" w:lineRule="auto"/>
        <w:ind w:left="567" w:firstLine="567"/>
        <w:rPr>
          <w:rFonts w:ascii="Arial" w:hAnsi="Arial" w:cs="Arial"/>
          <w:lang w:val="en-ID"/>
        </w:rPr>
      </w:pPr>
      <w:proofErr w:type="gramStart"/>
      <w:r>
        <w:rPr>
          <w:rFonts w:ascii="Arial" w:hAnsi="Arial" w:cs="Arial"/>
          <w:lang w:val="en-ID"/>
        </w:rPr>
        <w:t>pada</w:t>
      </w:r>
      <w:proofErr w:type="gramEnd"/>
      <w:r>
        <w:rPr>
          <w:rFonts w:ascii="Arial" w:hAnsi="Arial" w:cs="Arial"/>
          <w:lang w:val="en-ID"/>
        </w:rPr>
        <w:t xml:space="preserve"> prinsip nya jual beli valuta asing sejalan dengan prinsip sharf. Jual beli mata uang yang tidak sejenis ini penyerahannya harus dilaksanakan pada waktu yang </w:t>
      </w:r>
      <w:proofErr w:type="gramStart"/>
      <w:r>
        <w:rPr>
          <w:rFonts w:ascii="Arial" w:hAnsi="Arial" w:cs="Arial"/>
          <w:lang w:val="en-ID"/>
        </w:rPr>
        <w:t>sama</w:t>
      </w:r>
      <w:proofErr w:type="gramEnd"/>
      <w:r>
        <w:rPr>
          <w:rFonts w:ascii="Arial" w:hAnsi="Arial" w:cs="Arial"/>
          <w:lang w:val="en-ID"/>
        </w:rPr>
        <w:t>. Bank mengambil keuntungan dari jual beli valuta asing.</w:t>
      </w:r>
    </w:p>
    <w:p w:rsidR="005E5B70" w:rsidRDefault="005E5B70" w:rsidP="00A062DF">
      <w:pPr>
        <w:tabs>
          <w:tab w:val="left" w:pos="1560"/>
        </w:tabs>
        <w:spacing w:line="360" w:lineRule="auto"/>
        <w:ind w:firstLine="567"/>
        <w:rPr>
          <w:rFonts w:ascii="Arial" w:hAnsi="Arial" w:cs="Arial"/>
          <w:lang w:val="en-ID"/>
        </w:rPr>
      </w:pPr>
      <w:proofErr w:type="gramStart"/>
      <w:r>
        <w:rPr>
          <w:rFonts w:ascii="Arial" w:hAnsi="Arial" w:cs="Arial"/>
          <w:lang w:val="en-ID"/>
        </w:rPr>
        <w:t>b</w:t>
      </w:r>
      <w:proofErr w:type="gramEnd"/>
      <w:r>
        <w:rPr>
          <w:rFonts w:ascii="Arial" w:hAnsi="Arial" w:cs="Arial"/>
          <w:lang w:val="en-ID"/>
        </w:rPr>
        <w:t>. ijarah</w:t>
      </w:r>
    </w:p>
    <w:p w:rsidR="005E5B70" w:rsidRDefault="005E5B70" w:rsidP="00A062DF">
      <w:pPr>
        <w:tabs>
          <w:tab w:val="left" w:pos="1560"/>
        </w:tabs>
        <w:spacing w:line="360" w:lineRule="auto"/>
        <w:ind w:left="567" w:firstLine="426"/>
        <w:rPr>
          <w:rFonts w:ascii="Arial" w:hAnsi="Arial" w:cs="Arial"/>
          <w:lang w:val="en-ID"/>
        </w:rPr>
      </w:pPr>
      <w:proofErr w:type="gramStart"/>
      <w:r>
        <w:rPr>
          <w:rFonts w:ascii="Arial" w:hAnsi="Arial" w:cs="Arial"/>
          <w:lang w:val="en-ID"/>
        </w:rPr>
        <w:t>jenis</w:t>
      </w:r>
      <w:proofErr w:type="gramEnd"/>
      <w:r>
        <w:rPr>
          <w:rFonts w:ascii="Arial" w:hAnsi="Arial" w:cs="Arial"/>
          <w:lang w:val="en-ID"/>
        </w:rPr>
        <w:t xml:space="preserve"> kegiatan ijarah ini antara lain penyewaan kotak simpanan (safe deposit box) dan jasa tata laksana administrasi dokumen (custodian). Bank dapat imbalan sewa dari jasa tersebut. </w:t>
      </w:r>
    </w:p>
    <w:p w:rsidR="005E5B70" w:rsidRDefault="005E5B70" w:rsidP="00A062DF">
      <w:pPr>
        <w:tabs>
          <w:tab w:val="left" w:pos="1560"/>
        </w:tabs>
        <w:spacing w:line="360" w:lineRule="auto"/>
        <w:ind w:left="567" w:firstLine="426"/>
        <w:rPr>
          <w:rFonts w:ascii="Arial" w:hAnsi="Arial" w:cs="Arial"/>
          <w:lang w:val="en-ID"/>
        </w:rPr>
      </w:pPr>
    </w:p>
    <w:p w:rsidR="005E5B70" w:rsidRPr="003D40A6" w:rsidRDefault="005E5B70" w:rsidP="00A062DF">
      <w:pPr>
        <w:pStyle w:val="ListParagraph"/>
        <w:numPr>
          <w:ilvl w:val="1"/>
          <w:numId w:val="1"/>
        </w:numPr>
        <w:tabs>
          <w:tab w:val="left" w:pos="1560"/>
        </w:tabs>
        <w:spacing w:line="360" w:lineRule="auto"/>
        <w:ind w:left="709" w:hanging="425"/>
        <w:rPr>
          <w:rFonts w:ascii="Arial" w:hAnsi="Arial" w:cs="Arial"/>
          <w:b/>
          <w:lang w:val="en-ID"/>
        </w:rPr>
      </w:pPr>
      <w:r w:rsidRPr="003D40A6">
        <w:rPr>
          <w:rFonts w:ascii="Arial" w:hAnsi="Arial" w:cs="Arial"/>
          <w:b/>
          <w:lang w:val="en-ID"/>
        </w:rPr>
        <w:t>Tabungan</w:t>
      </w:r>
    </w:p>
    <w:p w:rsidR="005E5B70" w:rsidRPr="003D40A6" w:rsidRDefault="005E5B70" w:rsidP="00A062DF">
      <w:pPr>
        <w:pStyle w:val="ListParagraph"/>
        <w:tabs>
          <w:tab w:val="left" w:pos="1560"/>
        </w:tabs>
        <w:spacing w:line="360" w:lineRule="auto"/>
        <w:ind w:left="709"/>
        <w:rPr>
          <w:rFonts w:ascii="Arial" w:hAnsi="Arial" w:cs="Arial"/>
          <w:b/>
          <w:lang w:val="en-ID"/>
        </w:rPr>
      </w:pPr>
    </w:p>
    <w:p w:rsidR="005E5B70" w:rsidRPr="003D40A6" w:rsidRDefault="005E5B70" w:rsidP="00A062DF">
      <w:pPr>
        <w:pStyle w:val="ListParagraph"/>
        <w:tabs>
          <w:tab w:val="left" w:pos="1560"/>
        </w:tabs>
        <w:spacing w:line="360" w:lineRule="auto"/>
        <w:ind w:left="284"/>
        <w:rPr>
          <w:rFonts w:ascii="Arial" w:hAnsi="Arial" w:cs="Arial"/>
          <w:b/>
          <w:lang w:val="en-ID"/>
        </w:rPr>
      </w:pPr>
      <w:r w:rsidRPr="003D40A6">
        <w:rPr>
          <w:rFonts w:ascii="Arial" w:hAnsi="Arial" w:cs="Arial"/>
          <w:b/>
          <w:lang w:val="en-ID"/>
        </w:rPr>
        <w:t>2.3.1 Pengertian Tabungan</w:t>
      </w:r>
    </w:p>
    <w:p w:rsidR="005E5B70" w:rsidRDefault="005E5B70" w:rsidP="00A062DF">
      <w:pPr>
        <w:pStyle w:val="ListParagraph"/>
        <w:tabs>
          <w:tab w:val="left" w:pos="1560"/>
        </w:tabs>
        <w:spacing w:line="360" w:lineRule="auto"/>
        <w:ind w:left="1004" w:firstLine="272"/>
        <w:rPr>
          <w:rFonts w:ascii="Arial" w:hAnsi="Arial" w:cs="Arial"/>
          <w:lang w:val="en-ID"/>
        </w:rPr>
      </w:pPr>
      <w:r>
        <w:rPr>
          <w:rFonts w:ascii="Arial" w:hAnsi="Arial" w:cs="Arial"/>
          <w:lang w:val="en-ID"/>
        </w:rPr>
        <w:t xml:space="preserve">Pengertian tabungan menurut undang-undang perbankan nomor 10 tahun 1998 yang di kutip oleh kasmir (2014:69) adalah sebagai </w:t>
      </w:r>
      <w:proofErr w:type="gramStart"/>
      <w:r>
        <w:rPr>
          <w:rFonts w:ascii="Arial" w:hAnsi="Arial" w:cs="Arial"/>
          <w:lang w:val="en-ID"/>
        </w:rPr>
        <w:t>berikut :</w:t>
      </w:r>
      <w:proofErr w:type="gramEnd"/>
    </w:p>
    <w:p w:rsidR="005E5B70" w:rsidRDefault="005E5B70" w:rsidP="00A062DF">
      <w:pPr>
        <w:pStyle w:val="ListParagraph"/>
        <w:tabs>
          <w:tab w:val="left" w:pos="1560"/>
        </w:tabs>
        <w:spacing w:line="360" w:lineRule="auto"/>
        <w:ind w:left="1004" w:firstLine="272"/>
        <w:rPr>
          <w:rFonts w:ascii="Arial" w:hAnsi="Arial" w:cs="Arial"/>
          <w:lang w:val="en-ID"/>
        </w:rPr>
      </w:pPr>
    </w:p>
    <w:p w:rsidR="005E5B70" w:rsidRDefault="005E5B70" w:rsidP="00A062DF">
      <w:pPr>
        <w:pStyle w:val="ListParagraph"/>
        <w:tabs>
          <w:tab w:val="left" w:pos="1560"/>
        </w:tabs>
        <w:spacing w:line="360" w:lineRule="auto"/>
        <w:ind w:left="1004" w:firstLine="272"/>
        <w:rPr>
          <w:rFonts w:ascii="Arial" w:hAnsi="Arial" w:cs="Arial"/>
          <w:lang w:val="en-ID"/>
        </w:rPr>
      </w:pPr>
      <w:r>
        <w:rPr>
          <w:rFonts w:ascii="Arial" w:hAnsi="Arial" w:cs="Arial"/>
          <w:lang w:val="en-ID"/>
        </w:rPr>
        <w:t>“</w:t>
      </w:r>
      <w:proofErr w:type="gramStart"/>
      <w:r w:rsidRPr="00710A92">
        <w:rPr>
          <w:rFonts w:ascii="Arial" w:hAnsi="Arial" w:cs="Arial"/>
          <w:i/>
          <w:lang w:val="en-ID"/>
        </w:rPr>
        <w:t>tabungan</w:t>
      </w:r>
      <w:proofErr w:type="gramEnd"/>
      <w:r w:rsidRPr="00710A92">
        <w:rPr>
          <w:rFonts w:ascii="Arial" w:hAnsi="Arial" w:cs="Arial"/>
          <w:i/>
          <w:lang w:val="en-ID"/>
        </w:rPr>
        <w:t xml:space="preserve"> adalah simpanan yang penarikannya hanya dapat dilakukan menurut syarat-syarat tertentu yang disepakati, tetapi tidak dapat ditarik dengan cek, bilyet giro atau alat lainnya yang dipersamakan dengan itu</w:t>
      </w:r>
      <w:r>
        <w:rPr>
          <w:rFonts w:ascii="Arial" w:hAnsi="Arial" w:cs="Arial"/>
          <w:lang w:val="en-ID"/>
        </w:rPr>
        <w:t>”.</w:t>
      </w:r>
    </w:p>
    <w:p w:rsidR="005E5B70" w:rsidRDefault="005E5B70" w:rsidP="00A062DF">
      <w:pPr>
        <w:pStyle w:val="ListParagraph"/>
        <w:tabs>
          <w:tab w:val="left" w:pos="1560"/>
        </w:tabs>
        <w:spacing w:line="360" w:lineRule="auto"/>
        <w:ind w:left="1004" w:firstLine="272"/>
        <w:rPr>
          <w:rFonts w:ascii="Arial" w:hAnsi="Arial" w:cs="Arial"/>
          <w:lang w:val="en-ID"/>
        </w:rPr>
      </w:pPr>
    </w:p>
    <w:p w:rsidR="005E5B70" w:rsidRDefault="005E5B70" w:rsidP="00A062DF">
      <w:pPr>
        <w:pStyle w:val="ListParagraph"/>
        <w:tabs>
          <w:tab w:val="left" w:pos="1560"/>
        </w:tabs>
        <w:spacing w:line="360" w:lineRule="auto"/>
        <w:ind w:left="1004" w:firstLine="272"/>
        <w:rPr>
          <w:rFonts w:ascii="Arial" w:hAnsi="Arial" w:cs="Arial"/>
          <w:lang w:val="en-ID"/>
        </w:rPr>
      </w:pPr>
      <w:r>
        <w:rPr>
          <w:rFonts w:ascii="Arial" w:hAnsi="Arial" w:cs="Arial"/>
          <w:lang w:val="en-ID"/>
        </w:rPr>
        <w:t xml:space="preserve">Pengertian tabungan menurut Suhaeti (2011:22) adalah sebagai </w:t>
      </w:r>
      <w:proofErr w:type="gramStart"/>
      <w:r>
        <w:rPr>
          <w:rFonts w:ascii="Arial" w:hAnsi="Arial" w:cs="Arial"/>
          <w:lang w:val="en-ID"/>
        </w:rPr>
        <w:t>berikut :</w:t>
      </w:r>
      <w:proofErr w:type="gramEnd"/>
    </w:p>
    <w:p w:rsidR="005E5B70" w:rsidRDefault="005E5B70" w:rsidP="00A062DF">
      <w:pPr>
        <w:pStyle w:val="ListParagraph"/>
        <w:tabs>
          <w:tab w:val="left" w:pos="1560"/>
        </w:tabs>
        <w:spacing w:line="360" w:lineRule="auto"/>
        <w:ind w:left="1004" w:firstLine="272"/>
        <w:rPr>
          <w:rFonts w:ascii="Arial" w:hAnsi="Arial" w:cs="Arial"/>
          <w:lang w:val="en-ID"/>
        </w:rPr>
      </w:pPr>
    </w:p>
    <w:p w:rsidR="005E5B70" w:rsidRDefault="005E5B70" w:rsidP="00A062DF">
      <w:pPr>
        <w:pStyle w:val="ListParagraph"/>
        <w:tabs>
          <w:tab w:val="left" w:pos="1560"/>
        </w:tabs>
        <w:spacing w:line="360" w:lineRule="auto"/>
        <w:ind w:left="1004" w:firstLine="272"/>
        <w:rPr>
          <w:rFonts w:ascii="Arial" w:hAnsi="Arial" w:cs="Arial"/>
          <w:i/>
          <w:lang w:val="en-ID"/>
        </w:rPr>
      </w:pPr>
      <w:r>
        <w:rPr>
          <w:rFonts w:ascii="Arial" w:hAnsi="Arial" w:cs="Arial"/>
          <w:lang w:val="en-ID"/>
        </w:rPr>
        <w:t>“</w:t>
      </w:r>
      <w:proofErr w:type="gramStart"/>
      <w:r>
        <w:rPr>
          <w:rFonts w:ascii="Arial" w:hAnsi="Arial" w:cs="Arial"/>
          <w:i/>
          <w:lang w:val="en-ID"/>
        </w:rPr>
        <w:t>tabungan</w:t>
      </w:r>
      <w:proofErr w:type="gramEnd"/>
      <w:r>
        <w:rPr>
          <w:rFonts w:ascii="Arial" w:hAnsi="Arial" w:cs="Arial"/>
          <w:i/>
          <w:lang w:val="en-ID"/>
        </w:rPr>
        <w:t xml:space="preserve"> adalah uang yang disimpan di bank yang pegembaliannya hanya dapat dilakukan menurut syarat-syarat tertentu.”</w:t>
      </w:r>
    </w:p>
    <w:p w:rsidR="005E5B70" w:rsidRDefault="005E5B70" w:rsidP="00A062DF">
      <w:pPr>
        <w:pStyle w:val="ListParagraph"/>
        <w:tabs>
          <w:tab w:val="left" w:pos="1560"/>
        </w:tabs>
        <w:spacing w:line="360" w:lineRule="auto"/>
        <w:ind w:left="1004" w:firstLine="272"/>
        <w:rPr>
          <w:rFonts w:ascii="Arial" w:hAnsi="Arial" w:cs="Arial"/>
          <w:lang w:val="en-ID"/>
        </w:rPr>
      </w:pPr>
    </w:p>
    <w:p w:rsidR="005E5B70" w:rsidRDefault="005E5B70" w:rsidP="00A062DF">
      <w:pPr>
        <w:pStyle w:val="ListParagraph"/>
        <w:tabs>
          <w:tab w:val="left" w:pos="1560"/>
        </w:tabs>
        <w:spacing w:line="360" w:lineRule="auto"/>
        <w:ind w:left="1004" w:firstLine="272"/>
        <w:rPr>
          <w:rFonts w:ascii="Arial" w:hAnsi="Arial" w:cs="Arial"/>
          <w:lang w:val="en-ID"/>
        </w:rPr>
      </w:pPr>
      <w:r>
        <w:rPr>
          <w:rFonts w:ascii="Arial" w:hAnsi="Arial" w:cs="Arial"/>
          <w:lang w:val="en-ID"/>
        </w:rPr>
        <w:t>Berdasarkan beberapa pengertian yang telah dikemukakan di atas, adalah bagian pendapatan dari seseorang yang disimpan di bank dan penarikannya dapat di lakukan sewaktu-waktu dengan memperhatikan syarat-syarat yang telah disepakati sebelumnya dengan bank.</w:t>
      </w:r>
    </w:p>
    <w:p w:rsidR="005E5B70" w:rsidRDefault="005E5B70" w:rsidP="00A062DF">
      <w:pPr>
        <w:tabs>
          <w:tab w:val="left" w:pos="1560"/>
        </w:tabs>
        <w:spacing w:line="360" w:lineRule="auto"/>
        <w:rPr>
          <w:rFonts w:ascii="Arial" w:hAnsi="Arial" w:cs="Arial"/>
          <w:lang w:val="en-ID"/>
        </w:rPr>
      </w:pPr>
    </w:p>
    <w:p w:rsidR="005E5B70" w:rsidRPr="003D40A6" w:rsidRDefault="005E5B70" w:rsidP="00A062DF">
      <w:pPr>
        <w:pStyle w:val="ListParagraph"/>
        <w:numPr>
          <w:ilvl w:val="2"/>
          <w:numId w:val="1"/>
        </w:numPr>
        <w:tabs>
          <w:tab w:val="left" w:pos="1560"/>
        </w:tabs>
        <w:spacing w:line="360" w:lineRule="auto"/>
        <w:rPr>
          <w:rFonts w:ascii="Arial" w:hAnsi="Arial" w:cs="Arial"/>
          <w:b/>
          <w:lang w:val="en-ID"/>
        </w:rPr>
      </w:pPr>
      <w:r w:rsidRPr="003D40A6">
        <w:rPr>
          <w:rFonts w:ascii="Arial" w:hAnsi="Arial" w:cs="Arial"/>
          <w:b/>
          <w:lang w:val="en-ID"/>
        </w:rPr>
        <w:t>Jenis-Jenis Produk Tabungan Yang Disediakan Perbankan</w:t>
      </w:r>
    </w:p>
    <w:p w:rsidR="005E5B70" w:rsidRDefault="005E5B70" w:rsidP="00A062DF">
      <w:pPr>
        <w:pStyle w:val="ListParagraph"/>
        <w:tabs>
          <w:tab w:val="left" w:pos="1560"/>
        </w:tabs>
        <w:spacing w:line="360" w:lineRule="auto"/>
        <w:ind w:left="1004" w:firstLine="130"/>
        <w:rPr>
          <w:rFonts w:ascii="Arial" w:hAnsi="Arial" w:cs="Arial"/>
          <w:lang w:val="en-ID"/>
        </w:rPr>
      </w:pPr>
      <w:r>
        <w:rPr>
          <w:rFonts w:ascii="Arial" w:hAnsi="Arial" w:cs="Arial"/>
          <w:lang w:val="en-ID"/>
        </w:rPr>
        <w:t>Dalam praktik perbankan di Indonesia ini terdapat beberapa jenis tabungan. Perbedaan jenis tabungan ini hanya terletak pada fasilitas yang diberikan kepada penabung. Menurut kasmir (2014:71) jenis-jenis produk tabungan yang disediakan oleh perbankan adalah sebagai berikut:</w:t>
      </w:r>
    </w:p>
    <w:p w:rsidR="005E5B70" w:rsidRDefault="005E5B70" w:rsidP="00A062DF">
      <w:pPr>
        <w:pStyle w:val="ListParagraph"/>
        <w:tabs>
          <w:tab w:val="left" w:pos="1560"/>
        </w:tabs>
        <w:spacing w:line="360" w:lineRule="auto"/>
        <w:ind w:left="1004" w:firstLine="130"/>
        <w:rPr>
          <w:rFonts w:ascii="Arial" w:hAnsi="Arial" w:cs="Arial"/>
          <w:lang w:val="en-ID"/>
        </w:rPr>
      </w:pPr>
    </w:p>
    <w:p w:rsidR="005E5B70" w:rsidRDefault="005E5B70" w:rsidP="00A062DF">
      <w:pPr>
        <w:pStyle w:val="ListParagraph"/>
        <w:numPr>
          <w:ilvl w:val="0"/>
          <w:numId w:val="8"/>
        </w:numPr>
        <w:tabs>
          <w:tab w:val="left" w:pos="1560"/>
        </w:tabs>
        <w:spacing w:line="360" w:lineRule="auto"/>
        <w:rPr>
          <w:rFonts w:ascii="Arial" w:hAnsi="Arial" w:cs="Arial"/>
          <w:lang w:val="en-ID"/>
        </w:rPr>
      </w:pPr>
      <w:r>
        <w:rPr>
          <w:rFonts w:ascii="Arial" w:hAnsi="Arial" w:cs="Arial"/>
          <w:lang w:val="en-ID"/>
        </w:rPr>
        <w:t>Tabungan pembangunan nasional atau tabanas adalah bentuk tabungan yang tidak terikat oleh jangka wantu dengan syarat-</w:t>
      </w:r>
      <w:r>
        <w:rPr>
          <w:rFonts w:ascii="Arial" w:hAnsi="Arial" w:cs="Arial"/>
          <w:lang w:val="en-ID"/>
        </w:rPr>
        <w:lastRenderedPageBreak/>
        <w:t>syarat penyetoran dan pengembalian, tabanas pertama kali diatur pada tahun 1971. Tabanas terdiri dari tabanas umum, tabanas pemuda, pelajar dan pramuka serta tabungan pegawai.</w:t>
      </w:r>
    </w:p>
    <w:p w:rsidR="005E5B70" w:rsidRDefault="005E5B70" w:rsidP="00A062DF">
      <w:pPr>
        <w:pStyle w:val="ListParagraph"/>
        <w:numPr>
          <w:ilvl w:val="0"/>
          <w:numId w:val="8"/>
        </w:numPr>
        <w:tabs>
          <w:tab w:val="left" w:pos="1560"/>
        </w:tabs>
        <w:spacing w:line="360" w:lineRule="auto"/>
        <w:rPr>
          <w:rFonts w:ascii="Arial" w:hAnsi="Arial" w:cs="Arial"/>
          <w:lang w:val="en-ID"/>
        </w:rPr>
      </w:pPr>
      <w:r>
        <w:rPr>
          <w:rFonts w:ascii="Arial" w:hAnsi="Arial" w:cs="Arial"/>
          <w:lang w:val="en-ID"/>
        </w:rPr>
        <w:t xml:space="preserve">Taska merupakan tabungan yang dikaitkan dengan asuransi jiwa yang pertama kali diatur tahun 1971 </w:t>
      </w:r>
    </w:p>
    <w:p w:rsidR="005E5B70" w:rsidRDefault="005E5B70" w:rsidP="00A062DF">
      <w:pPr>
        <w:pStyle w:val="ListParagraph"/>
        <w:numPr>
          <w:ilvl w:val="0"/>
          <w:numId w:val="8"/>
        </w:numPr>
        <w:tabs>
          <w:tab w:val="left" w:pos="1560"/>
        </w:tabs>
        <w:spacing w:line="360" w:lineRule="auto"/>
        <w:rPr>
          <w:rFonts w:ascii="Arial" w:hAnsi="Arial" w:cs="Arial"/>
          <w:lang w:val="en-ID"/>
        </w:rPr>
      </w:pPr>
      <w:r>
        <w:rPr>
          <w:rFonts w:ascii="Arial" w:hAnsi="Arial" w:cs="Arial"/>
          <w:lang w:val="en-ID"/>
        </w:rPr>
        <w:t xml:space="preserve">Tabungan ongkos naik haji adalah tabungan ongkos untuk naik haji atas </w:t>
      </w:r>
      <w:proofErr w:type="gramStart"/>
      <w:r>
        <w:rPr>
          <w:rFonts w:ascii="Arial" w:hAnsi="Arial" w:cs="Arial"/>
          <w:lang w:val="en-ID"/>
        </w:rPr>
        <w:t>nama</w:t>
      </w:r>
      <w:proofErr w:type="gramEnd"/>
      <w:r>
        <w:rPr>
          <w:rFonts w:ascii="Arial" w:hAnsi="Arial" w:cs="Arial"/>
          <w:lang w:val="en-ID"/>
        </w:rPr>
        <w:t xml:space="preserve"> calon Jemaah haji untuk setiap musim haji yang bersangkutan. Besarnya setoran dimuka berdasarkan prinsip diskonto untuk setiap msuim haji, ditetapkan pertama kali oleh keppres pada tahun 1969</w:t>
      </w:r>
    </w:p>
    <w:p w:rsidR="005E5B70" w:rsidRDefault="005E5B70" w:rsidP="00A062DF">
      <w:pPr>
        <w:pStyle w:val="ListParagraph"/>
        <w:tabs>
          <w:tab w:val="left" w:pos="1560"/>
        </w:tabs>
        <w:spacing w:line="360" w:lineRule="auto"/>
        <w:ind w:left="1494"/>
        <w:rPr>
          <w:rFonts w:ascii="Arial" w:hAnsi="Arial" w:cs="Arial"/>
          <w:lang w:val="en-ID"/>
        </w:rPr>
      </w:pPr>
    </w:p>
    <w:p w:rsidR="005E5B70" w:rsidRPr="003D40A6" w:rsidRDefault="005E5B70" w:rsidP="00A062DF">
      <w:pPr>
        <w:pStyle w:val="ListParagraph"/>
        <w:numPr>
          <w:ilvl w:val="2"/>
          <w:numId w:val="1"/>
        </w:numPr>
        <w:tabs>
          <w:tab w:val="left" w:pos="1560"/>
        </w:tabs>
        <w:spacing w:line="360" w:lineRule="auto"/>
        <w:rPr>
          <w:rFonts w:ascii="Arial" w:hAnsi="Arial" w:cs="Arial"/>
          <w:b/>
          <w:lang w:val="en-ID"/>
        </w:rPr>
      </w:pPr>
      <w:r w:rsidRPr="003D40A6">
        <w:rPr>
          <w:rFonts w:ascii="Arial" w:hAnsi="Arial" w:cs="Arial"/>
          <w:b/>
          <w:lang w:val="en-ID"/>
        </w:rPr>
        <w:t>Jenis-Jenis Tabungan Di Bank Syariah</w:t>
      </w:r>
    </w:p>
    <w:p w:rsidR="005E5B70" w:rsidRDefault="005E5B70" w:rsidP="00A062DF">
      <w:pPr>
        <w:pStyle w:val="ListParagraph"/>
        <w:tabs>
          <w:tab w:val="left" w:pos="1560"/>
        </w:tabs>
        <w:spacing w:line="360" w:lineRule="auto"/>
        <w:ind w:left="1004" w:firstLine="130"/>
        <w:rPr>
          <w:rFonts w:ascii="Arial" w:hAnsi="Arial" w:cs="Arial"/>
          <w:lang w:val="en-ID"/>
        </w:rPr>
      </w:pPr>
      <w:r w:rsidRPr="00E92C90">
        <w:rPr>
          <w:rFonts w:ascii="Arial" w:hAnsi="Arial" w:cs="Arial"/>
          <w:lang w:val="en-ID"/>
        </w:rPr>
        <w:t xml:space="preserve">Tabungan syariah terdiri dua macam, </w:t>
      </w:r>
      <w:proofErr w:type="gramStart"/>
      <w:r w:rsidRPr="00E92C90">
        <w:rPr>
          <w:rFonts w:ascii="Arial" w:hAnsi="Arial" w:cs="Arial"/>
          <w:lang w:val="en-ID"/>
        </w:rPr>
        <w:t>yaitu :</w:t>
      </w:r>
      <w:proofErr w:type="gramEnd"/>
      <w:r w:rsidRPr="00E92C90">
        <w:rPr>
          <w:rFonts w:ascii="Arial" w:hAnsi="Arial" w:cs="Arial"/>
          <w:lang w:val="en-ID"/>
        </w:rPr>
        <w:t xml:space="preserve"> </w:t>
      </w:r>
    </w:p>
    <w:p w:rsidR="005E5B70" w:rsidRDefault="005E5B70" w:rsidP="00A062DF">
      <w:pPr>
        <w:pStyle w:val="ListParagraph"/>
        <w:numPr>
          <w:ilvl w:val="0"/>
          <w:numId w:val="9"/>
        </w:numPr>
        <w:tabs>
          <w:tab w:val="left" w:pos="1560"/>
        </w:tabs>
        <w:spacing w:line="360" w:lineRule="auto"/>
        <w:rPr>
          <w:rFonts w:ascii="Arial" w:hAnsi="Arial" w:cs="Arial"/>
          <w:lang w:val="en-ID"/>
        </w:rPr>
      </w:pPr>
      <w:r>
        <w:rPr>
          <w:rFonts w:ascii="Arial" w:hAnsi="Arial" w:cs="Arial"/>
          <w:lang w:val="en-ID"/>
        </w:rPr>
        <w:t>Tabungan wadi’ah</w:t>
      </w:r>
    </w:p>
    <w:p w:rsidR="005E5B70" w:rsidRDefault="005E5B70" w:rsidP="00A062DF">
      <w:pPr>
        <w:pStyle w:val="ListParagraph"/>
        <w:tabs>
          <w:tab w:val="left" w:pos="1560"/>
        </w:tabs>
        <w:spacing w:line="360" w:lineRule="auto"/>
        <w:ind w:left="1494" w:firstLine="349"/>
        <w:rPr>
          <w:rFonts w:ascii="Arial" w:hAnsi="Arial" w:cs="Arial"/>
          <w:lang w:val="en-ID"/>
        </w:rPr>
      </w:pPr>
      <w:r>
        <w:rPr>
          <w:rFonts w:ascii="Arial" w:hAnsi="Arial" w:cs="Arial"/>
          <w:lang w:val="en-ID"/>
        </w:rPr>
        <w:t xml:space="preserve">Tabungan wadi’ah merupakan tabungan yang dijalankan berdasarkan akad wadi’ah, yaitu titipan murni yang harus dijaga dan dikembalikan setiap saat sesuai dengan kehendak pemiliknya. Berkaitan dengan produk tabungan wadi’ah, bank syariah menggunakan akad wadi’ah yad adh-dhamanah. Dalam hal ini nasabah bertindak sebagai penitip yang memberikan hak kepada bank syariah untuk menggunakan atau memanfaatkan uang atau barang titipannya, sedangkan bank syariah bertindak sebagai pihak yang dititipi </w:t>
      </w:r>
      <w:proofErr w:type="gramStart"/>
      <w:r>
        <w:rPr>
          <w:rFonts w:ascii="Arial" w:hAnsi="Arial" w:cs="Arial"/>
          <w:lang w:val="en-ID"/>
        </w:rPr>
        <w:t>dana</w:t>
      </w:r>
      <w:proofErr w:type="gramEnd"/>
      <w:r>
        <w:rPr>
          <w:rFonts w:ascii="Arial" w:hAnsi="Arial" w:cs="Arial"/>
          <w:lang w:val="en-ID"/>
        </w:rPr>
        <w:t xml:space="preserve"> atau barang yang disertai hak untuk menggunakan atau memanfaatkan dana atau barang tersebut.</w:t>
      </w:r>
    </w:p>
    <w:p w:rsidR="005E5B70" w:rsidRPr="00F11384" w:rsidRDefault="005E5B70" w:rsidP="00A062DF">
      <w:pPr>
        <w:pStyle w:val="ListParagraph"/>
        <w:tabs>
          <w:tab w:val="left" w:pos="1560"/>
        </w:tabs>
        <w:spacing w:line="360" w:lineRule="auto"/>
        <w:ind w:left="1494" w:firstLine="349"/>
        <w:rPr>
          <w:rFonts w:ascii="Arial" w:hAnsi="Arial" w:cs="Arial"/>
          <w:lang w:val="en-ID"/>
        </w:rPr>
      </w:pPr>
    </w:p>
    <w:p w:rsidR="005E5B70" w:rsidRDefault="005E5B70" w:rsidP="00A062DF">
      <w:pPr>
        <w:pStyle w:val="ListParagraph"/>
        <w:numPr>
          <w:ilvl w:val="0"/>
          <w:numId w:val="9"/>
        </w:numPr>
        <w:tabs>
          <w:tab w:val="left" w:pos="1560"/>
        </w:tabs>
        <w:spacing w:line="360" w:lineRule="auto"/>
        <w:rPr>
          <w:rFonts w:ascii="Arial" w:hAnsi="Arial" w:cs="Arial"/>
          <w:lang w:val="en-ID"/>
        </w:rPr>
      </w:pPr>
      <w:r>
        <w:rPr>
          <w:rFonts w:ascii="Arial" w:hAnsi="Arial" w:cs="Arial"/>
          <w:lang w:val="en-ID"/>
        </w:rPr>
        <w:t>Tabungan Mudharabah</w:t>
      </w:r>
    </w:p>
    <w:p w:rsidR="005E5B70" w:rsidRDefault="005E5B70" w:rsidP="00A062DF">
      <w:pPr>
        <w:pStyle w:val="ListParagraph"/>
        <w:tabs>
          <w:tab w:val="left" w:pos="1560"/>
        </w:tabs>
        <w:spacing w:line="360" w:lineRule="auto"/>
        <w:ind w:left="1494" w:firstLine="349"/>
        <w:rPr>
          <w:rFonts w:ascii="Arial" w:hAnsi="Arial" w:cs="Arial"/>
          <w:lang w:val="en-ID"/>
        </w:rPr>
      </w:pPr>
      <w:r>
        <w:rPr>
          <w:rFonts w:ascii="Arial" w:hAnsi="Arial" w:cs="Arial"/>
          <w:lang w:val="en-ID"/>
        </w:rPr>
        <w:t xml:space="preserve">Yang dimaksud dengan tabungan mudharabah adalah tabungan yang dijalankan berdasarkan akad mudharabah, mudharabah mempunyai dua bentuk, yaitu mudharabah muthlaqah dan mudharabah muqayyadah, yang perbedaan utama diantara kedua nya terletak pada ada atau tidaknya persyaratan yang diberikan pemilik </w:t>
      </w:r>
      <w:proofErr w:type="gramStart"/>
      <w:r>
        <w:rPr>
          <w:rFonts w:ascii="Arial" w:hAnsi="Arial" w:cs="Arial"/>
          <w:lang w:val="en-ID"/>
        </w:rPr>
        <w:t>dana</w:t>
      </w:r>
      <w:proofErr w:type="gramEnd"/>
      <w:r>
        <w:rPr>
          <w:rFonts w:ascii="Arial" w:hAnsi="Arial" w:cs="Arial"/>
          <w:lang w:val="en-ID"/>
        </w:rPr>
        <w:t xml:space="preserve"> kepada bank dalam mengelola hartanya. Dalam hal ini bank syariah bertindak sebagai mudharib (pengelola </w:t>
      </w:r>
      <w:proofErr w:type="gramStart"/>
      <w:r>
        <w:rPr>
          <w:rFonts w:ascii="Arial" w:hAnsi="Arial" w:cs="Arial"/>
          <w:lang w:val="en-ID"/>
        </w:rPr>
        <w:t>dana</w:t>
      </w:r>
      <w:proofErr w:type="gramEnd"/>
      <w:r>
        <w:rPr>
          <w:rFonts w:ascii="Arial" w:hAnsi="Arial" w:cs="Arial"/>
          <w:lang w:val="en-ID"/>
        </w:rPr>
        <w:t xml:space="preserve">), sedangkan nasabah bertindak </w:t>
      </w:r>
      <w:r>
        <w:rPr>
          <w:rFonts w:ascii="Arial" w:hAnsi="Arial" w:cs="Arial"/>
          <w:lang w:val="en-ID"/>
        </w:rPr>
        <w:lastRenderedPageBreak/>
        <w:t>sebagai shahibul maal (pemilik dana). Banyk syariah dalam kapasitasnya sebagai mudharib. Mempunyai kuasa untuk melakukan berbagai macam usaha yang tidak bertentangan dengan prinsip syariah serta mengembangkannya, termasuk melakukan akad mudharabah dengan pihak lain. Namun, di sisi lain, bank syariah juga memiliki sifat sebagai seorang wali amanah (trustee), yang berarti bank harus berhati-hati atau bijaksana serta beritikad baik dan tanggung jawab atas segala sesuatu yang timbul akibat kesalahan atau kelalaiannya.</w:t>
      </w:r>
    </w:p>
    <w:p w:rsidR="005E5B70" w:rsidRDefault="005E5B70" w:rsidP="00A062DF">
      <w:pPr>
        <w:pStyle w:val="ListParagraph"/>
        <w:tabs>
          <w:tab w:val="left" w:pos="1560"/>
        </w:tabs>
        <w:spacing w:line="360" w:lineRule="auto"/>
        <w:ind w:left="1494" w:firstLine="349"/>
        <w:rPr>
          <w:rFonts w:ascii="Arial" w:hAnsi="Arial" w:cs="Arial"/>
          <w:lang w:val="en-ID"/>
        </w:rPr>
      </w:pPr>
    </w:p>
    <w:p w:rsidR="005E5B70" w:rsidRDefault="005E5B70" w:rsidP="00A062DF">
      <w:pPr>
        <w:pStyle w:val="ListParagraph"/>
        <w:tabs>
          <w:tab w:val="left" w:pos="1560"/>
        </w:tabs>
        <w:spacing w:line="360" w:lineRule="auto"/>
        <w:ind w:left="1494" w:firstLine="349"/>
        <w:rPr>
          <w:rFonts w:ascii="Arial" w:hAnsi="Arial" w:cs="Arial"/>
          <w:lang w:val="en-ID"/>
        </w:rPr>
      </w:pPr>
      <w:r>
        <w:rPr>
          <w:rFonts w:ascii="Arial" w:hAnsi="Arial" w:cs="Arial"/>
          <w:lang w:val="en-ID"/>
        </w:rPr>
        <w:t xml:space="preserve">Dari hasil pengelolaan </w:t>
      </w:r>
      <w:proofErr w:type="gramStart"/>
      <w:r>
        <w:rPr>
          <w:rFonts w:ascii="Arial" w:hAnsi="Arial" w:cs="Arial"/>
          <w:lang w:val="en-ID"/>
        </w:rPr>
        <w:t>dana</w:t>
      </w:r>
      <w:proofErr w:type="gramEnd"/>
      <w:r>
        <w:rPr>
          <w:rFonts w:ascii="Arial" w:hAnsi="Arial" w:cs="Arial"/>
          <w:lang w:val="en-ID"/>
        </w:rPr>
        <w:t xml:space="preserve"> mudharabah, bank syariah akan membagihasilkan kepada pemilik dana sesuai dengan nisbah yang telah disepakati dan dituangkan dalam akad pembukaan rekening.</w:t>
      </w:r>
    </w:p>
    <w:p w:rsidR="005E5B70" w:rsidRDefault="005E5B70" w:rsidP="00A062DF">
      <w:pPr>
        <w:pStyle w:val="ListParagraph"/>
        <w:tabs>
          <w:tab w:val="left" w:pos="1560"/>
        </w:tabs>
        <w:spacing w:line="360" w:lineRule="auto"/>
        <w:ind w:left="1494" w:hanging="76"/>
        <w:rPr>
          <w:rFonts w:ascii="Arial" w:hAnsi="Arial" w:cs="Arial"/>
          <w:lang w:val="en-ID"/>
        </w:rPr>
      </w:pPr>
    </w:p>
    <w:p w:rsidR="005E5B70" w:rsidRDefault="005E5B70" w:rsidP="00A062DF">
      <w:pPr>
        <w:pStyle w:val="ListParagraph"/>
        <w:tabs>
          <w:tab w:val="left" w:pos="1560"/>
        </w:tabs>
        <w:spacing w:line="360" w:lineRule="auto"/>
        <w:ind w:left="1494" w:hanging="76"/>
        <w:rPr>
          <w:rFonts w:ascii="Arial" w:hAnsi="Arial" w:cs="Arial"/>
          <w:lang w:val="en-ID"/>
        </w:rPr>
      </w:pPr>
      <w:r>
        <w:rPr>
          <w:rFonts w:ascii="Arial" w:hAnsi="Arial" w:cs="Arial"/>
          <w:lang w:val="en-ID"/>
        </w:rPr>
        <w:t>(Ikatan Bankir Indonesia, 2014)</w:t>
      </w:r>
    </w:p>
    <w:p w:rsidR="005E5B70" w:rsidRDefault="005E5B70" w:rsidP="00A062DF">
      <w:pPr>
        <w:pStyle w:val="ListParagraph"/>
        <w:tabs>
          <w:tab w:val="left" w:pos="1560"/>
        </w:tabs>
        <w:spacing w:line="360" w:lineRule="auto"/>
        <w:ind w:left="1494" w:hanging="76"/>
        <w:rPr>
          <w:rFonts w:ascii="Arial" w:hAnsi="Arial" w:cs="Arial"/>
          <w:lang w:val="en-ID"/>
        </w:rPr>
      </w:pPr>
    </w:p>
    <w:p w:rsidR="005E5B70" w:rsidRPr="003D40A6" w:rsidRDefault="005E5B70" w:rsidP="00A062DF">
      <w:pPr>
        <w:pStyle w:val="ListParagraph"/>
        <w:tabs>
          <w:tab w:val="left" w:pos="1560"/>
        </w:tabs>
        <w:spacing w:line="360" w:lineRule="auto"/>
        <w:ind w:left="1494" w:hanging="76"/>
        <w:rPr>
          <w:rFonts w:ascii="Arial" w:hAnsi="Arial" w:cs="Arial"/>
          <w:lang w:val="en-ID"/>
        </w:rPr>
      </w:pPr>
    </w:p>
    <w:p w:rsidR="005E5B70" w:rsidRPr="003D40A6" w:rsidRDefault="005E5B70" w:rsidP="00A062DF">
      <w:pPr>
        <w:pStyle w:val="ListParagraph"/>
        <w:numPr>
          <w:ilvl w:val="2"/>
          <w:numId w:val="1"/>
        </w:numPr>
        <w:tabs>
          <w:tab w:val="left" w:pos="1560"/>
        </w:tabs>
        <w:spacing w:line="360" w:lineRule="auto"/>
        <w:rPr>
          <w:rFonts w:ascii="Arial" w:hAnsi="Arial" w:cs="Arial"/>
          <w:b/>
          <w:lang w:val="en-ID"/>
        </w:rPr>
      </w:pPr>
      <w:r w:rsidRPr="003D40A6">
        <w:rPr>
          <w:rFonts w:ascii="Arial" w:hAnsi="Arial" w:cs="Arial"/>
          <w:b/>
          <w:lang w:val="en-ID"/>
        </w:rPr>
        <w:t>Alat-Alat Penarikan Tabungan</w:t>
      </w:r>
    </w:p>
    <w:p w:rsidR="005E5B70" w:rsidRDefault="005E5B70" w:rsidP="00A062DF">
      <w:pPr>
        <w:tabs>
          <w:tab w:val="left" w:pos="1560"/>
        </w:tabs>
        <w:spacing w:line="360" w:lineRule="auto"/>
        <w:ind w:left="284" w:firstLine="709"/>
        <w:rPr>
          <w:rFonts w:ascii="Arial" w:hAnsi="Arial" w:cs="Arial"/>
          <w:lang w:val="en-ID"/>
        </w:rPr>
      </w:pPr>
      <w:r>
        <w:rPr>
          <w:rFonts w:ascii="Arial" w:hAnsi="Arial" w:cs="Arial"/>
          <w:lang w:val="en-ID"/>
        </w:rPr>
        <w:t xml:space="preserve">Menurut kasmir (2014:70), alat-alat penarikan tabungan adalah sebagai </w:t>
      </w:r>
      <w:proofErr w:type="gramStart"/>
      <w:r>
        <w:rPr>
          <w:rFonts w:ascii="Arial" w:hAnsi="Arial" w:cs="Arial"/>
          <w:lang w:val="en-ID"/>
        </w:rPr>
        <w:t>berikut :</w:t>
      </w:r>
      <w:proofErr w:type="gramEnd"/>
    </w:p>
    <w:p w:rsidR="005E5B70" w:rsidRDefault="005E5B70" w:rsidP="00A062DF">
      <w:pPr>
        <w:pStyle w:val="ListParagraph"/>
        <w:numPr>
          <w:ilvl w:val="0"/>
          <w:numId w:val="10"/>
        </w:numPr>
        <w:tabs>
          <w:tab w:val="left" w:pos="1560"/>
        </w:tabs>
        <w:spacing w:line="360" w:lineRule="auto"/>
        <w:rPr>
          <w:rFonts w:ascii="Arial" w:hAnsi="Arial" w:cs="Arial"/>
          <w:lang w:val="en-ID"/>
        </w:rPr>
      </w:pPr>
      <w:r>
        <w:rPr>
          <w:rFonts w:ascii="Arial" w:hAnsi="Arial" w:cs="Arial"/>
          <w:lang w:val="en-ID"/>
        </w:rPr>
        <w:t>Buku Tabungan</w:t>
      </w:r>
    </w:p>
    <w:p w:rsidR="005E5B70" w:rsidRDefault="005E5B70" w:rsidP="00A062DF">
      <w:pPr>
        <w:pStyle w:val="ListParagraph"/>
        <w:tabs>
          <w:tab w:val="left" w:pos="1560"/>
        </w:tabs>
        <w:spacing w:line="360" w:lineRule="auto"/>
        <w:ind w:left="1494" w:firstLine="207"/>
        <w:rPr>
          <w:rFonts w:ascii="Arial" w:hAnsi="Arial" w:cs="Arial"/>
          <w:lang w:val="en-ID"/>
        </w:rPr>
      </w:pPr>
      <w:r>
        <w:rPr>
          <w:rFonts w:ascii="Arial" w:hAnsi="Arial" w:cs="Arial"/>
          <w:lang w:val="en-ID"/>
        </w:rPr>
        <w:t>Buku tabungan, yaitu buku yang dipegang oleh nasabah, dimana berisi catatan saldo tabungan, penarikan, penyetoran dan pembebanan-pembebanan yang mungkin terjadi. Buku ini digunakan pada saat penarikan sehingga langsung dapat mengurangi saldo yang ada di buku tabungan tersebut.</w:t>
      </w:r>
    </w:p>
    <w:p w:rsidR="005E5B70" w:rsidRDefault="005E5B70" w:rsidP="00A062DF">
      <w:pPr>
        <w:pStyle w:val="ListParagraph"/>
        <w:numPr>
          <w:ilvl w:val="0"/>
          <w:numId w:val="10"/>
        </w:numPr>
        <w:tabs>
          <w:tab w:val="left" w:pos="1560"/>
        </w:tabs>
        <w:spacing w:line="360" w:lineRule="auto"/>
        <w:rPr>
          <w:rFonts w:ascii="Arial" w:hAnsi="Arial" w:cs="Arial"/>
          <w:lang w:val="en-ID"/>
        </w:rPr>
      </w:pPr>
      <w:r>
        <w:rPr>
          <w:rFonts w:ascii="Arial" w:hAnsi="Arial" w:cs="Arial"/>
          <w:lang w:val="en-ID"/>
        </w:rPr>
        <w:t>Slip Penarikan</w:t>
      </w:r>
    </w:p>
    <w:p w:rsidR="005E5B70" w:rsidRDefault="005E5B70" w:rsidP="00A062DF">
      <w:pPr>
        <w:pStyle w:val="ListParagraph"/>
        <w:tabs>
          <w:tab w:val="left" w:pos="1560"/>
        </w:tabs>
        <w:spacing w:line="360" w:lineRule="auto"/>
        <w:ind w:left="1494" w:firstLine="207"/>
        <w:rPr>
          <w:rFonts w:ascii="Arial" w:hAnsi="Arial" w:cs="Arial"/>
          <w:lang w:val="en-ID"/>
        </w:rPr>
      </w:pPr>
      <w:r>
        <w:rPr>
          <w:rFonts w:ascii="Arial" w:hAnsi="Arial" w:cs="Arial"/>
          <w:lang w:val="en-ID"/>
        </w:rPr>
        <w:t xml:space="preserve">Slip penarikan merupakan formulir penarikan dimana nasabah cukup menulis </w:t>
      </w:r>
      <w:proofErr w:type="gramStart"/>
      <w:r>
        <w:rPr>
          <w:rFonts w:ascii="Arial" w:hAnsi="Arial" w:cs="Arial"/>
          <w:lang w:val="en-ID"/>
        </w:rPr>
        <w:t>nama</w:t>
      </w:r>
      <w:proofErr w:type="gramEnd"/>
      <w:r>
        <w:rPr>
          <w:rFonts w:ascii="Arial" w:hAnsi="Arial" w:cs="Arial"/>
          <w:lang w:val="en-ID"/>
        </w:rPr>
        <w:t>, nomor rekening, jumlah uang serta tanda tangan nasabah untuk menarik sejumlah uang. Slip penarikan ini biasanya digunakan bersamaan dengan buku tabungan.</w:t>
      </w:r>
    </w:p>
    <w:p w:rsidR="00704D4A" w:rsidRDefault="00704D4A" w:rsidP="00704D4A">
      <w:pPr>
        <w:tabs>
          <w:tab w:val="left" w:pos="1560"/>
        </w:tabs>
        <w:spacing w:line="360" w:lineRule="auto"/>
        <w:rPr>
          <w:rFonts w:ascii="Arial" w:hAnsi="Arial" w:cs="Arial"/>
          <w:lang w:val="en-ID"/>
        </w:rPr>
      </w:pPr>
    </w:p>
    <w:p w:rsidR="005E5B70" w:rsidRPr="00704D4A" w:rsidRDefault="005E5B70" w:rsidP="00704D4A">
      <w:pPr>
        <w:pStyle w:val="ListParagraph"/>
        <w:numPr>
          <w:ilvl w:val="0"/>
          <w:numId w:val="10"/>
        </w:numPr>
        <w:tabs>
          <w:tab w:val="left" w:pos="1560"/>
        </w:tabs>
        <w:spacing w:line="360" w:lineRule="auto"/>
        <w:rPr>
          <w:rFonts w:ascii="Arial" w:hAnsi="Arial" w:cs="Arial"/>
          <w:lang w:val="en-ID"/>
        </w:rPr>
      </w:pPr>
      <w:bookmarkStart w:id="0" w:name="_GoBack"/>
      <w:bookmarkEnd w:id="0"/>
      <w:r w:rsidRPr="00704D4A">
        <w:rPr>
          <w:rFonts w:ascii="Arial" w:hAnsi="Arial" w:cs="Arial"/>
          <w:lang w:val="en-ID"/>
        </w:rPr>
        <w:lastRenderedPageBreak/>
        <w:t xml:space="preserve">Kuitansi </w:t>
      </w:r>
    </w:p>
    <w:p w:rsidR="005E5B70" w:rsidRDefault="005E5B70" w:rsidP="00A062DF">
      <w:pPr>
        <w:pStyle w:val="ListParagraph"/>
        <w:tabs>
          <w:tab w:val="left" w:pos="1560"/>
        </w:tabs>
        <w:spacing w:line="360" w:lineRule="auto"/>
        <w:ind w:left="1494" w:firstLine="207"/>
        <w:rPr>
          <w:rFonts w:ascii="Arial" w:hAnsi="Arial" w:cs="Arial"/>
          <w:lang w:val="en-ID"/>
        </w:rPr>
      </w:pPr>
      <w:r>
        <w:rPr>
          <w:rFonts w:ascii="Arial" w:hAnsi="Arial" w:cs="Arial"/>
          <w:lang w:val="en-ID"/>
        </w:rPr>
        <w:t xml:space="preserve">Kuitansi merupakan bukti penarikan yang dikeluarkan oleh bank yang fungsinya </w:t>
      </w:r>
      <w:proofErr w:type="gramStart"/>
      <w:r>
        <w:rPr>
          <w:rFonts w:ascii="Arial" w:hAnsi="Arial" w:cs="Arial"/>
          <w:lang w:val="en-ID"/>
        </w:rPr>
        <w:t>sama</w:t>
      </w:r>
      <w:proofErr w:type="gramEnd"/>
      <w:r>
        <w:rPr>
          <w:rFonts w:ascii="Arial" w:hAnsi="Arial" w:cs="Arial"/>
          <w:lang w:val="en-ID"/>
        </w:rPr>
        <w:t xml:space="preserve"> dengan slip penarikan, dimana tertulis nama penarik, nomor penarik, jumlah uang dan tanda tangan penarik. Alat ini juga dapat digunakan secara bersamaan dengan buku tabungan.</w:t>
      </w:r>
    </w:p>
    <w:p w:rsidR="005E5B70" w:rsidRPr="000C7A49" w:rsidRDefault="005E5B70" w:rsidP="00A062DF">
      <w:pPr>
        <w:pStyle w:val="ListParagraph"/>
        <w:numPr>
          <w:ilvl w:val="0"/>
          <w:numId w:val="10"/>
        </w:numPr>
        <w:tabs>
          <w:tab w:val="left" w:pos="1560"/>
        </w:tabs>
        <w:spacing w:line="360" w:lineRule="auto"/>
        <w:rPr>
          <w:rFonts w:ascii="Arial" w:hAnsi="Arial" w:cs="Arial"/>
          <w:lang w:val="en-ID"/>
        </w:rPr>
      </w:pPr>
      <w:r>
        <w:rPr>
          <w:rFonts w:ascii="Arial" w:hAnsi="Arial" w:cs="Arial"/>
          <w:lang w:val="en-ID"/>
        </w:rPr>
        <w:t>Kartu ATM (</w:t>
      </w:r>
      <w:r w:rsidRPr="000C7A49">
        <w:rPr>
          <w:rFonts w:ascii="Arial" w:hAnsi="Arial" w:cs="Arial"/>
          <w:i/>
          <w:lang w:val="en-ID"/>
        </w:rPr>
        <w:t>Automated Teller Machine</w:t>
      </w:r>
      <w:r>
        <w:rPr>
          <w:rFonts w:ascii="Arial" w:hAnsi="Arial" w:cs="Arial"/>
          <w:i/>
          <w:lang w:val="en-ID"/>
        </w:rPr>
        <w:t>)</w:t>
      </w:r>
    </w:p>
    <w:p w:rsidR="005E5B70" w:rsidRDefault="005E5B70" w:rsidP="00A062DF">
      <w:pPr>
        <w:pStyle w:val="ListParagraph"/>
        <w:tabs>
          <w:tab w:val="left" w:pos="1560"/>
        </w:tabs>
        <w:spacing w:line="360" w:lineRule="auto"/>
        <w:ind w:left="1494" w:firstLine="207"/>
        <w:rPr>
          <w:rFonts w:ascii="Arial" w:hAnsi="Arial" w:cs="Arial"/>
          <w:lang w:val="en-ID"/>
        </w:rPr>
      </w:pPr>
      <w:r>
        <w:rPr>
          <w:rFonts w:ascii="Arial" w:hAnsi="Arial" w:cs="Arial"/>
          <w:lang w:val="en-ID"/>
        </w:rPr>
        <w:t>Kartu ATM, yaitu sejenis kartu kredit yang terbuat dari plastic yang dapat digunakan untuk menarik sejumlah uang dari tabungannya, baik bank maupun di mesin ATM.</w:t>
      </w:r>
    </w:p>
    <w:p w:rsidR="005E5B70" w:rsidRDefault="005E5B70" w:rsidP="00A062DF">
      <w:pPr>
        <w:pStyle w:val="ListParagraph"/>
        <w:tabs>
          <w:tab w:val="left" w:pos="1560"/>
        </w:tabs>
        <w:spacing w:line="360" w:lineRule="auto"/>
        <w:ind w:left="1494" w:firstLine="207"/>
        <w:rPr>
          <w:rFonts w:ascii="Arial" w:hAnsi="Arial" w:cs="Arial"/>
          <w:lang w:val="en-ID"/>
        </w:rPr>
      </w:pPr>
    </w:p>
    <w:p w:rsidR="005E5B70" w:rsidRPr="003D40A6" w:rsidRDefault="005E5B70" w:rsidP="00A062DF">
      <w:pPr>
        <w:pStyle w:val="ListParagraph"/>
        <w:numPr>
          <w:ilvl w:val="2"/>
          <w:numId w:val="1"/>
        </w:numPr>
        <w:tabs>
          <w:tab w:val="left" w:pos="1560"/>
        </w:tabs>
        <w:spacing w:line="360" w:lineRule="auto"/>
        <w:rPr>
          <w:rFonts w:ascii="Arial" w:hAnsi="Arial" w:cs="Arial"/>
          <w:b/>
          <w:lang w:val="en-ID"/>
        </w:rPr>
      </w:pPr>
      <w:r w:rsidRPr="003D40A6">
        <w:rPr>
          <w:rFonts w:ascii="Arial" w:hAnsi="Arial" w:cs="Arial"/>
          <w:b/>
          <w:lang w:val="en-ID"/>
        </w:rPr>
        <w:t>Prosedur Pembukaan Tabungan di Bank Syariah mandiri</w:t>
      </w:r>
    </w:p>
    <w:p w:rsidR="005E5B70" w:rsidRDefault="005E5B70" w:rsidP="00A062DF">
      <w:pPr>
        <w:pStyle w:val="ListParagraph"/>
        <w:tabs>
          <w:tab w:val="left" w:pos="1560"/>
        </w:tabs>
        <w:spacing w:line="360" w:lineRule="auto"/>
        <w:ind w:left="1004"/>
        <w:rPr>
          <w:rFonts w:ascii="Arial" w:hAnsi="Arial" w:cs="Arial"/>
          <w:sz w:val="24"/>
          <w:szCs w:val="24"/>
          <w:lang w:val="en-ID"/>
        </w:rPr>
      </w:pPr>
    </w:p>
    <w:p w:rsidR="005E5B70" w:rsidRDefault="005E5B70" w:rsidP="00A062DF">
      <w:pPr>
        <w:pStyle w:val="ListParagraph"/>
        <w:tabs>
          <w:tab w:val="left" w:pos="1560"/>
        </w:tabs>
        <w:spacing w:line="360" w:lineRule="auto"/>
        <w:ind w:left="1004" w:hanging="11"/>
        <w:rPr>
          <w:rFonts w:ascii="Arial" w:hAnsi="Arial" w:cs="Arial"/>
          <w:lang w:val="en-ID"/>
        </w:rPr>
      </w:pPr>
      <w:r>
        <w:rPr>
          <w:rFonts w:ascii="Arial" w:hAnsi="Arial" w:cs="Arial"/>
          <w:lang w:val="en-ID"/>
        </w:rPr>
        <w:t xml:space="preserve">Pembukaan Tabungan Syariah di Bank Syariah Mandiri nasabah harus menyiapkan KTP dan juga NPWP sebagai syarat membuka rekening tabungan. Di setiap pembukaan rekening tabungan ataupun melakukan peminjaman di lembaga keuangan, maka kepemilikan NPWP menjadi salah satu syarat utama. Jika nasabah belum memiliki NPWP saat </w:t>
      </w:r>
      <w:proofErr w:type="gramStart"/>
      <w:r>
        <w:rPr>
          <w:rFonts w:ascii="Arial" w:hAnsi="Arial" w:cs="Arial"/>
          <w:lang w:val="en-ID"/>
        </w:rPr>
        <w:t>akan</w:t>
      </w:r>
      <w:proofErr w:type="gramEnd"/>
      <w:r>
        <w:rPr>
          <w:rFonts w:ascii="Arial" w:hAnsi="Arial" w:cs="Arial"/>
          <w:lang w:val="en-ID"/>
        </w:rPr>
        <w:t xml:space="preserve"> membuka rekening, maka pihak bank akan memberikan surat pernyataan tidak memiliki NPWP. Namun </w:t>
      </w:r>
      <w:proofErr w:type="gramStart"/>
      <w:r>
        <w:rPr>
          <w:rFonts w:ascii="Arial" w:hAnsi="Arial" w:cs="Arial"/>
          <w:lang w:val="en-ID"/>
        </w:rPr>
        <w:t>surat</w:t>
      </w:r>
      <w:proofErr w:type="gramEnd"/>
      <w:r>
        <w:rPr>
          <w:rFonts w:ascii="Arial" w:hAnsi="Arial" w:cs="Arial"/>
          <w:lang w:val="en-ID"/>
        </w:rPr>
        <w:t xml:space="preserve"> pernyataan ini tidak berlaku lama, hal ini dikarenakan jika nasabah memiliki penghasilan lebih dari tiga juta atau lebih, maka nasabah harus mengurus NPWP. Jika nasabah seorang ibu umah tangga atau seorang pelajar maka NPWP yang digunakan adalah NPWP suami atau orang tua.</w:t>
      </w:r>
    </w:p>
    <w:p w:rsidR="005E5B70" w:rsidRDefault="005E5B70" w:rsidP="00A062DF">
      <w:pPr>
        <w:pStyle w:val="ListParagraph"/>
        <w:tabs>
          <w:tab w:val="left" w:pos="1560"/>
        </w:tabs>
        <w:spacing w:line="360" w:lineRule="auto"/>
        <w:ind w:left="1004" w:hanging="11"/>
        <w:rPr>
          <w:rFonts w:ascii="Arial" w:hAnsi="Arial" w:cs="Arial"/>
          <w:lang w:val="en-ID"/>
        </w:rPr>
      </w:pPr>
      <w:r>
        <w:rPr>
          <w:rFonts w:ascii="Arial" w:hAnsi="Arial" w:cs="Arial"/>
          <w:lang w:val="en-ID"/>
        </w:rPr>
        <w:t xml:space="preserve">Datanglah ke bank yang nasabah inginkan untuk menginvestasikan </w:t>
      </w:r>
      <w:proofErr w:type="gramStart"/>
      <w:r>
        <w:rPr>
          <w:rFonts w:ascii="Arial" w:hAnsi="Arial" w:cs="Arial"/>
          <w:lang w:val="en-ID"/>
        </w:rPr>
        <w:t>dana</w:t>
      </w:r>
      <w:proofErr w:type="gramEnd"/>
      <w:r>
        <w:rPr>
          <w:rFonts w:ascii="Arial" w:hAnsi="Arial" w:cs="Arial"/>
          <w:lang w:val="en-ID"/>
        </w:rPr>
        <w:t xml:space="preserve"> nasabah tersebut. Tentunya saat di bank nasabah bertemu dengan </w:t>
      </w:r>
      <w:r>
        <w:rPr>
          <w:rFonts w:ascii="Arial" w:hAnsi="Arial" w:cs="Arial"/>
          <w:i/>
          <w:lang w:val="en-ID"/>
        </w:rPr>
        <w:t>customer</w:t>
      </w:r>
      <w:r>
        <w:rPr>
          <w:rFonts w:ascii="Arial" w:hAnsi="Arial" w:cs="Arial"/>
          <w:lang w:val="en-ID"/>
        </w:rPr>
        <w:t xml:space="preserve"> </w:t>
      </w:r>
      <w:r>
        <w:rPr>
          <w:rFonts w:ascii="Arial" w:hAnsi="Arial" w:cs="Arial"/>
          <w:i/>
          <w:lang w:val="en-ID"/>
        </w:rPr>
        <w:t>service</w:t>
      </w:r>
      <w:r>
        <w:rPr>
          <w:rFonts w:ascii="Arial" w:hAnsi="Arial" w:cs="Arial"/>
          <w:lang w:val="en-ID"/>
        </w:rPr>
        <w:t xml:space="preserve">. Nantinya nasabah </w:t>
      </w:r>
      <w:proofErr w:type="gramStart"/>
      <w:r>
        <w:rPr>
          <w:rFonts w:ascii="Arial" w:hAnsi="Arial" w:cs="Arial"/>
          <w:lang w:val="en-ID"/>
        </w:rPr>
        <w:t>akan</w:t>
      </w:r>
      <w:proofErr w:type="gramEnd"/>
      <w:r>
        <w:rPr>
          <w:rFonts w:ascii="Arial" w:hAnsi="Arial" w:cs="Arial"/>
          <w:lang w:val="en-ID"/>
        </w:rPr>
        <w:t xml:space="preserve"> ditawarkan berbagai jenis tabungan syariah. Setiap jenis tabungan syariah terkadang memiliki akad yang berbeda.</w:t>
      </w:r>
    </w:p>
    <w:p w:rsidR="005E5B70" w:rsidRDefault="005E5B70" w:rsidP="00A062DF">
      <w:pPr>
        <w:pStyle w:val="ListParagraph"/>
        <w:tabs>
          <w:tab w:val="left" w:pos="1560"/>
        </w:tabs>
        <w:spacing w:line="360" w:lineRule="auto"/>
        <w:ind w:left="1004" w:hanging="11"/>
        <w:rPr>
          <w:rFonts w:ascii="Arial" w:hAnsi="Arial" w:cs="Arial"/>
          <w:lang w:val="en-ID"/>
        </w:rPr>
      </w:pPr>
    </w:p>
    <w:p w:rsidR="005E5B70" w:rsidRDefault="005E5B70" w:rsidP="00A062DF">
      <w:pPr>
        <w:pStyle w:val="ListParagraph"/>
        <w:tabs>
          <w:tab w:val="left" w:pos="1560"/>
        </w:tabs>
        <w:spacing w:line="360" w:lineRule="auto"/>
        <w:ind w:left="1004" w:firstLine="697"/>
        <w:rPr>
          <w:rFonts w:ascii="Arial" w:hAnsi="Arial" w:cs="Arial"/>
          <w:lang w:val="en-ID"/>
        </w:rPr>
      </w:pPr>
      <w:r>
        <w:rPr>
          <w:rFonts w:ascii="Arial" w:hAnsi="Arial" w:cs="Arial"/>
          <w:lang w:val="en-ID"/>
        </w:rPr>
        <w:t xml:space="preserve">Pilih produk tabungan syariah yang diinginkan, lalu isilah formulir yang disediakan oleh </w:t>
      </w:r>
      <w:r>
        <w:rPr>
          <w:rFonts w:ascii="Arial" w:hAnsi="Arial" w:cs="Arial"/>
          <w:i/>
          <w:lang w:val="en-ID"/>
        </w:rPr>
        <w:t>customer service</w:t>
      </w:r>
      <w:r>
        <w:rPr>
          <w:rFonts w:ascii="Arial" w:hAnsi="Arial" w:cs="Arial"/>
          <w:lang w:val="en-ID"/>
        </w:rPr>
        <w:t xml:space="preserve"> secara lengkap dan tepat. Hal ini dikarenakan pengisian formulir terutama data pribadi secara lengkap merupakan peraturan dari pihak Bank Indonesia. </w:t>
      </w:r>
      <w:r>
        <w:rPr>
          <w:rFonts w:ascii="Arial" w:hAnsi="Arial" w:cs="Arial"/>
          <w:lang w:val="en-ID"/>
        </w:rPr>
        <w:lastRenderedPageBreak/>
        <w:t>Adapun kegunaannya adalah untuk menghindari penggunaan data palsu oleh calon nasabah.</w:t>
      </w:r>
    </w:p>
    <w:p w:rsidR="005E5B70" w:rsidRDefault="005E5B70" w:rsidP="00A062DF">
      <w:pPr>
        <w:pStyle w:val="ListParagraph"/>
        <w:tabs>
          <w:tab w:val="left" w:pos="1560"/>
        </w:tabs>
        <w:spacing w:line="360" w:lineRule="auto"/>
        <w:ind w:left="1004" w:firstLine="697"/>
        <w:rPr>
          <w:rFonts w:ascii="Arial" w:hAnsi="Arial" w:cs="Arial"/>
          <w:lang w:val="en-ID"/>
        </w:rPr>
      </w:pPr>
    </w:p>
    <w:p w:rsidR="005E5B70" w:rsidRDefault="005E5B70" w:rsidP="00A062DF">
      <w:pPr>
        <w:pStyle w:val="ListParagraph"/>
        <w:tabs>
          <w:tab w:val="left" w:pos="1560"/>
        </w:tabs>
        <w:spacing w:line="360" w:lineRule="auto"/>
        <w:ind w:left="1004" w:firstLine="697"/>
        <w:rPr>
          <w:rFonts w:ascii="Arial" w:hAnsi="Arial" w:cs="Arial"/>
          <w:lang w:val="en-ID"/>
        </w:rPr>
      </w:pPr>
      <w:r>
        <w:rPr>
          <w:rFonts w:ascii="Arial" w:hAnsi="Arial" w:cs="Arial"/>
          <w:lang w:val="en-ID"/>
        </w:rPr>
        <w:t xml:space="preserve">Perhatikan setiap peraturan yang ditulis dalam formulir yang diberikan. Jika nasabah memiliki pertanyaan atas peraturan yang ada, maka tanyakan saja kepada pihak </w:t>
      </w:r>
      <w:r>
        <w:rPr>
          <w:rFonts w:ascii="Arial" w:hAnsi="Arial" w:cs="Arial"/>
          <w:i/>
          <w:lang w:val="en-ID"/>
        </w:rPr>
        <w:t>customer service</w:t>
      </w:r>
      <w:r>
        <w:rPr>
          <w:rFonts w:ascii="Arial" w:hAnsi="Arial" w:cs="Arial"/>
          <w:lang w:val="en-ID"/>
        </w:rPr>
        <w:t xml:space="preserve"> bank tersebut.</w:t>
      </w:r>
    </w:p>
    <w:p w:rsidR="005E5B70" w:rsidRDefault="005E5B70" w:rsidP="00A062DF">
      <w:pPr>
        <w:pStyle w:val="ListParagraph"/>
        <w:tabs>
          <w:tab w:val="left" w:pos="1560"/>
        </w:tabs>
        <w:spacing w:line="360" w:lineRule="auto"/>
        <w:ind w:left="1004" w:firstLine="697"/>
        <w:rPr>
          <w:rFonts w:ascii="Arial" w:hAnsi="Arial" w:cs="Arial"/>
          <w:lang w:val="en-ID"/>
        </w:rPr>
      </w:pPr>
    </w:p>
    <w:p w:rsidR="005E5B70" w:rsidRDefault="005E5B70" w:rsidP="00A062DF">
      <w:pPr>
        <w:pStyle w:val="ListParagraph"/>
        <w:tabs>
          <w:tab w:val="left" w:pos="1560"/>
        </w:tabs>
        <w:spacing w:line="360" w:lineRule="auto"/>
        <w:ind w:left="1004" w:firstLine="697"/>
        <w:rPr>
          <w:rFonts w:ascii="Arial" w:hAnsi="Arial" w:cs="Arial"/>
          <w:lang w:val="en-ID"/>
        </w:rPr>
      </w:pPr>
      <w:r>
        <w:rPr>
          <w:rFonts w:ascii="Arial" w:hAnsi="Arial" w:cs="Arial"/>
          <w:lang w:val="en-ID"/>
        </w:rPr>
        <w:t xml:space="preserve">Selagi nasabah mengisi formulir, maka pihak </w:t>
      </w:r>
      <w:r>
        <w:rPr>
          <w:rFonts w:ascii="Arial" w:hAnsi="Arial" w:cs="Arial"/>
          <w:i/>
          <w:lang w:val="en-ID"/>
        </w:rPr>
        <w:t>customer service</w:t>
      </w:r>
      <w:r>
        <w:rPr>
          <w:rFonts w:ascii="Arial" w:hAnsi="Arial" w:cs="Arial"/>
          <w:lang w:val="en-ID"/>
        </w:rPr>
        <w:t xml:space="preserve"> bank </w:t>
      </w:r>
      <w:proofErr w:type="gramStart"/>
      <w:r>
        <w:rPr>
          <w:rFonts w:ascii="Arial" w:hAnsi="Arial" w:cs="Arial"/>
          <w:lang w:val="en-ID"/>
        </w:rPr>
        <w:t>akan</w:t>
      </w:r>
      <w:proofErr w:type="gramEnd"/>
      <w:r>
        <w:rPr>
          <w:rFonts w:ascii="Arial" w:hAnsi="Arial" w:cs="Arial"/>
          <w:lang w:val="en-ID"/>
        </w:rPr>
        <w:t xml:space="preserve"> membuat data utama nasabah sebagai data referensi jika nasabah ingin membuka rekening ataupun investasi lainnya di bank yang sama.</w:t>
      </w:r>
    </w:p>
    <w:p w:rsidR="005E5B70" w:rsidRDefault="005E5B70" w:rsidP="00A062DF">
      <w:pPr>
        <w:pStyle w:val="ListParagraph"/>
        <w:tabs>
          <w:tab w:val="left" w:pos="1560"/>
        </w:tabs>
        <w:spacing w:line="360" w:lineRule="auto"/>
        <w:ind w:left="1004" w:firstLine="697"/>
        <w:rPr>
          <w:rFonts w:ascii="Arial" w:hAnsi="Arial" w:cs="Arial"/>
          <w:lang w:val="en-ID"/>
        </w:rPr>
      </w:pPr>
    </w:p>
    <w:p w:rsidR="005E5B70" w:rsidRDefault="005E5B70" w:rsidP="00A062DF">
      <w:pPr>
        <w:pStyle w:val="ListParagraph"/>
        <w:tabs>
          <w:tab w:val="left" w:pos="1560"/>
        </w:tabs>
        <w:spacing w:line="360" w:lineRule="auto"/>
        <w:ind w:left="1004" w:firstLine="697"/>
        <w:rPr>
          <w:rFonts w:ascii="Arial" w:hAnsi="Arial" w:cs="Arial"/>
          <w:lang w:val="en-ID"/>
        </w:rPr>
      </w:pPr>
      <w:r>
        <w:rPr>
          <w:rFonts w:ascii="Arial" w:hAnsi="Arial" w:cs="Arial"/>
          <w:lang w:val="en-ID"/>
        </w:rPr>
        <w:t xml:space="preserve">Periksa kembali formulir yang telah diisi. Isikan tanda tangan pada buku tabungan sesuai dengan KTP. Hal ini dikarenakan aka nada verifikasi tanda tangan di buku tabungan dan KTP disetiap penarikan </w:t>
      </w:r>
      <w:proofErr w:type="gramStart"/>
      <w:r>
        <w:rPr>
          <w:rFonts w:ascii="Arial" w:hAnsi="Arial" w:cs="Arial"/>
          <w:lang w:val="en-ID"/>
        </w:rPr>
        <w:t>dana</w:t>
      </w:r>
      <w:proofErr w:type="gramEnd"/>
      <w:r>
        <w:rPr>
          <w:rFonts w:ascii="Arial" w:hAnsi="Arial" w:cs="Arial"/>
          <w:lang w:val="en-ID"/>
        </w:rPr>
        <w:t xml:space="preserve"> secara langsung (bukan melalui mesin ATM).</w:t>
      </w:r>
    </w:p>
    <w:p w:rsidR="005E5B70" w:rsidRDefault="005E5B70" w:rsidP="00A062DF">
      <w:pPr>
        <w:pStyle w:val="ListParagraph"/>
        <w:tabs>
          <w:tab w:val="left" w:pos="1560"/>
        </w:tabs>
        <w:spacing w:line="360" w:lineRule="auto"/>
        <w:ind w:left="1004" w:firstLine="697"/>
        <w:rPr>
          <w:rFonts w:ascii="Arial" w:hAnsi="Arial" w:cs="Arial"/>
          <w:lang w:val="en-ID"/>
        </w:rPr>
      </w:pPr>
    </w:p>
    <w:p w:rsidR="005E5B70" w:rsidRDefault="005E5B70" w:rsidP="00A062DF">
      <w:pPr>
        <w:pStyle w:val="ListParagraph"/>
        <w:tabs>
          <w:tab w:val="left" w:pos="1560"/>
        </w:tabs>
        <w:spacing w:line="360" w:lineRule="auto"/>
        <w:ind w:left="1004" w:firstLine="697"/>
        <w:rPr>
          <w:rFonts w:ascii="Arial" w:hAnsi="Arial" w:cs="Arial"/>
          <w:lang w:val="en-ID"/>
        </w:rPr>
      </w:pPr>
      <w:r>
        <w:rPr>
          <w:rFonts w:ascii="Arial" w:hAnsi="Arial" w:cs="Arial"/>
          <w:lang w:val="en-ID"/>
        </w:rPr>
        <w:t>Jangan lupa untuk memeriksa kembali data yang tertulis dibuku tabungan, pastikan benar dan sesuai dengan KTP yang berlaku. Bubuhkan tanda tangan pada belakang kartu ATM yang diberikan kepada nasabah, pastikan nomor PIN diberikan oleh pihak Bank kepada nasabah.</w:t>
      </w:r>
    </w:p>
    <w:p w:rsidR="005E5B70" w:rsidRDefault="005E5B70" w:rsidP="00A062DF">
      <w:pPr>
        <w:pStyle w:val="ListParagraph"/>
        <w:tabs>
          <w:tab w:val="left" w:pos="1560"/>
        </w:tabs>
        <w:spacing w:line="360" w:lineRule="auto"/>
        <w:ind w:left="1004" w:firstLine="697"/>
        <w:rPr>
          <w:rFonts w:ascii="Arial" w:hAnsi="Arial" w:cs="Arial"/>
          <w:lang w:val="en-ID"/>
        </w:rPr>
      </w:pPr>
    </w:p>
    <w:p w:rsidR="005E5B70" w:rsidRDefault="005E5B70" w:rsidP="00A062DF">
      <w:pPr>
        <w:pStyle w:val="ListParagraph"/>
        <w:tabs>
          <w:tab w:val="left" w:pos="1560"/>
        </w:tabs>
        <w:spacing w:line="360" w:lineRule="auto"/>
        <w:ind w:left="1004" w:firstLine="697"/>
        <w:rPr>
          <w:rFonts w:ascii="Arial" w:hAnsi="Arial" w:cs="Arial"/>
          <w:lang w:val="en-ID"/>
        </w:rPr>
      </w:pPr>
      <w:r>
        <w:rPr>
          <w:rFonts w:ascii="Arial" w:hAnsi="Arial" w:cs="Arial"/>
          <w:lang w:val="en-ID"/>
        </w:rPr>
        <w:t>Setor sejumlah uang pada teller sebagai setoran awal pembukaan rekening.</w:t>
      </w:r>
    </w:p>
    <w:p w:rsidR="00FA0F69" w:rsidRPr="00FA0F69" w:rsidRDefault="00FA0F69" w:rsidP="00A062DF">
      <w:pPr>
        <w:pStyle w:val="ListParagraph"/>
        <w:tabs>
          <w:tab w:val="left" w:pos="1560"/>
        </w:tabs>
        <w:spacing w:line="360" w:lineRule="auto"/>
        <w:ind w:left="1004" w:firstLine="697"/>
        <w:rPr>
          <w:rFonts w:ascii="Arial" w:hAnsi="Arial" w:cs="Arial"/>
          <w:lang w:val="en-ID"/>
        </w:rPr>
      </w:pPr>
    </w:p>
    <w:p w:rsidR="005E5B70" w:rsidRPr="003D40A6" w:rsidRDefault="005E5B70" w:rsidP="00A062DF">
      <w:pPr>
        <w:pStyle w:val="ListParagraph"/>
        <w:numPr>
          <w:ilvl w:val="2"/>
          <w:numId w:val="1"/>
        </w:numPr>
        <w:tabs>
          <w:tab w:val="left" w:pos="1560"/>
        </w:tabs>
        <w:spacing w:line="360" w:lineRule="auto"/>
        <w:rPr>
          <w:rFonts w:ascii="Arial" w:hAnsi="Arial" w:cs="Arial"/>
          <w:b/>
          <w:lang w:val="en-ID"/>
        </w:rPr>
      </w:pPr>
      <w:r w:rsidRPr="003D40A6">
        <w:rPr>
          <w:rFonts w:ascii="Arial" w:hAnsi="Arial" w:cs="Arial"/>
          <w:b/>
          <w:lang w:val="en-ID"/>
        </w:rPr>
        <w:t>Fungsi dan Peranan Tabungan Syariah</w:t>
      </w:r>
    </w:p>
    <w:p w:rsidR="005E5B70" w:rsidRDefault="005E5B70" w:rsidP="00A062DF">
      <w:pPr>
        <w:pStyle w:val="ListParagraph"/>
        <w:numPr>
          <w:ilvl w:val="0"/>
          <w:numId w:val="11"/>
        </w:numPr>
        <w:tabs>
          <w:tab w:val="left" w:pos="1560"/>
        </w:tabs>
        <w:spacing w:line="360" w:lineRule="auto"/>
        <w:rPr>
          <w:rFonts w:ascii="Arial" w:hAnsi="Arial" w:cs="Arial"/>
          <w:lang w:val="en-ID"/>
        </w:rPr>
      </w:pPr>
      <w:r w:rsidRPr="00B052A3">
        <w:rPr>
          <w:rFonts w:ascii="Arial" w:hAnsi="Arial" w:cs="Arial"/>
          <w:lang w:val="en-ID"/>
        </w:rPr>
        <w:t>Sebagai tempat menghimpun</w:t>
      </w:r>
      <w:r>
        <w:rPr>
          <w:rFonts w:ascii="Arial" w:hAnsi="Arial" w:cs="Arial"/>
          <w:lang w:val="en-ID"/>
        </w:rPr>
        <w:t xml:space="preserve"> dana dari masyarakat atau dunia usaha dalam bentuk tabungan </w:t>
      </w:r>
      <w:proofErr w:type="gramStart"/>
      <w:r>
        <w:rPr>
          <w:rFonts w:ascii="Arial" w:hAnsi="Arial" w:cs="Arial"/>
          <w:lang w:val="en-ID"/>
        </w:rPr>
        <w:t xml:space="preserve">( </w:t>
      </w:r>
      <w:r>
        <w:rPr>
          <w:rFonts w:ascii="Arial" w:hAnsi="Arial" w:cs="Arial"/>
          <w:i/>
          <w:lang w:val="en-ID"/>
        </w:rPr>
        <w:t>mudharabah</w:t>
      </w:r>
      <w:proofErr w:type="gramEnd"/>
      <w:r>
        <w:rPr>
          <w:rFonts w:ascii="Arial" w:hAnsi="Arial" w:cs="Arial"/>
          <w:lang w:val="en-ID"/>
        </w:rPr>
        <w:t>), dan giro (</w:t>
      </w:r>
      <w:r>
        <w:rPr>
          <w:rFonts w:ascii="Arial" w:hAnsi="Arial" w:cs="Arial"/>
          <w:i/>
          <w:lang w:val="en-ID"/>
        </w:rPr>
        <w:t>wadi’ah)</w:t>
      </w:r>
      <w:r>
        <w:rPr>
          <w:rFonts w:ascii="Arial" w:hAnsi="Arial" w:cs="Arial"/>
          <w:lang w:val="en-ID"/>
        </w:rPr>
        <w:t>, serta menyalurkannya kepada sector reel yang membutuhkan.</w:t>
      </w:r>
    </w:p>
    <w:p w:rsidR="005E5B70" w:rsidRDefault="005E5B70" w:rsidP="00A062DF">
      <w:pPr>
        <w:pStyle w:val="ListParagraph"/>
        <w:numPr>
          <w:ilvl w:val="0"/>
          <w:numId w:val="11"/>
        </w:numPr>
        <w:tabs>
          <w:tab w:val="left" w:pos="1560"/>
        </w:tabs>
        <w:spacing w:line="360" w:lineRule="auto"/>
        <w:rPr>
          <w:rFonts w:ascii="Arial" w:hAnsi="Arial" w:cs="Arial"/>
          <w:lang w:val="en-ID"/>
        </w:rPr>
      </w:pPr>
      <w:r>
        <w:rPr>
          <w:rFonts w:ascii="Arial" w:hAnsi="Arial" w:cs="Arial"/>
          <w:lang w:val="en-ID"/>
        </w:rPr>
        <w:t xml:space="preserve">Sebagai tempat investasi bagi dunia usaha </w:t>
      </w:r>
      <w:proofErr w:type="gramStart"/>
      <w:r>
        <w:rPr>
          <w:rFonts w:ascii="Arial" w:hAnsi="Arial" w:cs="Arial"/>
          <w:lang w:val="en-ID"/>
        </w:rPr>
        <w:t>( baik</w:t>
      </w:r>
      <w:proofErr w:type="gramEnd"/>
      <w:r>
        <w:rPr>
          <w:rFonts w:ascii="Arial" w:hAnsi="Arial" w:cs="Arial"/>
          <w:lang w:val="en-ID"/>
        </w:rPr>
        <w:t xml:space="preserve"> dana modal maupun dana rekening investasi) dengan menggunakan alat-alat investasi yang sesuai dengan syariah, seperti </w:t>
      </w:r>
      <w:r>
        <w:rPr>
          <w:rFonts w:ascii="Arial" w:hAnsi="Arial" w:cs="Arial"/>
          <w:i/>
          <w:lang w:val="en-ID"/>
        </w:rPr>
        <w:t>al mudharabah (</w:t>
      </w:r>
      <w:r>
        <w:rPr>
          <w:rFonts w:ascii="Arial" w:hAnsi="Arial" w:cs="Arial"/>
          <w:lang w:val="en-ID"/>
        </w:rPr>
        <w:t xml:space="preserve">pembiayaan jual beli barang), </w:t>
      </w:r>
      <w:r>
        <w:rPr>
          <w:rFonts w:ascii="Arial" w:hAnsi="Arial" w:cs="Arial"/>
          <w:i/>
          <w:lang w:val="en-ID"/>
        </w:rPr>
        <w:t>al murabahah</w:t>
      </w:r>
      <w:r>
        <w:rPr>
          <w:rFonts w:ascii="Arial" w:hAnsi="Arial" w:cs="Arial"/>
          <w:lang w:val="en-ID"/>
        </w:rPr>
        <w:t xml:space="preserve"> (pembiayaan bagi hasil), </w:t>
      </w:r>
      <w:r>
        <w:rPr>
          <w:rFonts w:ascii="Arial" w:hAnsi="Arial" w:cs="Arial"/>
          <w:i/>
          <w:lang w:val="en-ID"/>
        </w:rPr>
        <w:t xml:space="preserve">al musyarakah </w:t>
      </w:r>
      <w:r>
        <w:rPr>
          <w:rFonts w:ascii="Arial" w:hAnsi="Arial" w:cs="Arial"/>
          <w:lang w:val="en-ID"/>
        </w:rPr>
        <w:t xml:space="preserve">( pembiayaan penyertaan modal) dan </w:t>
      </w:r>
      <w:r>
        <w:rPr>
          <w:rFonts w:ascii="Arial" w:hAnsi="Arial" w:cs="Arial"/>
          <w:i/>
          <w:lang w:val="en-ID"/>
        </w:rPr>
        <w:t>al ijarah.</w:t>
      </w:r>
    </w:p>
    <w:p w:rsidR="005E5B70" w:rsidRDefault="005E5B70" w:rsidP="00A062DF">
      <w:pPr>
        <w:pStyle w:val="ListParagraph"/>
        <w:numPr>
          <w:ilvl w:val="0"/>
          <w:numId w:val="11"/>
        </w:numPr>
        <w:tabs>
          <w:tab w:val="left" w:pos="1560"/>
        </w:tabs>
        <w:spacing w:line="360" w:lineRule="auto"/>
        <w:rPr>
          <w:rFonts w:ascii="Arial" w:hAnsi="Arial" w:cs="Arial"/>
          <w:lang w:val="en-ID"/>
        </w:rPr>
      </w:pPr>
      <w:r>
        <w:rPr>
          <w:rFonts w:ascii="Arial" w:hAnsi="Arial" w:cs="Arial"/>
          <w:lang w:val="en-ID"/>
        </w:rPr>
        <w:lastRenderedPageBreak/>
        <w:t>Menawarkan berbagai jasa keuangan berdasarkan upah dalam sebuah kontrak perwakilan atau penyewaan seperti garansi.</w:t>
      </w:r>
    </w:p>
    <w:p w:rsidR="005E5B70" w:rsidRPr="00B052A3" w:rsidRDefault="005E5B70" w:rsidP="00A062DF">
      <w:pPr>
        <w:pStyle w:val="ListParagraph"/>
        <w:numPr>
          <w:ilvl w:val="0"/>
          <w:numId w:val="11"/>
        </w:numPr>
        <w:tabs>
          <w:tab w:val="left" w:pos="1560"/>
        </w:tabs>
        <w:spacing w:line="360" w:lineRule="auto"/>
        <w:rPr>
          <w:rFonts w:ascii="Arial" w:hAnsi="Arial" w:cs="Arial"/>
          <w:lang w:val="en-ID"/>
        </w:rPr>
      </w:pPr>
      <w:r>
        <w:rPr>
          <w:rFonts w:ascii="Arial" w:hAnsi="Arial" w:cs="Arial"/>
          <w:lang w:val="en-ID"/>
        </w:rPr>
        <w:t xml:space="preserve">Memberikan jasa sosial seperti pinjaman kebajikan, zakat, dan </w:t>
      </w:r>
      <w:proofErr w:type="gramStart"/>
      <w:r>
        <w:rPr>
          <w:rFonts w:ascii="Arial" w:hAnsi="Arial" w:cs="Arial"/>
          <w:lang w:val="en-ID"/>
        </w:rPr>
        <w:t>dana</w:t>
      </w:r>
      <w:proofErr w:type="gramEnd"/>
      <w:r>
        <w:rPr>
          <w:rFonts w:ascii="Arial" w:hAnsi="Arial" w:cs="Arial"/>
          <w:lang w:val="en-ID"/>
        </w:rPr>
        <w:t xml:space="preserve"> sosial lainnya sesuai dengan ajaran islam.</w:t>
      </w:r>
    </w:p>
    <w:p w:rsidR="005E5B70" w:rsidRDefault="005E5B70" w:rsidP="00A062DF">
      <w:pPr>
        <w:spacing w:line="360" w:lineRule="auto"/>
        <w:rPr>
          <w:lang w:val="en-ID"/>
        </w:rPr>
      </w:pPr>
    </w:p>
    <w:p w:rsidR="005E5B70" w:rsidRPr="00893334" w:rsidRDefault="005E5B70" w:rsidP="00A062DF">
      <w:pPr>
        <w:pStyle w:val="ListParagraph"/>
        <w:tabs>
          <w:tab w:val="left" w:pos="1560"/>
        </w:tabs>
        <w:spacing w:line="360" w:lineRule="auto"/>
        <w:ind w:left="1004" w:firstLine="697"/>
        <w:rPr>
          <w:rFonts w:ascii="Arial" w:hAnsi="Arial" w:cs="Arial"/>
          <w:lang w:val="en-ID"/>
        </w:rPr>
      </w:pPr>
    </w:p>
    <w:p w:rsidR="005E5B70" w:rsidRPr="007510AD" w:rsidRDefault="005E5B70" w:rsidP="00A062DF">
      <w:pPr>
        <w:pStyle w:val="ListParagraph"/>
        <w:tabs>
          <w:tab w:val="left" w:pos="1560"/>
        </w:tabs>
        <w:spacing w:line="360" w:lineRule="auto"/>
        <w:ind w:left="1004" w:hanging="11"/>
        <w:rPr>
          <w:rFonts w:ascii="Arial" w:hAnsi="Arial" w:cs="Arial"/>
          <w:lang w:val="en-ID"/>
        </w:rPr>
      </w:pPr>
    </w:p>
    <w:p w:rsidR="001C613A" w:rsidRDefault="001C613A" w:rsidP="00A062DF"/>
    <w:sectPr w:rsidR="001C613A" w:rsidSect="00A062DF">
      <w:headerReference w:type="even" r:id="rId8"/>
      <w:headerReference w:type="default" r:id="rId9"/>
      <w:footerReference w:type="first" r:id="rId10"/>
      <w:pgSz w:w="11906" w:h="16838"/>
      <w:pgMar w:top="1701" w:right="1701" w:bottom="1701" w:left="2268" w:header="708" w:footer="708"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7D4" w:rsidRDefault="008F77D4" w:rsidP="005E5B70">
      <w:pPr>
        <w:spacing w:after="0" w:line="240" w:lineRule="auto"/>
      </w:pPr>
      <w:r>
        <w:separator/>
      </w:r>
    </w:p>
  </w:endnote>
  <w:endnote w:type="continuationSeparator" w:id="0">
    <w:p w:rsidR="008F77D4" w:rsidRDefault="008F77D4" w:rsidP="005E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70" w:rsidRPr="005E5B70" w:rsidRDefault="005E5B70" w:rsidP="005E5B70">
    <w:pPr>
      <w:pStyle w:val="Footer"/>
      <w:jc w:val="center"/>
      <w:rPr>
        <w:lang w:val="id-ID"/>
      </w:rPr>
    </w:pPr>
    <w:r>
      <w:rPr>
        <w:lang w:val="id-ID"/>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7D4" w:rsidRDefault="008F77D4" w:rsidP="005E5B70">
      <w:pPr>
        <w:spacing w:after="0" w:line="240" w:lineRule="auto"/>
      </w:pPr>
      <w:r>
        <w:separator/>
      </w:r>
    </w:p>
  </w:footnote>
  <w:footnote w:type="continuationSeparator" w:id="0">
    <w:p w:rsidR="008F77D4" w:rsidRDefault="008F77D4" w:rsidP="005E5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873769"/>
      <w:docPartObj>
        <w:docPartGallery w:val="Page Numbers (Top of Page)"/>
        <w:docPartUnique/>
      </w:docPartObj>
    </w:sdtPr>
    <w:sdtEndPr>
      <w:rPr>
        <w:noProof/>
      </w:rPr>
    </w:sdtEndPr>
    <w:sdtContent>
      <w:p w:rsidR="005E5B70" w:rsidRDefault="005E5B70">
        <w:pPr>
          <w:pStyle w:val="Header"/>
          <w:jc w:val="right"/>
        </w:pPr>
        <w:r>
          <w:rPr>
            <w:lang w:val="id-ID"/>
          </w:rPr>
          <w:t>19</w:t>
        </w:r>
      </w:p>
    </w:sdtContent>
  </w:sdt>
  <w:p w:rsidR="005E5B70" w:rsidRDefault="005E5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925486"/>
      <w:docPartObj>
        <w:docPartGallery w:val="Page Numbers (Top of Page)"/>
        <w:docPartUnique/>
      </w:docPartObj>
    </w:sdtPr>
    <w:sdtEndPr>
      <w:rPr>
        <w:noProof/>
      </w:rPr>
    </w:sdtEndPr>
    <w:sdtContent>
      <w:p w:rsidR="00A062DF" w:rsidRDefault="00A062DF">
        <w:pPr>
          <w:pStyle w:val="Header"/>
          <w:jc w:val="right"/>
        </w:pPr>
        <w:r>
          <w:fldChar w:fldCharType="begin"/>
        </w:r>
        <w:r>
          <w:instrText xml:space="preserve"> PAGE   \* MERGEFORMAT </w:instrText>
        </w:r>
        <w:r>
          <w:fldChar w:fldCharType="separate"/>
        </w:r>
        <w:r w:rsidR="00DB08EF">
          <w:rPr>
            <w:noProof/>
          </w:rPr>
          <w:t>17</w:t>
        </w:r>
        <w:r>
          <w:rPr>
            <w:noProof/>
          </w:rPr>
          <w:fldChar w:fldCharType="end"/>
        </w:r>
      </w:p>
    </w:sdtContent>
  </w:sdt>
  <w:p w:rsidR="005E5B70" w:rsidRDefault="005E5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7FF8"/>
    <w:multiLevelType w:val="hybridMultilevel"/>
    <w:tmpl w:val="9084B630"/>
    <w:lvl w:ilvl="0" w:tplc="A142D1C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1A22944"/>
    <w:multiLevelType w:val="hybridMultilevel"/>
    <w:tmpl w:val="674423FC"/>
    <w:lvl w:ilvl="0" w:tplc="3F44856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16CE192E"/>
    <w:multiLevelType w:val="hybridMultilevel"/>
    <w:tmpl w:val="9B4A11E0"/>
    <w:lvl w:ilvl="0" w:tplc="8EA4A71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DFE534C"/>
    <w:multiLevelType w:val="multilevel"/>
    <w:tmpl w:val="4E9AC0DE"/>
    <w:lvl w:ilvl="0">
      <w:start w:val="1"/>
      <w:numFmt w:val="decimal"/>
      <w:lvlText w:val="%1."/>
      <w:lvlJc w:val="left"/>
      <w:pPr>
        <w:ind w:left="1920" w:hanging="360"/>
      </w:pPr>
      <w:rPr>
        <w:rFonts w:hint="default"/>
      </w:rPr>
    </w:lvl>
    <w:lvl w:ilvl="1">
      <w:start w:val="1"/>
      <w:numFmt w:val="decimal"/>
      <w:isLgl/>
      <w:lvlText w:val="%1.%2"/>
      <w:lvlJc w:val="left"/>
      <w:pPr>
        <w:ind w:left="1956" w:hanging="396"/>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4" w15:restartNumberingAfterBreak="0">
    <w:nsid w:val="20D41560"/>
    <w:multiLevelType w:val="hybridMultilevel"/>
    <w:tmpl w:val="A81499CA"/>
    <w:lvl w:ilvl="0" w:tplc="F7620F3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28870AAD"/>
    <w:multiLevelType w:val="hybridMultilevel"/>
    <w:tmpl w:val="BA8E7A12"/>
    <w:lvl w:ilvl="0" w:tplc="36BE87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59851F2"/>
    <w:multiLevelType w:val="hybridMultilevel"/>
    <w:tmpl w:val="FC8E8A88"/>
    <w:lvl w:ilvl="0" w:tplc="AF48E2B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413F57BC"/>
    <w:multiLevelType w:val="hybridMultilevel"/>
    <w:tmpl w:val="2878F7B8"/>
    <w:lvl w:ilvl="0" w:tplc="24CE8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45F5196E"/>
    <w:multiLevelType w:val="hybridMultilevel"/>
    <w:tmpl w:val="66204074"/>
    <w:lvl w:ilvl="0" w:tplc="8728A68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4CF9319A"/>
    <w:multiLevelType w:val="hybridMultilevel"/>
    <w:tmpl w:val="3D541ED6"/>
    <w:lvl w:ilvl="0" w:tplc="719AA83A">
      <w:start w:val="1"/>
      <w:numFmt w:val="lowerLetter"/>
      <w:lvlText w:val="%1."/>
      <w:lvlJc w:val="left"/>
      <w:pPr>
        <w:ind w:left="2062"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15:restartNumberingAfterBreak="0">
    <w:nsid w:val="4DE927D3"/>
    <w:multiLevelType w:val="hybridMultilevel"/>
    <w:tmpl w:val="715A1E7E"/>
    <w:lvl w:ilvl="0" w:tplc="37D2F91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5B4360CD"/>
    <w:multiLevelType w:val="hybridMultilevel"/>
    <w:tmpl w:val="6B8A26F0"/>
    <w:lvl w:ilvl="0" w:tplc="20A827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92D30D5"/>
    <w:multiLevelType w:val="hybridMultilevel"/>
    <w:tmpl w:val="8F9E0264"/>
    <w:lvl w:ilvl="0" w:tplc="3962CD50">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855340"/>
    <w:multiLevelType w:val="hybridMultilevel"/>
    <w:tmpl w:val="E3D06374"/>
    <w:lvl w:ilvl="0" w:tplc="5EE61C2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15:restartNumberingAfterBreak="0">
    <w:nsid w:val="77955E40"/>
    <w:multiLevelType w:val="multilevel"/>
    <w:tmpl w:val="C72ED814"/>
    <w:lvl w:ilvl="0">
      <w:start w:val="1"/>
      <w:numFmt w:val="decimal"/>
      <w:lvlText w:val="%1."/>
      <w:lvlJc w:val="left"/>
      <w:pPr>
        <w:ind w:left="644" w:hanging="360"/>
      </w:pPr>
      <w:rPr>
        <w:rFonts w:hint="default"/>
      </w:rPr>
    </w:lvl>
    <w:lvl w:ilvl="1">
      <w:start w:val="3"/>
      <w:numFmt w:val="decimal"/>
      <w:isLgl/>
      <w:lvlText w:val="%1.%2"/>
      <w:lvlJc w:val="left"/>
      <w:pPr>
        <w:ind w:left="884" w:hanging="60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77DD3E93"/>
    <w:multiLevelType w:val="multilevel"/>
    <w:tmpl w:val="8BEAF490"/>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5"/>
  </w:num>
  <w:num w:numId="3">
    <w:abstractNumId w:val="1"/>
  </w:num>
  <w:num w:numId="4">
    <w:abstractNumId w:val="7"/>
  </w:num>
  <w:num w:numId="5">
    <w:abstractNumId w:val="2"/>
  </w:num>
  <w:num w:numId="6">
    <w:abstractNumId w:val="8"/>
  </w:num>
  <w:num w:numId="7">
    <w:abstractNumId w:val="3"/>
  </w:num>
  <w:num w:numId="8">
    <w:abstractNumId w:val="10"/>
  </w:num>
  <w:num w:numId="9">
    <w:abstractNumId w:val="6"/>
  </w:num>
  <w:num w:numId="10">
    <w:abstractNumId w:val="0"/>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70"/>
    <w:rsid w:val="001C613A"/>
    <w:rsid w:val="0047633A"/>
    <w:rsid w:val="005E5B70"/>
    <w:rsid w:val="006B1D77"/>
    <w:rsid w:val="00704D4A"/>
    <w:rsid w:val="00736F7B"/>
    <w:rsid w:val="008D3070"/>
    <w:rsid w:val="008D50E2"/>
    <w:rsid w:val="008F77D4"/>
    <w:rsid w:val="00A062DF"/>
    <w:rsid w:val="00A14354"/>
    <w:rsid w:val="00DB08EF"/>
    <w:rsid w:val="00FA0F69"/>
    <w:rsid w:val="00FC4B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B5B0F1"/>
  <w15:docId w15:val="{2E7C7A7C-8D7E-47B3-BCF1-C194B7A6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B7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B70"/>
    <w:pPr>
      <w:ind w:left="720"/>
      <w:contextualSpacing/>
    </w:pPr>
  </w:style>
  <w:style w:type="paragraph" w:styleId="Header">
    <w:name w:val="header"/>
    <w:basedOn w:val="Normal"/>
    <w:link w:val="HeaderChar"/>
    <w:uiPriority w:val="99"/>
    <w:unhideWhenUsed/>
    <w:rsid w:val="005E5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B70"/>
    <w:rPr>
      <w:lang w:val="en-US"/>
    </w:rPr>
  </w:style>
  <w:style w:type="paragraph" w:styleId="Footer">
    <w:name w:val="footer"/>
    <w:basedOn w:val="Normal"/>
    <w:link w:val="FooterChar"/>
    <w:uiPriority w:val="99"/>
    <w:unhideWhenUsed/>
    <w:rsid w:val="005E5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B7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DA15-F574-4A8D-9048-CF0DA6B3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BPH-KESATUAN</dc:creator>
  <cp:lastModifiedBy>Setting 1</cp:lastModifiedBy>
  <cp:revision>11</cp:revision>
  <cp:lastPrinted>2019-09-19T02:35:00Z</cp:lastPrinted>
  <dcterms:created xsi:type="dcterms:W3CDTF">2019-07-29T05:44:00Z</dcterms:created>
  <dcterms:modified xsi:type="dcterms:W3CDTF">2019-09-19T02:35:00Z</dcterms:modified>
</cp:coreProperties>
</file>