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4E2C" w:rsidRDefault="00764E2C" w:rsidP="00764E2C">
      <w:pPr>
        <w:spacing w:after="0" w:line="360" w:lineRule="auto"/>
        <w:jc w:val="center"/>
        <w:rPr>
          <w:rFonts w:ascii="Arial" w:hAnsi="Arial" w:cs="Arial"/>
          <w:b/>
          <w:sz w:val="28"/>
          <w:szCs w:val="28"/>
          <w:lang w:val="id-ID"/>
        </w:rPr>
      </w:pPr>
      <w:r>
        <w:rPr>
          <w:rFonts w:ascii="Arial" w:hAnsi="Arial" w:cs="Arial"/>
          <w:b/>
          <w:sz w:val="28"/>
          <w:szCs w:val="28"/>
          <w:lang w:val="id-ID"/>
        </w:rPr>
        <w:t>BAB I</w:t>
      </w:r>
    </w:p>
    <w:p w:rsidR="00764E2C" w:rsidRPr="00535742" w:rsidRDefault="00764E2C" w:rsidP="00507B90">
      <w:pPr>
        <w:spacing w:after="0" w:line="720" w:lineRule="auto"/>
        <w:jc w:val="center"/>
        <w:rPr>
          <w:rFonts w:ascii="Arial" w:hAnsi="Arial" w:cs="Arial"/>
          <w:b/>
          <w:sz w:val="28"/>
          <w:szCs w:val="28"/>
        </w:rPr>
      </w:pPr>
      <w:r>
        <w:rPr>
          <w:rFonts w:ascii="Arial" w:hAnsi="Arial" w:cs="Arial"/>
          <w:b/>
          <w:sz w:val="28"/>
          <w:szCs w:val="28"/>
          <w:lang w:val="id-ID"/>
        </w:rPr>
        <w:t>PENDAHULUAN</w:t>
      </w:r>
    </w:p>
    <w:p w:rsidR="00764E2C" w:rsidRDefault="00764E2C" w:rsidP="00764E2C">
      <w:pPr>
        <w:spacing w:after="0" w:line="360" w:lineRule="auto"/>
        <w:ind w:left="-851"/>
        <w:rPr>
          <w:rFonts w:ascii="Arial" w:hAnsi="Arial" w:cs="Arial"/>
          <w:b/>
          <w:sz w:val="24"/>
          <w:szCs w:val="24"/>
          <w:lang w:val="id-ID"/>
        </w:rPr>
      </w:pPr>
      <w:r>
        <w:rPr>
          <w:rFonts w:ascii="Arial" w:hAnsi="Arial" w:cs="Arial"/>
          <w:b/>
          <w:sz w:val="24"/>
          <w:szCs w:val="24"/>
          <w:lang w:val="id-ID"/>
        </w:rPr>
        <w:t>1.1</w:t>
      </w:r>
      <w:r>
        <w:rPr>
          <w:rFonts w:ascii="Arial" w:hAnsi="Arial" w:cs="Arial"/>
          <w:b/>
          <w:sz w:val="24"/>
          <w:szCs w:val="24"/>
          <w:lang w:val="id-ID"/>
        </w:rPr>
        <w:tab/>
        <w:t>Latar Belakang</w:t>
      </w:r>
      <w:bookmarkStart w:id="0" w:name="_GoBack"/>
      <w:bookmarkEnd w:id="0"/>
    </w:p>
    <w:p w:rsidR="00764E2C" w:rsidRDefault="00764E2C" w:rsidP="00764E2C">
      <w:pPr>
        <w:spacing w:after="0" w:line="360" w:lineRule="auto"/>
        <w:rPr>
          <w:rFonts w:ascii="Arial" w:hAnsi="Arial" w:cs="Arial"/>
          <w:lang w:val="id-ID"/>
        </w:rPr>
      </w:pPr>
    </w:p>
    <w:p w:rsidR="00764E2C" w:rsidRDefault="00764E2C" w:rsidP="00764E2C">
      <w:pPr>
        <w:tabs>
          <w:tab w:val="left" w:pos="709"/>
        </w:tabs>
        <w:spacing w:after="0" w:line="360" w:lineRule="auto"/>
        <w:jc w:val="both"/>
        <w:rPr>
          <w:rFonts w:ascii="Arial" w:hAnsi="Arial" w:cs="Arial"/>
          <w:lang w:val="id-ID"/>
        </w:rPr>
      </w:pPr>
      <w:r>
        <w:rPr>
          <w:rFonts w:ascii="Arial" w:hAnsi="Arial" w:cs="Arial"/>
          <w:lang w:val="id-ID"/>
        </w:rPr>
        <w:tab/>
        <w:t>Usaha mikro adalah usaha ekonomi yang berbasis pada kekuatan ekonomi rakyat. Ekonomi rakyat adalah kegiatan ekonomi atau usaha yang dilakukan oleh rakyat kebanyakan yang dilakukan secara swadaya mengelola sumber daya ekonomi apa saja yang dapat diusahakan juga dikuasainya. Usaha Mikro meliputi sektor pertanian, peternakan, kerajinan, makanan, yang bertujuan terutama untuk memenuhi kebutuhan dasar dan keluarga tanpa harus mengorbankan kepentingan masyarakat lainnya. Pada segmen usaha mikro, Bank Syariah Mandiri memiliki program pembiayaan yang disebut warung mikro, dengan tujuan untuk mendorong kinerja atau mengembangkan usaha nasabah melalui pembiayaan.</w:t>
      </w:r>
    </w:p>
    <w:p w:rsidR="00764E2C" w:rsidRDefault="00764E2C" w:rsidP="00764E2C">
      <w:pPr>
        <w:tabs>
          <w:tab w:val="left" w:pos="709"/>
        </w:tabs>
        <w:spacing w:after="0" w:line="360" w:lineRule="auto"/>
        <w:jc w:val="both"/>
        <w:rPr>
          <w:rFonts w:ascii="Arial" w:hAnsi="Arial" w:cs="Arial"/>
          <w:lang w:val="id-ID"/>
        </w:rPr>
      </w:pPr>
    </w:p>
    <w:p w:rsidR="00764E2C" w:rsidRDefault="00764E2C" w:rsidP="00764E2C">
      <w:pPr>
        <w:tabs>
          <w:tab w:val="left" w:pos="709"/>
        </w:tabs>
        <w:spacing w:after="0" w:line="360" w:lineRule="auto"/>
        <w:jc w:val="both"/>
        <w:rPr>
          <w:rFonts w:ascii="Arial" w:hAnsi="Arial" w:cs="Arial"/>
          <w:lang w:val="id-ID"/>
        </w:rPr>
      </w:pPr>
      <w:r>
        <w:rPr>
          <w:rFonts w:ascii="Arial" w:hAnsi="Arial" w:cs="Arial"/>
          <w:lang w:val="id-ID"/>
        </w:rPr>
        <w:tab/>
        <w:t>Pentingnya pembiayaan mikro guna membantu mengembangkan usaha agar lebih maksimal. Memperkuat sektor usaha kecil dan menengah sesungguhnya merupakan dasar bagi kita dalam mewujudkan kesejahteraan masyarakat. Sehingga, membangun perekonomian nasional yang kuat, hanya dapat dilakukan manakala institusi ekonomi mikro di dalam negeri ini mendapatkan perhatian dan dukungan dari semua pihak, baik dari pemerintah maupun masyarakat lain secara keseluruhan. Inilah paradigma yang harus dibangun dan ditanamkan, agar problematika kemiskinan dan pengangguran yang terjadi di tanah air ini dapat diatasi.</w:t>
      </w:r>
    </w:p>
    <w:p w:rsidR="00764E2C" w:rsidRDefault="00764E2C" w:rsidP="00764E2C">
      <w:pPr>
        <w:tabs>
          <w:tab w:val="left" w:pos="709"/>
        </w:tabs>
        <w:spacing w:after="0" w:line="360" w:lineRule="auto"/>
        <w:jc w:val="both"/>
        <w:rPr>
          <w:rFonts w:ascii="Arial" w:hAnsi="Arial" w:cs="Arial"/>
          <w:lang w:val="id-ID"/>
        </w:rPr>
      </w:pPr>
      <w:r>
        <w:rPr>
          <w:rFonts w:ascii="Arial" w:hAnsi="Arial" w:cs="Arial"/>
          <w:lang w:val="id-ID"/>
        </w:rPr>
        <w:tab/>
      </w:r>
    </w:p>
    <w:tbl>
      <w:tblPr>
        <w:tblStyle w:val="TableGrid"/>
        <w:tblpPr w:leftFromText="180" w:rightFromText="180" w:vertAnchor="text" w:horzAnchor="margin" w:tblpXSpec="center" w:tblpY="2829"/>
        <w:tblW w:w="0" w:type="auto"/>
        <w:tblLook w:val="04A0" w:firstRow="1" w:lastRow="0" w:firstColumn="1" w:lastColumn="0" w:noHBand="0" w:noVBand="1"/>
      </w:tblPr>
      <w:tblGrid>
        <w:gridCol w:w="927"/>
      </w:tblGrid>
      <w:tr w:rsidR="00764E2C" w:rsidTr="003F47BB">
        <w:trPr>
          <w:trHeight w:val="395"/>
        </w:trPr>
        <w:tc>
          <w:tcPr>
            <w:tcW w:w="927" w:type="dxa"/>
            <w:tcBorders>
              <w:top w:val="nil"/>
              <w:left w:val="nil"/>
              <w:bottom w:val="nil"/>
              <w:right w:val="nil"/>
            </w:tcBorders>
          </w:tcPr>
          <w:p w:rsidR="00764E2C" w:rsidRPr="00607543" w:rsidRDefault="00764E2C" w:rsidP="003F47BB">
            <w:pPr>
              <w:tabs>
                <w:tab w:val="left" w:pos="709"/>
              </w:tabs>
              <w:spacing w:after="0" w:line="360" w:lineRule="auto"/>
              <w:jc w:val="center"/>
              <w:rPr>
                <w:rFonts w:ascii="Arial" w:hAnsi="Arial" w:cs="Arial"/>
              </w:rPr>
            </w:pPr>
          </w:p>
        </w:tc>
      </w:tr>
    </w:tbl>
    <w:tbl>
      <w:tblPr>
        <w:tblStyle w:val="TableGrid"/>
        <w:tblpPr w:leftFromText="180" w:rightFromText="180" w:vertAnchor="text" w:horzAnchor="page" w:tblpX="6275" w:tblpY="2726"/>
        <w:tblW w:w="0" w:type="auto"/>
        <w:tblLook w:val="04A0" w:firstRow="1" w:lastRow="0" w:firstColumn="1" w:lastColumn="0" w:noHBand="0" w:noVBand="1"/>
      </w:tblPr>
      <w:tblGrid>
        <w:gridCol w:w="803"/>
      </w:tblGrid>
      <w:tr w:rsidR="00F15D6B" w:rsidTr="00F15D6B">
        <w:trPr>
          <w:trHeight w:val="480"/>
        </w:trPr>
        <w:tc>
          <w:tcPr>
            <w:tcW w:w="803" w:type="dxa"/>
            <w:tcBorders>
              <w:top w:val="nil"/>
              <w:left w:val="nil"/>
              <w:bottom w:val="nil"/>
              <w:right w:val="nil"/>
            </w:tcBorders>
          </w:tcPr>
          <w:p w:rsidR="00F15D6B" w:rsidRPr="00F15D6B" w:rsidRDefault="00F15D6B" w:rsidP="00F15D6B">
            <w:pPr>
              <w:spacing w:after="0" w:line="360" w:lineRule="auto"/>
              <w:jc w:val="center"/>
              <w:rPr>
                <w:rFonts w:ascii="Arial" w:hAnsi="Arial" w:cs="Arial"/>
              </w:rPr>
            </w:pPr>
            <w:r w:rsidRPr="00F15D6B">
              <w:rPr>
                <w:rFonts w:ascii="Arial" w:hAnsi="Arial" w:cs="Arial"/>
              </w:rPr>
              <w:t>1</w:t>
            </w:r>
          </w:p>
        </w:tc>
      </w:tr>
    </w:tbl>
    <w:p w:rsidR="00764E2C" w:rsidRDefault="00764E2C" w:rsidP="00764E2C">
      <w:pPr>
        <w:tabs>
          <w:tab w:val="left" w:pos="709"/>
        </w:tabs>
        <w:spacing w:after="0" w:line="360" w:lineRule="auto"/>
        <w:jc w:val="both"/>
        <w:rPr>
          <w:rFonts w:ascii="Arial" w:hAnsi="Arial" w:cs="Arial"/>
          <w:lang w:val="id-ID"/>
        </w:rPr>
      </w:pPr>
      <w:r>
        <w:rPr>
          <w:rFonts w:ascii="Arial" w:hAnsi="Arial" w:cs="Arial"/>
          <w:lang w:val="id-ID"/>
        </w:rPr>
        <w:tab/>
        <w:t xml:space="preserve">Pembiayaan mikro memiliki potensi pembiayaan dan pengelolaan dana ekonomi ummat yang cukup besar. Jika pengelolaan dana ummat bisa dilakukan secara terpadu antar institusi keuangan syariah, maka hal tersebut akan menjadi sumber kekuatan yang sangat besar. Namun potensi tersebut tidak akan pernah terwujud tanpa diiringi perbaikan dan inovasi dari semua elemen yang terkait didalamnya, baik dari aspek kelembagaan, pendanaan, maupun pelayanan. </w:t>
      </w:r>
    </w:p>
    <w:p w:rsidR="00764E2C" w:rsidRPr="00CA5705" w:rsidRDefault="00764E2C" w:rsidP="00764E2C">
      <w:pPr>
        <w:tabs>
          <w:tab w:val="left" w:pos="709"/>
        </w:tabs>
        <w:spacing w:after="0" w:line="360" w:lineRule="auto"/>
        <w:jc w:val="both"/>
        <w:rPr>
          <w:rFonts w:ascii="Arial" w:hAnsi="Arial" w:cs="Arial"/>
        </w:rPr>
      </w:pPr>
    </w:p>
    <w:p w:rsidR="00764E2C" w:rsidRDefault="00764E2C" w:rsidP="00764E2C">
      <w:pPr>
        <w:tabs>
          <w:tab w:val="left" w:pos="709"/>
        </w:tabs>
        <w:spacing w:after="0" w:line="360" w:lineRule="auto"/>
        <w:jc w:val="both"/>
        <w:rPr>
          <w:rFonts w:ascii="Arial" w:hAnsi="Arial" w:cs="Arial"/>
          <w:lang w:val="id-ID"/>
        </w:rPr>
      </w:pPr>
      <w:r>
        <w:rPr>
          <w:rFonts w:ascii="Arial" w:hAnsi="Arial" w:cs="Arial"/>
        </w:rPr>
        <w:lastRenderedPageBreak/>
        <w:tab/>
      </w:r>
      <w:r>
        <w:rPr>
          <w:rFonts w:ascii="Arial" w:hAnsi="Arial" w:cs="Arial"/>
          <w:lang w:val="id-ID"/>
        </w:rPr>
        <w:t>Tujuan pembangunan ekonomi salah satunya adalah agar dapat memberikan kesejahteraan bagi seluruh masyarakat Indonesia. Bukan pertumbuhan ekonomi yang hanya dirasakan sebagian orang saja akan tetapi seluruh masyarakat Indonesia. Untuk mewujudkan pemerataan dibutuhkan penyediaan layanan keuangan bagi masyarakat dan kalangan Usaha Kecil dan Menengah.</w:t>
      </w:r>
    </w:p>
    <w:p w:rsidR="00E452C5" w:rsidRPr="00E452C5" w:rsidRDefault="00E452C5" w:rsidP="00E452C5">
      <w:pPr>
        <w:tabs>
          <w:tab w:val="left" w:pos="-1418"/>
        </w:tabs>
        <w:spacing w:after="0" w:line="360" w:lineRule="auto"/>
        <w:jc w:val="both"/>
        <w:rPr>
          <w:rFonts w:ascii="Arial" w:eastAsia="Calibri" w:hAnsi="Arial" w:cs="Arial"/>
        </w:rPr>
      </w:pPr>
      <w:r w:rsidRPr="00E452C5">
        <w:rPr>
          <w:rFonts w:ascii="Arial" w:eastAsia="Calibri" w:hAnsi="Arial" w:cs="Arial"/>
          <w:lang w:val="id-ID"/>
        </w:rPr>
        <w:tab/>
      </w:r>
    </w:p>
    <w:p w:rsidR="00E452C5" w:rsidRPr="00E452C5" w:rsidRDefault="00E452C5" w:rsidP="00E452C5">
      <w:pPr>
        <w:tabs>
          <w:tab w:val="left" w:pos="-1418"/>
        </w:tabs>
        <w:spacing w:after="0" w:line="360" w:lineRule="auto"/>
        <w:jc w:val="both"/>
        <w:rPr>
          <w:rFonts w:ascii="Arial" w:eastAsia="Calibri" w:hAnsi="Arial" w:cs="Arial"/>
        </w:rPr>
      </w:pPr>
      <w:r w:rsidRPr="00E452C5">
        <w:rPr>
          <w:rFonts w:ascii="Arial" w:eastAsia="Calibri" w:hAnsi="Arial" w:cs="Arial"/>
          <w:lang w:val="id-ID"/>
        </w:rPr>
        <w:t>Adapun kontribusi UMKM terhadap perekonomian nasional tersaji dalam tabel 1.1 sebagai berikut :</w:t>
      </w:r>
    </w:p>
    <w:p w:rsidR="00E452C5" w:rsidRPr="00E452C5" w:rsidRDefault="00E452C5" w:rsidP="00E452C5">
      <w:pPr>
        <w:tabs>
          <w:tab w:val="left" w:pos="-1418"/>
        </w:tabs>
        <w:spacing w:after="0" w:line="360" w:lineRule="auto"/>
        <w:jc w:val="both"/>
        <w:rPr>
          <w:rFonts w:ascii="Arial" w:eastAsia="Calibri" w:hAnsi="Arial" w:cs="Arial"/>
          <w:sz w:val="8"/>
          <w:szCs w:val="8"/>
        </w:rPr>
      </w:pPr>
    </w:p>
    <w:p w:rsidR="00E452C5" w:rsidRPr="00E452C5" w:rsidRDefault="00E452C5" w:rsidP="00E452C5">
      <w:pPr>
        <w:tabs>
          <w:tab w:val="left" w:pos="-1418"/>
        </w:tabs>
        <w:spacing w:after="0" w:line="360" w:lineRule="auto"/>
        <w:ind w:left="1440" w:hanging="1440"/>
        <w:jc w:val="center"/>
        <w:rPr>
          <w:rFonts w:ascii="Arial" w:eastAsia="Calibri" w:hAnsi="Arial" w:cs="Arial"/>
          <w:b/>
          <w:lang w:val="id-ID"/>
        </w:rPr>
      </w:pPr>
      <w:r w:rsidRPr="00E452C5">
        <w:rPr>
          <w:rFonts w:ascii="Arial" w:eastAsia="Calibri" w:hAnsi="Arial" w:cs="Arial"/>
          <w:b/>
          <w:lang w:val="id-ID"/>
        </w:rPr>
        <w:t>Tabel 1. 1 Kontribusi UMKM Terhadap Perekonomian Nasional</w:t>
      </w:r>
    </w:p>
    <w:tbl>
      <w:tblPr>
        <w:tblpPr w:leftFromText="180" w:rightFromText="180" w:vertAnchor="text" w:horzAnchor="margin" w:tblpXSpec="center" w:tblpY="197"/>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87"/>
        <w:gridCol w:w="1932"/>
        <w:gridCol w:w="999"/>
        <w:gridCol w:w="999"/>
        <w:gridCol w:w="999"/>
        <w:gridCol w:w="999"/>
        <w:gridCol w:w="1000"/>
      </w:tblGrid>
      <w:tr w:rsidR="00E452C5" w:rsidRPr="00E452C5" w:rsidTr="00E76F70">
        <w:trPr>
          <w:trHeight w:val="414"/>
        </w:trPr>
        <w:tc>
          <w:tcPr>
            <w:tcW w:w="2319" w:type="dxa"/>
            <w:gridSpan w:val="2"/>
            <w:vMerge w:val="restart"/>
            <w:shd w:val="clear" w:color="auto" w:fill="D9D9D9"/>
            <w:vAlign w:val="center"/>
          </w:tcPr>
          <w:p w:rsidR="00E452C5" w:rsidRPr="00E452C5" w:rsidRDefault="00E452C5" w:rsidP="00E452C5">
            <w:pPr>
              <w:widowControl w:val="0"/>
              <w:autoSpaceDE w:val="0"/>
              <w:autoSpaceDN w:val="0"/>
              <w:spacing w:before="131" w:after="0" w:line="240" w:lineRule="auto"/>
              <w:ind w:left="575" w:right="701"/>
              <w:jc w:val="center"/>
              <w:rPr>
                <w:rFonts w:ascii="Arial" w:eastAsia="Arial" w:hAnsi="Arial" w:cs="Arial"/>
                <w:b/>
              </w:rPr>
            </w:pPr>
            <w:r w:rsidRPr="00E452C5">
              <w:rPr>
                <w:rFonts w:ascii="Arial" w:eastAsia="Arial" w:hAnsi="Arial" w:cs="Arial"/>
                <w:b/>
                <w:w w:val="90"/>
              </w:rPr>
              <w:t>KRITERIA</w:t>
            </w:r>
          </w:p>
        </w:tc>
        <w:tc>
          <w:tcPr>
            <w:tcW w:w="4996" w:type="dxa"/>
            <w:gridSpan w:val="5"/>
            <w:shd w:val="clear" w:color="auto" w:fill="D9D9D9"/>
            <w:vAlign w:val="center"/>
          </w:tcPr>
          <w:p w:rsidR="00E452C5" w:rsidRPr="00E452C5" w:rsidRDefault="00E452C5" w:rsidP="00E452C5">
            <w:pPr>
              <w:widowControl w:val="0"/>
              <w:autoSpaceDE w:val="0"/>
              <w:autoSpaceDN w:val="0"/>
              <w:spacing w:before="11" w:after="0" w:line="220" w:lineRule="exact"/>
              <w:ind w:left="1658" w:right="1842"/>
              <w:jc w:val="center"/>
              <w:rPr>
                <w:rFonts w:ascii="Arial" w:eastAsia="Arial" w:hAnsi="Arial" w:cs="Arial"/>
                <w:b/>
                <w:lang w:val="id-ID"/>
              </w:rPr>
            </w:pPr>
            <w:r w:rsidRPr="00E452C5">
              <w:rPr>
                <w:rFonts w:ascii="Arial" w:eastAsia="Arial" w:hAnsi="Arial" w:cs="Arial"/>
                <w:b/>
                <w:w w:val="90"/>
              </w:rPr>
              <w:t>PR</w:t>
            </w:r>
            <w:r w:rsidRPr="00E452C5">
              <w:rPr>
                <w:rFonts w:ascii="Arial" w:eastAsia="Arial" w:hAnsi="Arial" w:cs="Arial"/>
                <w:b/>
                <w:w w:val="90"/>
                <w:lang w:val="id-ID"/>
              </w:rPr>
              <w:t>E</w:t>
            </w:r>
            <w:r w:rsidRPr="00E452C5">
              <w:rPr>
                <w:rFonts w:ascii="Arial" w:eastAsia="Arial" w:hAnsi="Arial" w:cs="Arial"/>
                <w:b/>
                <w:w w:val="90"/>
              </w:rPr>
              <w:t>SENTAS</w:t>
            </w:r>
            <w:r w:rsidRPr="00E452C5">
              <w:rPr>
                <w:rFonts w:ascii="Arial" w:eastAsia="Arial" w:hAnsi="Arial" w:cs="Arial"/>
                <w:b/>
                <w:w w:val="90"/>
                <w:lang w:val="id-ID"/>
              </w:rPr>
              <w:t>E</w:t>
            </w:r>
          </w:p>
        </w:tc>
      </w:tr>
      <w:tr w:rsidR="00E452C5" w:rsidRPr="00E452C5" w:rsidTr="00E76F70">
        <w:trPr>
          <w:trHeight w:val="432"/>
        </w:trPr>
        <w:tc>
          <w:tcPr>
            <w:tcW w:w="2319" w:type="dxa"/>
            <w:gridSpan w:val="2"/>
            <w:vMerge/>
            <w:tcBorders>
              <w:top w:val="nil"/>
            </w:tcBorders>
            <w:shd w:val="clear" w:color="auto" w:fill="D9D9D9"/>
            <w:vAlign w:val="center"/>
          </w:tcPr>
          <w:p w:rsidR="00E452C5" w:rsidRPr="00E452C5" w:rsidRDefault="00E452C5" w:rsidP="00E452C5">
            <w:pPr>
              <w:widowControl w:val="0"/>
              <w:autoSpaceDE w:val="0"/>
              <w:autoSpaceDN w:val="0"/>
              <w:spacing w:after="0" w:line="240" w:lineRule="auto"/>
              <w:jc w:val="center"/>
              <w:rPr>
                <w:rFonts w:ascii="Arial" w:eastAsia="Times New Roman" w:hAnsi="Arial" w:cs="Arial"/>
              </w:rPr>
            </w:pPr>
          </w:p>
        </w:tc>
        <w:tc>
          <w:tcPr>
            <w:tcW w:w="999" w:type="dxa"/>
            <w:shd w:val="clear" w:color="auto" w:fill="D9D9D9"/>
            <w:vAlign w:val="center"/>
          </w:tcPr>
          <w:p w:rsidR="00E452C5" w:rsidRPr="00E452C5" w:rsidRDefault="00E452C5" w:rsidP="00E452C5">
            <w:pPr>
              <w:widowControl w:val="0"/>
              <w:autoSpaceDE w:val="0"/>
              <w:autoSpaceDN w:val="0"/>
              <w:spacing w:before="11" w:after="0" w:line="220" w:lineRule="exact"/>
              <w:ind w:left="222" w:right="211"/>
              <w:jc w:val="center"/>
              <w:rPr>
                <w:rFonts w:ascii="Arial" w:eastAsia="Arial" w:hAnsi="Arial" w:cs="Arial"/>
                <w:b/>
              </w:rPr>
            </w:pPr>
            <w:r w:rsidRPr="00E452C5">
              <w:rPr>
                <w:rFonts w:ascii="Arial" w:eastAsia="Arial" w:hAnsi="Arial" w:cs="Arial"/>
                <w:b/>
              </w:rPr>
              <w:t>2009</w:t>
            </w:r>
          </w:p>
        </w:tc>
        <w:tc>
          <w:tcPr>
            <w:tcW w:w="999" w:type="dxa"/>
            <w:shd w:val="clear" w:color="auto" w:fill="D9D9D9"/>
            <w:vAlign w:val="center"/>
          </w:tcPr>
          <w:p w:rsidR="00E452C5" w:rsidRPr="00E452C5" w:rsidRDefault="00E452C5" w:rsidP="00E452C5">
            <w:pPr>
              <w:widowControl w:val="0"/>
              <w:autoSpaceDE w:val="0"/>
              <w:autoSpaceDN w:val="0"/>
              <w:spacing w:before="11" w:after="0" w:line="220" w:lineRule="exact"/>
              <w:ind w:right="297"/>
              <w:jc w:val="center"/>
              <w:rPr>
                <w:rFonts w:ascii="Arial" w:eastAsia="Arial" w:hAnsi="Arial" w:cs="Arial"/>
                <w:b/>
              </w:rPr>
            </w:pPr>
            <w:r w:rsidRPr="00E452C5">
              <w:rPr>
                <w:rFonts w:ascii="Arial" w:eastAsia="Arial" w:hAnsi="Arial" w:cs="Arial"/>
                <w:b/>
                <w:w w:val="90"/>
              </w:rPr>
              <w:t>2010</w:t>
            </w:r>
          </w:p>
        </w:tc>
        <w:tc>
          <w:tcPr>
            <w:tcW w:w="999" w:type="dxa"/>
            <w:shd w:val="clear" w:color="auto" w:fill="D9D9D9"/>
            <w:vAlign w:val="center"/>
          </w:tcPr>
          <w:p w:rsidR="00E452C5" w:rsidRPr="00E452C5" w:rsidRDefault="00E452C5" w:rsidP="00E452C5">
            <w:pPr>
              <w:widowControl w:val="0"/>
              <w:autoSpaceDE w:val="0"/>
              <w:autoSpaceDN w:val="0"/>
              <w:spacing w:before="11" w:after="0" w:line="220" w:lineRule="exact"/>
              <w:ind w:left="223" w:right="211"/>
              <w:jc w:val="center"/>
              <w:rPr>
                <w:rFonts w:ascii="Arial" w:eastAsia="Arial" w:hAnsi="Arial" w:cs="Arial"/>
                <w:b/>
              </w:rPr>
            </w:pPr>
            <w:r w:rsidRPr="00E452C5">
              <w:rPr>
                <w:rFonts w:ascii="Arial" w:eastAsia="Arial" w:hAnsi="Arial" w:cs="Arial"/>
                <w:b/>
              </w:rPr>
              <w:t>2011</w:t>
            </w:r>
          </w:p>
        </w:tc>
        <w:tc>
          <w:tcPr>
            <w:tcW w:w="999" w:type="dxa"/>
            <w:shd w:val="clear" w:color="auto" w:fill="D9D9D9"/>
            <w:vAlign w:val="center"/>
          </w:tcPr>
          <w:p w:rsidR="00E452C5" w:rsidRPr="00E452C5" w:rsidRDefault="00E452C5" w:rsidP="00E452C5">
            <w:pPr>
              <w:widowControl w:val="0"/>
              <w:autoSpaceDE w:val="0"/>
              <w:autoSpaceDN w:val="0"/>
              <w:spacing w:before="11" w:after="0" w:line="220" w:lineRule="exact"/>
              <w:ind w:right="296"/>
              <w:jc w:val="center"/>
              <w:rPr>
                <w:rFonts w:ascii="Arial" w:eastAsia="Arial" w:hAnsi="Arial" w:cs="Arial"/>
                <w:b/>
              </w:rPr>
            </w:pPr>
            <w:r w:rsidRPr="00E452C5">
              <w:rPr>
                <w:rFonts w:ascii="Arial" w:eastAsia="Arial" w:hAnsi="Arial" w:cs="Arial"/>
                <w:b/>
                <w:w w:val="90"/>
              </w:rPr>
              <w:t>2012</w:t>
            </w:r>
          </w:p>
        </w:tc>
        <w:tc>
          <w:tcPr>
            <w:tcW w:w="1000" w:type="dxa"/>
            <w:shd w:val="clear" w:color="auto" w:fill="D9D9D9"/>
            <w:vAlign w:val="center"/>
          </w:tcPr>
          <w:p w:rsidR="00E452C5" w:rsidRPr="00E452C5" w:rsidRDefault="00E452C5" w:rsidP="00E452C5">
            <w:pPr>
              <w:widowControl w:val="0"/>
              <w:autoSpaceDE w:val="0"/>
              <w:autoSpaceDN w:val="0"/>
              <w:spacing w:before="11" w:after="0" w:line="220" w:lineRule="exact"/>
              <w:ind w:left="224" w:right="211"/>
              <w:jc w:val="center"/>
              <w:rPr>
                <w:rFonts w:ascii="Arial" w:eastAsia="Arial" w:hAnsi="Arial" w:cs="Arial"/>
                <w:b/>
              </w:rPr>
            </w:pPr>
            <w:r w:rsidRPr="00E452C5">
              <w:rPr>
                <w:rFonts w:ascii="Arial" w:eastAsia="Arial" w:hAnsi="Arial" w:cs="Arial"/>
                <w:b/>
              </w:rPr>
              <w:t>2013</w:t>
            </w:r>
          </w:p>
        </w:tc>
      </w:tr>
      <w:tr w:rsidR="00E452C5" w:rsidRPr="00E452C5" w:rsidTr="00E76F70">
        <w:trPr>
          <w:trHeight w:val="551"/>
        </w:trPr>
        <w:tc>
          <w:tcPr>
            <w:tcW w:w="7315" w:type="dxa"/>
            <w:gridSpan w:val="7"/>
            <w:vAlign w:val="center"/>
          </w:tcPr>
          <w:p w:rsidR="00E452C5" w:rsidRPr="00E452C5" w:rsidRDefault="00E452C5" w:rsidP="00E452C5">
            <w:pPr>
              <w:widowControl w:val="0"/>
              <w:autoSpaceDE w:val="0"/>
              <w:autoSpaceDN w:val="0"/>
              <w:spacing w:before="11" w:after="0" w:line="220" w:lineRule="exact"/>
              <w:ind w:left="32"/>
              <w:rPr>
                <w:rFonts w:ascii="Arial" w:eastAsia="Arial" w:hAnsi="Arial" w:cs="Arial"/>
                <w:b/>
                <w:lang w:val="id-ID"/>
              </w:rPr>
            </w:pPr>
            <w:proofErr w:type="spellStart"/>
            <w:r w:rsidRPr="00E452C5">
              <w:rPr>
                <w:rFonts w:ascii="Arial" w:eastAsia="Arial" w:hAnsi="Arial" w:cs="Arial"/>
                <w:b/>
                <w:w w:val="95"/>
              </w:rPr>
              <w:t>Jumlah</w:t>
            </w:r>
            <w:proofErr w:type="spellEnd"/>
            <w:r w:rsidRPr="00E452C5">
              <w:rPr>
                <w:rFonts w:ascii="Arial" w:eastAsia="Arial" w:hAnsi="Arial" w:cs="Arial"/>
                <w:b/>
                <w:w w:val="95"/>
              </w:rPr>
              <w:t xml:space="preserve"> Unit Usaha</w:t>
            </w:r>
            <w:r w:rsidRPr="00E452C5">
              <w:rPr>
                <w:rFonts w:ascii="Arial" w:eastAsia="Arial" w:hAnsi="Arial" w:cs="Arial"/>
                <w:b/>
                <w:w w:val="95"/>
                <w:lang w:val="id-ID"/>
              </w:rPr>
              <w:t>:</w:t>
            </w:r>
          </w:p>
        </w:tc>
      </w:tr>
      <w:tr w:rsidR="00E452C5" w:rsidRPr="00E452C5" w:rsidTr="00E76F70">
        <w:trPr>
          <w:trHeight w:val="251"/>
        </w:trPr>
        <w:tc>
          <w:tcPr>
            <w:tcW w:w="387" w:type="dxa"/>
            <w:shd w:val="clear" w:color="auto" w:fill="A6A6A6"/>
          </w:tcPr>
          <w:p w:rsidR="00E452C5" w:rsidRPr="00E452C5" w:rsidRDefault="00E452C5" w:rsidP="00E452C5">
            <w:pPr>
              <w:widowControl w:val="0"/>
              <w:autoSpaceDE w:val="0"/>
              <w:autoSpaceDN w:val="0"/>
              <w:spacing w:before="11" w:after="0" w:line="220" w:lineRule="exact"/>
              <w:ind w:left="27"/>
              <w:jc w:val="center"/>
              <w:rPr>
                <w:rFonts w:ascii="Arial" w:eastAsia="Arial" w:hAnsi="Arial" w:cs="Arial"/>
                <w:b/>
              </w:rPr>
            </w:pPr>
            <w:r w:rsidRPr="00E452C5">
              <w:rPr>
                <w:rFonts w:ascii="Arial" w:eastAsia="Arial" w:hAnsi="Arial" w:cs="Arial"/>
                <w:b/>
                <w:w w:val="83"/>
              </w:rPr>
              <w:t>A</w:t>
            </w:r>
          </w:p>
        </w:tc>
        <w:tc>
          <w:tcPr>
            <w:tcW w:w="1932" w:type="dxa"/>
            <w:shd w:val="clear" w:color="auto" w:fill="A6A6A6"/>
          </w:tcPr>
          <w:p w:rsidR="00E452C5" w:rsidRPr="00E452C5" w:rsidRDefault="00E452C5" w:rsidP="00E452C5">
            <w:pPr>
              <w:widowControl w:val="0"/>
              <w:autoSpaceDE w:val="0"/>
              <w:autoSpaceDN w:val="0"/>
              <w:spacing w:before="11" w:after="0" w:line="220" w:lineRule="exact"/>
              <w:ind w:left="31"/>
              <w:rPr>
                <w:rFonts w:ascii="Arial" w:eastAsia="Arial" w:hAnsi="Arial" w:cs="Arial"/>
                <w:b/>
              </w:rPr>
            </w:pPr>
            <w:r w:rsidRPr="00E452C5">
              <w:rPr>
                <w:rFonts w:ascii="Arial" w:eastAsia="Arial" w:hAnsi="Arial" w:cs="Arial"/>
                <w:b/>
              </w:rPr>
              <w:t>UMKM</w:t>
            </w:r>
          </w:p>
        </w:tc>
        <w:tc>
          <w:tcPr>
            <w:tcW w:w="999" w:type="dxa"/>
            <w:shd w:val="clear" w:color="auto" w:fill="A6A6A6"/>
          </w:tcPr>
          <w:p w:rsidR="00E452C5" w:rsidRPr="00E452C5" w:rsidRDefault="00E452C5" w:rsidP="00E452C5">
            <w:pPr>
              <w:widowControl w:val="0"/>
              <w:autoSpaceDE w:val="0"/>
              <w:autoSpaceDN w:val="0"/>
              <w:spacing w:before="11" w:after="0" w:line="220" w:lineRule="exact"/>
              <w:ind w:left="99" w:right="211"/>
              <w:jc w:val="center"/>
              <w:rPr>
                <w:rFonts w:ascii="Arial" w:eastAsia="Arial" w:hAnsi="Arial" w:cs="Arial"/>
                <w:b/>
              </w:rPr>
            </w:pPr>
            <w:r w:rsidRPr="00E452C5">
              <w:rPr>
                <w:rFonts w:ascii="Arial" w:eastAsia="Arial" w:hAnsi="Arial" w:cs="Arial"/>
                <w:b/>
              </w:rPr>
              <w:t>99,99</w:t>
            </w:r>
          </w:p>
        </w:tc>
        <w:tc>
          <w:tcPr>
            <w:tcW w:w="999" w:type="dxa"/>
            <w:shd w:val="clear" w:color="auto" w:fill="A6A6A6"/>
          </w:tcPr>
          <w:p w:rsidR="00E452C5" w:rsidRPr="00E452C5" w:rsidRDefault="00E452C5" w:rsidP="00E452C5">
            <w:pPr>
              <w:widowControl w:val="0"/>
              <w:autoSpaceDE w:val="0"/>
              <w:autoSpaceDN w:val="0"/>
              <w:spacing w:before="11" w:after="0" w:line="220" w:lineRule="exact"/>
              <w:ind w:right="262"/>
              <w:jc w:val="right"/>
              <w:rPr>
                <w:rFonts w:ascii="Arial" w:eastAsia="Arial" w:hAnsi="Arial" w:cs="Arial"/>
                <w:b/>
              </w:rPr>
            </w:pPr>
            <w:r w:rsidRPr="00E452C5">
              <w:rPr>
                <w:rFonts w:ascii="Arial" w:eastAsia="Arial" w:hAnsi="Arial" w:cs="Arial"/>
                <w:b/>
                <w:w w:val="90"/>
              </w:rPr>
              <w:t>99,99</w:t>
            </w:r>
          </w:p>
        </w:tc>
        <w:tc>
          <w:tcPr>
            <w:tcW w:w="999" w:type="dxa"/>
            <w:shd w:val="clear" w:color="auto" w:fill="A6A6A6"/>
          </w:tcPr>
          <w:p w:rsidR="00E452C5" w:rsidRPr="00E452C5" w:rsidRDefault="00E452C5" w:rsidP="00E452C5">
            <w:pPr>
              <w:widowControl w:val="0"/>
              <w:autoSpaceDE w:val="0"/>
              <w:autoSpaceDN w:val="0"/>
              <w:spacing w:before="11" w:after="0" w:line="220" w:lineRule="exact"/>
              <w:ind w:left="86" w:right="210"/>
              <w:jc w:val="center"/>
              <w:rPr>
                <w:rFonts w:ascii="Arial" w:eastAsia="Arial" w:hAnsi="Arial" w:cs="Arial"/>
                <w:b/>
              </w:rPr>
            </w:pPr>
            <w:r w:rsidRPr="00E452C5">
              <w:rPr>
                <w:rFonts w:ascii="Arial" w:eastAsia="Arial" w:hAnsi="Arial" w:cs="Arial"/>
                <w:b/>
              </w:rPr>
              <w:t>99,99</w:t>
            </w:r>
          </w:p>
        </w:tc>
        <w:tc>
          <w:tcPr>
            <w:tcW w:w="999" w:type="dxa"/>
            <w:shd w:val="clear" w:color="auto" w:fill="A6A6A6"/>
          </w:tcPr>
          <w:p w:rsidR="00E452C5" w:rsidRPr="00E452C5" w:rsidRDefault="00E452C5" w:rsidP="00E452C5">
            <w:pPr>
              <w:widowControl w:val="0"/>
              <w:autoSpaceDE w:val="0"/>
              <w:autoSpaceDN w:val="0"/>
              <w:spacing w:before="11" w:after="0" w:line="220" w:lineRule="exact"/>
              <w:ind w:right="262"/>
              <w:jc w:val="right"/>
              <w:rPr>
                <w:rFonts w:ascii="Arial" w:eastAsia="Arial" w:hAnsi="Arial" w:cs="Arial"/>
                <w:b/>
              </w:rPr>
            </w:pPr>
            <w:r w:rsidRPr="00E452C5">
              <w:rPr>
                <w:rFonts w:ascii="Arial" w:eastAsia="Arial" w:hAnsi="Arial" w:cs="Arial"/>
                <w:b/>
                <w:w w:val="90"/>
              </w:rPr>
              <w:t>99,99</w:t>
            </w:r>
          </w:p>
        </w:tc>
        <w:tc>
          <w:tcPr>
            <w:tcW w:w="1000" w:type="dxa"/>
            <w:shd w:val="clear" w:color="auto" w:fill="A6A6A6"/>
          </w:tcPr>
          <w:p w:rsidR="00E452C5" w:rsidRPr="00E452C5" w:rsidRDefault="00E452C5" w:rsidP="00E452C5">
            <w:pPr>
              <w:widowControl w:val="0"/>
              <w:autoSpaceDE w:val="0"/>
              <w:autoSpaceDN w:val="0"/>
              <w:spacing w:before="11" w:after="0" w:line="220" w:lineRule="exact"/>
              <w:ind w:left="72" w:right="211"/>
              <w:jc w:val="center"/>
              <w:rPr>
                <w:rFonts w:ascii="Arial" w:eastAsia="Arial" w:hAnsi="Arial" w:cs="Arial"/>
                <w:b/>
              </w:rPr>
            </w:pPr>
            <w:r w:rsidRPr="00E452C5">
              <w:rPr>
                <w:rFonts w:ascii="Arial" w:eastAsia="Arial" w:hAnsi="Arial" w:cs="Arial"/>
                <w:b/>
              </w:rPr>
              <w:t>99,99</w:t>
            </w:r>
          </w:p>
        </w:tc>
      </w:tr>
      <w:tr w:rsidR="00E452C5" w:rsidRPr="00E452C5" w:rsidTr="00E76F70">
        <w:trPr>
          <w:trHeight w:val="251"/>
        </w:trPr>
        <w:tc>
          <w:tcPr>
            <w:tcW w:w="387" w:type="dxa"/>
          </w:tcPr>
          <w:p w:rsidR="00E452C5" w:rsidRPr="00E452C5" w:rsidRDefault="00E452C5" w:rsidP="00E452C5">
            <w:pPr>
              <w:widowControl w:val="0"/>
              <w:autoSpaceDE w:val="0"/>
              <w:autoSpaceDN w:val="0"/>
              <w:spacing w:after="0" w:line="240" w:lineRule="auto"/>
              <w:rPr>
                <w:rFonts w:ascii="Arial" w:eastAsia="Arial" w:hAnsi="Arial" w:cs="Arial"/>
              </w:rPr>
            </w:pPr>
          </w:p>
        </w:tc>
        <w:tc>
          <w:tcPr>
            <w:tcW w:w="1932" w:type="dxa"/>
          </w:tcPr>
          <w:p w:rsidR="00E452C5" w:rsidRPr="00E452C5" w:rsidRDefault="00E452C5" w:rsidP="00E452C5">
            <w:pPr>
              <w:widowControl w:val="0"/>
              <w:autoSpaceDE w:val="0"/>
              <w:autoSpaceDN w:val="0"/>
              <w:spacing w:before="11" w:after="0" w:line="220" w:lineRule="exact"/>
              <w:ind w:left="31"/>
              <w:rPr>
                <w:rFonts w:ascii="Arial" w:eastAsia="Arial" w:hAnsi="Arial" w:cs="Arial"/>
              </w:rPr>
            </w:pPr>
            <w:r w:rsidRPr="00E452C5">
              <w:rPr>
                <w:rFonts w:ascii="Arial" w:eastAsia="Arial" w:hAnsi="Arial" w:cs="Arial"/>
              </w:rPr>
              <w:t xml:space="preserve">- </w:t>
            </w:r>
            <w:proofErr w:type="spellStart"/>
            <w:r w:rsidRPr="00E452C5">
              <w:rPr>
                <w:rFonts w:ascii="Arial" w:eastAsia="Arial" w:hAnsi="Arial" w:cs="Arial"/>
              </w:rPr>
              <w:t>Mikro</w:t>
            </w:r>
            <w:proofErr w:type="spellEnd"/>
          </w:p>
        </w:tc>
        <w:tc>
          <w:tcPr>
            <w:tcW w:w="999" w:type="dxa"/>
          </w:tcPr>
          <w:p w:rsidR="00E452C5" w:rsidRPr="00E452C5" w:rsidRDefault="00E452C5" w:rsidP="00E452C5">
            <w:pPr>
              <w:widowControl w:val="0"/>
              <w:autoSpaceDE w:val="0"/>
              <w:autoSpaceDN w:val="0"/>
              <w:spacing w:before="11" w:after="0" w:line="220" w:lineRule="exact"/>
              <w:ind w:left="99" w:right="211"/>
              <w:jc w:val="center"/>
              <w:rPr>
                <w:rFonts w:ascii="Arial" w:eastAsia="Arial" w:hAnsi="Arial" w:cs="Arial"/>
              </w:rPr>
            </w:pPr>
            <w:r w:rsidRPr="00E452C5">
              <w:rPr>
                <w:rFonts w:ascii="Arial" w:eastAsia="Arial" w:hAnsi="Arial" w:cs="Arial"/>
              </w:rPr>
              <w:t>98,88</w:t>
            </w:r>
          </w:p>
        </w:tc>
        <w:tc>
          <w:tcPr>
            <w:tcW w:w="999" w:type="dxa"/>
          </w:tcPr>
          <w:p w:rsidR="00E452C5" w:rsidRPr="00E452C5" w:rsidRDefault="00E452C5" w:rsidP="00E452C5">
            <w:pPr>
              <w:widowControl w:val="0"/>
              <w:autoSpaceDE w:val="0"/>
              <w:autoSpaceDN w:val="0"/>
              <w:spacing w:before="11" w:after="0" w:line="220" w:lineRule="exact"/>
              <w:ind w:left="-49" w:right="262"/>
              <w:jc w:val="right"/>
              <w:rPr>
                <w:rFonts w:ascii="Arial" w:eastAsia="Arial" w:hAnsi="Arial" w:cs="Arial"/>
              </w:rPr>
            </w:pPr>
            <w:r w:rsidRPr="00E452C5">
              <w:rPr>
                <w:rFonts w:ascii="Arial" w:eastAsia="Arial" w:hAnsi="Arial" w:cs="Arial"/>
                <w:w w:val="90"/>
              </w:rPr>
              <w:t>98,85</w:t>
            </w:r>
          </w:p>
        </w:tc>
        <w:tc>
          <w:tcPr>
            <w:tcW w:w="999" w:type="dxa"/>
          </w:tcPr>
          <w:p w:rsidR="00E452C5" w:rsidRPr="00E452C5" w:rsidRDefault="00E452C5" w:rsidP="00E452C5">
            <w:pPr>
              <w:widowControl w:val="0"/>
              <w:autoSpaceDE w:val="0"/>
              <w:autoSpaceDN w:val="0"/>
              <w:spacing w:before="11" w:after="0" w:line="220" w:lineRule="exact"/>
              <w:ind w:left="86" w:right="210"/>
              <w:jc w:val="center"/>
              <w:rPr>
                <w:rFonts w:ascii="Arial" w:eastAsia="Arial" w:hAnsi="Arial" w:cs="Arial"/>
              </w:rPr>
            </w:pPr>
            <w:r w:rsidRPr="00E452C5">
              <w:rPr>
                <w:rFonts w:ascii="Arial" w:eastAsia="Arial" w:hAnsi="Arial" w:cs="Arial"/>
              </w:rPr>
              <w:t>98,82</w:t>
            </w:r>
          </w:p>
        </w:tc>
        <w:tc>
          <w:tcPr>
            <w:tcW w:w="999" w:type="dxa"/>
          </w:tcPr>
          <w:p w:rsidR="00E452C5" w:rsidRPr="00E452C5" w:rsidRDefault="00E452C5" w:rsidP="00E452C5">
            <w:pPr>
              <w:widowControl w:val="0"/>
              <w:autoSpaceDE w:val="0"/>
              <w:autoSpaceDN w:val="0"/>
              <w:spacing w:before="11" w:after="0" w:line="220" w:lineRule="exact"/>
              <w:ind w:right="262"/>
              <w:jc w:val="right"/>
              <w:rPr>
                <w:rFonts w:ascii="Arial" w:eastAsia="Arial" w:hAnsi="Arial" w:cs="Arial"/>
              </w:rPr>
            </w:pPr>
            <w:r w:rsidRPr="00E452C5">
              <w:rPr>
                <w:rFonts w:ascii="Arial" w:eastAsia="Arial" w:hAnsi="Arial" w:cs="Arial"/>
                <w:w w:val="90"/>
              </w:rPr>
              <w:t>98,79</w:t>
            </w:r>
          </w:p>
        </w:tc>
        <w:tc>
          <w:tcPr>
            <w:tcW w:w="1000" w:type="dxa"/>
          </w:tcPr>
          <w:p w:rsidR="00E452C5" w:rsidRPr="00E452C5" w:rsidRDefault="00E452C5" w:rsidP="00E452C5">
            <w:pPr>
              <w:widowControl w:val="0"/>
              <w:autoSpaceDE w:val="0"/>
              <w:autoSpaceDN w:val="0"/>
              <w:spacing w:before="11" w:after="0" w:line="220" w:lineRule="exact"/>
              <w:ind w:left="72" w:right="211"/>
              <w:jc w:val="center"/>
              <w:rPr>
                <w:rFonts w:ascii="Arial" w:eastAsia="Arial" w:hAnsi="Arial" w:cs="Arial"/>
              </w:rPr>
            </w:pPr>
            <w:r w:rsidRPr="00E452C5">
              <w:rPr>
                <w:rFonts w:ascii="Arial" w:eastAsia="Arial" w:hAnsi="Arial" w:cs="Arial"/>
              </w:rPr>
              <w:t>98,77</w:t>
            </w:r>
          </w:p>
        </w:tc>
      </w:tr>
      <w:tr w:rsidR="00E452C5" w:rsidRPr="00E452C5" w:rsidTr="00E76F70">
        <w:trPr>
          <w:trHeight w:val="251"/>
        </w:trPr>
        <w:tc>
          <w:tcPr>
            <w:tcW w:w="387" w:type="dxa"/>
          </w:tcPr>
          <w:p w:rsidR="00E452C5" w:rsidRPr="00E452C5" w:rsidRDefault="00E452C5" w:rsidP="00E452C5">
            <w:pPr>
              <w:widowControl w:val="0"/>
              <w:autoSpaceDE w:val="0"/>
              <w:autoSpaceDN w:val="0"/>
              <w:spacing w:after="0" w:line="240" w:lineRule="auto"/>
              <w:rPr>
                <w:rFonts w:ascii="Arial" w:eastAsia="Arial" w:hAnsi="Arial" w:cs="Arial"/>
              </w:rPr>
            </w:pPr>
          </w:p>
        </w:tc>
        <w:tc>
          <w:tcPr>
            <w:tcW w:w="1932" w:type="dxa"/>
          </w:tcPr>
          <w:p w:rsidR="00E452C5" w:rsidRPr="00E452C5" w:rsidRDefault="00E452C5" w:rsidP="00E452C5">
            <w:pPr>
              <w:widowControl w:val="0"/>
              <w:autoSpaceDE w:val="0"/>
              <w:autoSpaceDN w:val="0"/>
              <w:spacing w:before="11" w:after="0" w:line="220" w:lineRule="exact"/>
              <w:ind w:left="31"/>
              <w:rPr>
                <w:rFonts w:ascii="Arial" w:eastAsia="Arial" w:hAnsi="Arial" w:cs="Arial"/>
              </w:rPr>
            </w:pPr>
            <w:r w:rsidRPr="00E452C5">
              <w:rPr>
                <w:rFonts w:ascii="Arial" w:eastAsia="Arial" w:hAnsi="Arial" w:cs="Arial"/>
              </w:rPr>
              <w:t>- Kecil</w:t>
            </w:r>
          </w:p>
        </w:tc>
        <w:tc>
          <w:tcPr>
            <w:tcW w:w="999" w:type="dxa"/>
          </w:tcPr>
          <w:p w:rsidR="00E452C5" w:rsidRPr="00E452C5" w:rsidRDefault="00E452C5" w:rsidP="00E452C5">
            <w:pPr>
              <w:widowControl w:val="0"/>
              <w:autoSpaceDE w:val="0"/>
              <w:autoSpaceDN w:val="0"/>
              <w:spacing w:before="11" w:after="0" w:line="220" w:lineRule="exact"/>
              <w:ind w:left="99" w:right="198"/>
              <w:jc w:val="center"/>
              <w:rPr>
                <w:rFonts w:ascii="Arial" w:eastAsia="Arial" w:hAnsi="Arial" w:cs="Arial"/>
              </w:rPr>
            </w:pPr>
            <w:r w:rsidRPr="00E452C5">
              <w:rPr>
                <w:rFonts w:ascii="Arial" w:eastAsia="Arial" w:hAnsi="Arial" w:cs="Arial"/>
              </w:rPr>
              <w:t>1,04</w:t>
            </w:r>
          </w:p>
        </w:tc>
        <w:tc>
          <w:tcPr>
            <w:tcW w:w="999" w:type="dxa"/>
          </w:tcPr>
          <w:p w:rsidR="00E452C5" w:rsidRPr="00E452C5" w:rsidRDefault="00E452C5" w:rsidP="00E452C5">
            <w:pPr>
              <w:widowControl w:val="0"/>
              <w:autoSpaceDE w:val="0"/>
              <w:autoSpaceDN w:val="0"/>
              <w:spacing w:before="11" w:after="0" w:line="220" w:lineRule="exact"/>
              <w:ind w:left="-49" w:right="302"/>
              <w:jc w:val="right"/>
              <w:rPr>
                <w:rFonts w:ascii="Arial" w:eastAsia="Arial" w:hAnsi="Arial" w:cs="Arial"/>
              </w:rPr>
            </w:pPr>
            <w:r w:rsidRPr="00E452C5">
              <w:rPr>
                <w:rFonts w:ascii="Arial" w:eastAsia="Arial" w:hAnsi="Arial" w:cs="Arial"/>
                <w:w w:val="90"/>
              </w:rPr>
              <w:t>1,07</w:t>
            </w:r>
          </w:p>
        </w:tc>
        <w:tc>
          <w:tcPr>
            <w:tcW w:w="999" w:type="dxa"/>
          </w:tcPr>
          <w:p w:rsidR="00E452C5" w:rsidRPr="00E452C5" w:rsidRDefault="00E452C5" w:rsidP="00E452C5">
            <w:pPr>
              <w:widowControl w:val="0"/>
              <w:autoSpaceDE w:val="0"/>
              <w:autoSpaceDN w:val="0"/>
              <w:spacing w:before="11" w:after="0" w:line="220" w:lineRule="exact"/>
              <w:ind w:left="86" w:right="197"/>
              <w:jc w:val="center"/>
              <w:rPr>
                <w:rFonts w:ascii="Arial" w:eastAsia="Arial" w:hAnsi="Arial" w:cs="Arial"/>
              </w:rPr>
            </w:pPr>
            <w:r w:rsidRPr="00E452C5">
              <w:rPr>
                <w:rFonts w:ascii="Arial" w:eastAsia="Arial" w:hAnsi="Arial" w:cs="Arial"/>
              </w:rPr>
              <w:t>1,09</w:t>
            </w:r>
          </w:p>
        </w:tc>
        <w:tc>
          <w:tcPr>
            <w:tcW w:w="999" w:type="dxa"/>
          </w:tcPr>
          <w:p w:rsidR="00E452C5" w:rsidRPr="00E452C5" w:rsidRDefault="00E452C5" w:rsidP="00E452C5">
            <w:pPr>
              <w:widowControl w:val="0"/>
              <w:autoSpaceDE w:val="0"/>
              <w:autoSpaceDN w:val="0"/>
              <w:spacing w:before="11" w:after="0" w:line="220" w:lineRule="exact"/>
              <w:ind w:right="301"/>
              <w:jc w:val="right"/>
              <w:rPr>
                <w:rFonts w:ascii="Arial" w:eastAsia="Arial" w:hAnsi="Arial" w:cs="Arial"/>
              </w:rPr>
            </w:pPr>
            <w:r w:rsidRPr="00E452C5">
              <w:rPr>
                <w:rFonts w:ascii="Arial" w:eastAsia="Arial" w:hAnsi="Arial" w:cs="Arial"/>
                <w:w w:val="90"/>
              </w:rPr>
              <w:t>1,11</w:t>
            </w:r>
          </w:p>
        </w:tc>
        <w:tc>
          <w:tcPr>
            <w:tcW w:w="1000" w:type="dxa"/>
          </w:tcPr>
          <w:p w:rsidR="00E452C5" w:rsidRPr="00E452C5" w:rsidRDefault="00E452C5" w:rsidP="00E452C5">
            <w:pPr>
              <w:widowControl w:val="0"/>
              <w:autoSpaceDE w:val="0"/>
              <w:autoSpaceDN w:val="0"/>
              <w:spacing w:before="11" w:after="0" w:line="220" w:lineRule="exact"/>
              <w:ind w:left="72" w:right="197"/>
              <w:jc w:val="center"/>
              <w:rPr>
                <w:rFonts w:ascii="Arial" w:eastAsia="Arial" w:hAnsi="Arial" w:cs="Arial"/>
              </w:rPr>
            </w:pPr>
            <w:r w:rsidRPr="00E452C5">
              <w:rPr>
                <w:rFonts w:ascii="Arial" w:eastAsia="Arial" w:hAnsi="Arial" w:cs="Arial"/>
              </w:rPr>
              <w:t>1,13</w:t>
            </w:r>
          </w:p>
        </w:tc>
      </w:tr>
      <w:tr w:rsidR="00E452C5" w:rsidRPr="00E452C5" w:rsidTr="00E76F70">
        <w:trPr>
          <w:trHeight w:val="251"/>
        </w:trPr>
        <w:tc>
          <w:tcPr>
            <w:tcW w:w="387" w:type="dxa"/>
          </w:tcPr>
          <w:p w:rsidR="00E452C5" w:rsidRPr="00E452C5" w:rsidRDefault="00E452C5" w:rsidP="00E452C5">
            <w:pPr>
              <w:widowControl w:val="0"/>
              <w:autoSpaceDE w:val="0"/>
              <w:autoSpaceDN w:val="0"/>
              <w:spacing w:after="0" w:line="240" w:lineRule="auto"/>
              <w:rPr>
                <w:rFonts w:ascii="Arial" w:eastAsia="Arial" w:hAnsi="Arial" w:cs="Arial"/>
              </w:rPr>
            </w:pPr>
          </w:p>
        </w:tc>
        <w:tc>
          <w:tcPr>
            <w:tcW w:w="1932" w:type="dxa"/>
          </w:tcPr>
          <w:p w:rsidR="00E452C5" w:rsidRPr="00E452C5" w:rsidRDefault="00E452C5" w:rsidP="00E452C5">
            <w:pPr>
              <w:widowControl w:val="0"/>
              <w:autoSpaceDE w:val="0"/>
              <w:autoSpaceDN w:val="0"/>
              <w:spacing w:before="11" w:after="0" w:line="220" w:lineRule="exact"/>
              <w:ind w:left="31"/>
              <w:rPr>
                <w:rFonts w:ascii="Arial" w:eastAsia="Arial" w:hAnsi="Arial" w:cs="Arial"/>
              </w:rPr>
            </w:pPr>
            <w:r w:rsidRPr="00E452C5">
              <w:rPr>
                <w:rFonts w:ascii="Arial" w:eastAsia="Arial" w:hAnsi="Arial" w:cs="Arial"/>
              </w:rPr>
              <w:t xml:space="preserve">- </w:t>
            </w:r>
            <w:proofErr w:type="spellStart"/>
            <w:r w:rsidRPr="00E452C5">
              <w:rPr>
                <w:rFonts w:ascii="Arial" w:eastAsia="Arial" w:hAnsi="Arial" w:cs="Arial"/>
              </w:rPr>
              <w:t>Menengah</w:t>
            </w:r>
            <w:proofErr w:type="spellEnd"/>
          </w:p>
        </w:tc>
        <w:tc>
          <w:tcPr>
            <w:tcW w:w="999" w:type="dxa"/>
          </w:tcPr>
          <w:p w:rsidR="00E452C5" w:rsidRPr="00E452C5" w:rsidRDefault="00E452C5" w:rsidP="00E452C5">
            <w:pPr>
              <w:widowControl w:val="0"/>
              <w:autoSpaceDE w:val="0"/>
              <w:autoSpaceDN w:val="0"/>
              <w:spacing w:before="11" w:after="0" w:line="220" w:lineRule="exact"/>
              <w:ind w:left="99" w:right="198"/>
              <w:jc w:val="center"/>
              <w:rPr>
                <w:rFonts w:ascii="Arial" w:eastAsia="Arial" w:hAnsi="Arial" w:cs="Arial"/>
              </w:rPr>
            </w:pPr>
            <w:r w:rsidRPr="00E452C5">
              <w:rPr>
                <w:rFonts w:ascii="Arial" w:eastAsia="Arial" w:hAnsi="Arial" w:cs="Arial"/>
              </w:rPr>
              <w:t>0,08</w:t>
            </w:r>
          </w:p>
        </w:tc>
        <w:tc>
          <w:tcPr>
            <w:tcW w:w="999" w:type="dxa"/>
          </w:tcPr>
          <w:p w:rsidR="00E452C5" w:rsidRPr="00E452C5" w:rsidRDefault="00E452C5" w:rsidP="00E452C5">
            <w:pPr>
              <w:widowControl w:val="0"/>
              <w:autoSpaceDE w:val="0"/>
              <w:autoSpaceDN w:val="0"/>
              <w:spacing w:before="11" w:after="0" w:line="220" w:lineRule="exact"/>
              <w:ind w:left="-49" w:right="302"/>
              <w:jc w:val="right"/>
              <w:rPr>
                <w:rFonts w:ascii="Arial" w:eastAsia="Arial" w:hAnsi="Arial" w:cs="Arial"/>
              </w:rPr>
            </w:pPr>
            <w:r w:rsidRPr="00E452C5">
              <w:rPr>
                <w:rFonts w:ascii="Arial" w:eastAsia="Arial" w:hAnsi="Arial" w:cs="Arial"/>
                <w:w w:val="90"/>
              </w:rPr>
              <w:t>0,08</w:t>
            </w:r>
          </w:p>
        </w:tc>
        <w:tc>
          <w:tcPr>
            <w:tcW w:w="999" w:type="dxa"/>
          </w:tcPr>
          <w:p w:rsidR="00E452C5" w:rsidRPr="00E452C5" w:rsidRDefault="00E452C5" w:rsidP="00E452C5">
            <w:pPr>
              <w:widowControl w:val="0"/>
              <w:autoSpaceDE w:val="0"/>
              <w:autoSpaceDN w:val="0"/>
              <w:spacing w:before="11" w:after="0" w:line="220" w:lineRule="exact"/>
              <w:ind w:left="86" w:right="197"/>
              <w:jc w:val="center"/>
              <w:rPr>
                <w:rFonts w:ascii="Arial" w:eastAsia="Arial" w:hAnsi="Arial" w:cs="Arial"/>
              </w:rPr>
            </w:pPr>
            <w:r w:rsidRPr="00E452C5">
              <w:rPr>
                <w:rFonts w:ascii="Arial" w:eastAsia="Arial" w:hAnsi="Arial" w:cs="Arial"/>
              </w:rPr>
              <w:t>0,08</w:t>
            </w:r>
          </w:p>
        </w:tc>
        <w:tc>
          <w:tcPr>
            <w:tcW w:w="999" w:type="dxa"/>
          </w:tcPr>
          <w:p w:rsidR="00E452C5" w:rsidRPr="00E452C5" w:rsidRDefault="00E452C5" w:rsidP="00E452C5">
            <w:pPr>
              <w:widowControl w:val="0"/>
              <w:autoSpaceDE w:val="0"/>
              <w:autoSpaceDN w:val="0"/>
              <w:spacing w:before="11" w:after="0" w:line="220" w:lineRule="exact"/>
              <w:ind w:right="301"/>
              <w:jc w:val="right"/>
              <w:rPr>
                <w:rFonts w:ascii="Arial" w:eastAsia="Arial" w:hAnsi="Arial" w:cs="Arial"/>
              </w:rPr>
            </w:pPr>
            <w:r w:rsidRPr="00E452C5">
              <w:rPr>
                <w:rFonts w:ascii="Arial" w:eastAsia="Arial" w:hAnsi="Arial" w:cs="Arial"/>
                <w:w w:val="90"/>
              </w:rPr>
              <w:t>0,09</w:t>
            </w:r>
          </w:p>
        </w:tc>
        <w:tc>
          <w:tcPr>
            <w:tcW w:w="1000" w:type="dxa"/>
          </w:tcPr>
          <w:p w:rsidR="00E452C5" w:rsidRPr="00E452C5" w:rsidRDefault="00E452C5" w:rsidP="00E452C5">
            <w:pPr>
              <w:widowControl w:val="0"/>
              <w:autoSpaceDE w:val="0"/>
              <w:autoSpaceDN w:val="0"/>
              <w:spacing w:before="11" w:after="0" w:line="220" w:lineRule="exact"/>
              <w:ind w:left="72" w:right="197"/>
              <w:jc w:val="center"/>
              <w:rPr>
                <w:rFonts w:ascii="Arial" w:eastAsia="Arial" w:hAnsi="Arial" w:cs="Arial"/>
              </w:rPr>
            </w:pPr>
            <w:r w:rsidRPr="00E452C5">
              <w:rPr>
                <w:rFonts w:ascii="Arial" w:eastAsia="Arial" w:hAnsi="Arial" w:cs="Arial"/>
              </w:rPr>
              <w:t>0,09</w:t>
            </w:r>
          </w:p>
        </w:tc>
      </w:tr>
      <w:tr w:rsidR="00E452C5" w:rsidRPr="00E452C5" w:rsidTr="00E76F70">
        <w:trPr>
          <w:trHeight w:val="251"/>
        </w:trPr>
        <w:tc>
          <w:tcPr>
            <w:tcW w:w="387" w:type="dxa"/>
          </w:tcPr>
          <w:p w:rsidR="00E452C5" w:rsidRPr="00E452C5" w:rsidRDefault="00E452C5" w:rsidP="00E452C5">
            <w:pPr>
              <w:widowControl w:val="0"/>
              <w:autoSpaceDE w:val="0"/>
              <w:autoSpaceDN w:val="0"/>
              <w:spacing w:before="11" w:after="0" w:line="220" w:lineRule="exact"/>
              <w:ind w:left="18"/>
              <w:jc w:val="center"/>
              <w:rPr>
                <w:rFonts w:ascii="Arial" w:eastAsia="Arial" w:hAnsi="Arial" w:cs="Arial"/>
                <w:b/>
              </w:rPr>
            </w:pPr>
            <w:r w:rsidRPr="00E452C5">
              <w:rPr>
                <w:rFonts w:ascii="Arial" w:eastAsia="Arial" w:hAnsi="Arial" w:cs="Arial"/>
                <w:b/>
                <w:w w:val="77"/>
              </w:rPr>
              <w:t>B</w:t>
            </w:r>
          </w:p>
        </w:tc>
        <w:tc>
          <w:tcPr>
            <w:tcW w:w="1932" w:type="dxa"/>
          </w:tcPr>
          <w:p w:rsidR="00E452C5" w:rsidRPr="00E452C5" w:rsidRDefault="00E452C5" w:rsidP="00E452C5">
            <w:pPr>
              <w:widowControl w:val="0"/>
              <w:autoSpaceDE w:val="0"/>
              <w:autoSpaceDN w:val="0"/>
              <w:spacing w:before="11" w:after="0" w:line="220" w:lineRule="exact"/>
              <w:ind w:left="31"/>
              <w:rPr>
                <w:rFonts w:ascii="Arial" w:eastAsia="Arial" w:hAnsi="Arial" w:cs="Arial"/>
                <w:b/>
              </w:rPr>
            </w:pPr>
            <w:r w:rsidRPr="00E452C5">
              <w:rPr>
                <w:rFonts w:ascii="Arial" w:eastAsia="Arial" w:hAnsi="Arial" w:cs="Arial"/>
                <w:b/>
                <w:w w:val="95"/>
              </w:rPr>
              <w:t xml:space="preserve">Usaha </w:t>
            </w:r>
            <w:proofErr w:type="spellStart"/>
            <w:r w:rsidRPr="00E452C5">
              <w:rPr>
                <w:rFonts w:ascii="Arial" w:eastAsia="Arial" w:hAnsi="Arial" w:cs="Arial"/>
                <w:b/>
                <w:w w:val="95"/>
              </w:rPr>
              <w:t>Besar</w:t>
            </w:r>
            <w:proofErr w:type="spellEnd"/>
          </w:p>
        </w:tc>
        <w:tc>
          <w:tcPr>
            <w:tcW w:w="999" w:type="dxa"/>
          </w:tcPr>
          <w:p w:rsidR="00E452C5" w:rsidRPr="00E452C5" w:rsidRDefault="00E452C5" w:rsidP="00E452C5">
            <w:pPr>
              <w:widowControl w:val="0"/>
              <w:autoSpaceDE w:val="0"/>
              <w:autoSpaceDN w:val="0"/>
              <w:spacing w:before="11" w:after="0" w:line="220" w:lineRule="exact"/>
              <w:ind w:left="99" w:right="198"/>
              <w:jc w:val="center"/>
              <w:rPr>
                <w:rFonts w:ascii="Arial" w:eastAsia="Arial" w:hAnsi="Arial" w:cs="Arial"/>
                <w:b/>
              </w:rPr>
            </w:pPr>
            <w:r w:rsidRPr="00E452C5">
              <w:rPr>
                <w:rFonts w:ascii="Arial" w:eastAsia="Arial" w:hAnsi="Arial" w:cs="Arial"/>
                <w:b/>
              </w:rPr>
              <w:t>0,01</w:t>
            </w:r>
          </w:p>
        </w:tc>
        <w:tc>
          <w:tcPr>
            <w:tcW w:w="999" w:type="dxa"/>
          </w:tcPr>
          <w:p w:rsidR="00E452C5" w:rsidRPr="00E452C5" w:rsidRDefault="00E452C5" w:rsidP="00E452C5">
            <w:pPr>
              <w:widowControl w:val="0"/>
              <w:autoSpaceDE w:val="0"/>
              <w:autoSpaceDN w:val="0"/>
              <w:spacing w:before="11" w:after="0" w:line="220" w:lineRule="exact"/>
              <w:ind w:left="-49" w:right="302"/>
              <w:jc w:val="right"/>
              <w:rPr>
                <w:rFonts w:ascii="Arial" w:eastAsia="Arial" w:hAnsi="Arial" w:cs="Arial"/>
                <w:b/>
              </w:rPr>
            </w:pPr>
            <w:r w:rsidRPr="00E452C5">
              <w:rPr>
                <w:rFonts w:ascii="Arial" w:eastAsia="Arial" w:hAnsi="Arial" w:cs="Arial"/>
                <w:b/>
                <w:w w:val="90"/>
              </w:rPr>
              <w:t>0,01</w:t>
            </w:r>
          </w:p>
        </w:tc>
        <w:tc>
          <w:tcPr>
            <w:tcW w:w="999" w:type="dxa"/>
          </w:tcPr>
          <w:p w:rsidR="00E452C5" w:rsidRPr="00E452C5" w:rsidRDefault="00E452C5" w:rsidP="00E452C5">
            <w:pPr>
              <w:widowControl w:val="0"/>
              <w:autoSpaceDE w:val="0"/>
              <w:autoSpaceDN w:val="0"/>
              <w:spacing w:before="11" w:after="0" w:line="220" w:lineRule="exact"/>
              <w:ind w:left="86" w:right="197"/>
              <w:jc w:val="center"/>
              <w:rPr>
                <w:rFonts w:ascii="Arial" w:eastAsia="Arial" w:hAnsi="Arial" w:cs="Arial"/>
                <w:b/>
              </w:rPr>
            </w:pPr>
            <w:r w:rsidRPr="00E452C5">
              <w:rPr>
                <w:rFonts w:ascii="Arial" w:eastAsia="Arial" w:hAnsi="Arial" w:cs="Arial"/>
                <w:b/>
              </w:rPr>
              <w:t>0,01</w:t>
            </w:r>
          </w:p>
        </w:tc>
        <w:tc>
          <w:tcPr>
            <w:tcW w:w="999" w:type="dxa"/>
          </w:tcPr>
          <w:p w:rsidR="00E452C5" w:rsidRPr="00E452C5" w:rsidRDefault="00E452C5" w:rsidP="00E452C5">
            <w:pPr>
              <w:widowControl w:val="0"/>
              <w:autoSpaceDE w:val="0"/>
              <w:autoSpaceDN w:val="0"/>
              <w:spacing w:before="11" w:after="0" w:line="220" w:lineRule="exact"/>
              <w:ind w:right="301"/>
              <w:jc w:val="right"/>
              <w:rPr>
                <w:rFonts w:ascii="Arial" w:eastAsia="Arial" w:hAnsi="Arial" w:cs="Arial"/>
                <w:b/>
              </w:rPr>
            </w:pPr>
            <w:r w:rsidRPr="00E452C5">
              <w:rPr>
                <w:rFonts w:ascii="Arial" w:eastAsia="Arial" w:hAnsi="Arial" w:cs="Arial"/>
                <w:b/>
                <w:w w:val="90"/>
              </w:rPr>
              <w:t>0,01</w:t>
            </w:r>
          </w:p>
        </w:tc>
        <w:tc>
          <w:tcPr>
            <w:tcW w:w="1000" w:type="dxa"/>
          </w:tcPr>
          <w:p w:rsidR="00E452C5" w:rsidRPr="00E452C5" w:rsidRDefault="00E452C5" w:rsidP="00E452C5">
            <w:pPr>
              <w:widowControl w:val="0"/>
              <w:autoSpaceDE w:val="0"/>
              <w:autoSpaceDN w:val="0"/>
              <w:spacing w:before="11" w:after="0" w:line="220" w:lineRule="exact"/>
              <w:ind w:left="72" w:right="197"/>
              <w:jc w:val="center"/>
              <w:rPr>
                <w:rFonts w:ascii="Arial" w:eastAsia="Arial" w:hAnsi="Arial" w:cs="Arial"/>
                <w:b/>
              </w:rPr>
            </w:pPr>
            <w:r w:rsidRPr="00E452C5">
              <w:rPr>
                <w:rFonts w:ascii="Arial" w:eastAsia="Arial" w:hAnsi="Arial" w:cs="Arial"/>
                <w:b/>
              </w:rPr>
              <w:t>0,01</w:t>
            </w:r>
          </w:p>
        </w:tc>
      </w:tr>
      <w:tr w:rsidR="00E452C5" w:rsidRPr="00E452C5" w:rsidTr="00E76F70">
        <w:trPr>
          <w:trHeight w:val="493"/>
        </w:trPr>
        <w:tc>
          <w:tcPr>
            <w:tcW w:w="7315" w:type="dxa"/>
            <w:gridSpan w:val="7"/>
            <w:vAlign w:val="center"/>
          </w:tcPr>
          <w:p w:rsidR="00E452C5" w:rsidRPr="00E452C5" w:rsidRDefault="00E452C5" w:rsidP="00E452C5">
            <w:pPr>
              <w:widowControl w:val="0"/>
              <w:autoSpaceDE w:val="0"/>
              <w:autoSpaceDN w:val="0"/>
              <w:spacing w:before="11" w:after="0" w:line="220" w:lineRule="exact"/>
              <w:ind w:left="32"/>
              <w:rPr>
                <w:rFonts w:ascii="Arial" w:eastAsia="Arial" w:hAnsi="Arial" w:cs="Arial"/>
                <w:b/>
                <w:lang w:val="id-ID"/>
              </w:rPr>
            </w:pPr>
            <w:proofErr w:type="spellStart"/>
            <w:r w:rsidRPr="00E452C5">
              <w:rPr>
                <w:rFonts w:ascii="Arial" w:eastAsia="Arial" w:hAnsi="Arial" w:cs="Arial"/>
                <w:b/>
                <w:w w:val="95"/>
              </w:rPr>
              <w:t>JumlahTenagaKerja</w:t>
            </w:r>
            <w:proofErr w:type="spellEnd"/>
            <w:r w:rsidRPr="00E452C5">
              <w:rPr>
                <w:rFonts w:ascii="Arial" w:eastAsia="Arial" w:hAnsi="Arial" w:cs="Arial"/>
                <w:b/>
                <w:w w:val="95"/>
                <w:lang w:val="id-ID"/>
              </w:rPr>
              <w:t>:</w:t>
            </w:r>
          </w:p>
        </w:tc>
      </w:tr>
      <w:tr w:rsidR="00E452C5" w:rsidRPr="00E452C5" w:rsidTr="00E76F70">
        <w:trPr>
          <w:trHeight w:val="251"/>
        </w:trPr>
        <w:tc>
          <w:tcPr>
            <w:tcW w:w="387" w:type="dxa"/>
            <w:shd w:val="clear" w:color="auto" w:fill="A6A6A6"/>
          </w:tcPr>
          <w:p w:rsidR="00E452C5" w:rsidRPr="00E452C5" w:rsidRDefault="00E452C5" w:rsidP="00E452C5">
            <w:pPr>
              <w:widowControl w:val="0"/>
              <w:autoSpaceDE w:val="0"/>
              <w:autoSpaceDN w:val="0"/>
              <w:spacing w:before="11" w:after="0" w:line="220" w:lineRule="exact"/>
              <w:ind w:left="27"/>
              <w:jc w:val="center"/>
              <w:rPr>
                <w:rFonts w:ascii="Arial" w:eastAsia="Arial" w:hAnsi="Arial" w:cs="Arial"/>
                <w:b/>
              </w:rPr>
            </w:pPr>
            <w:r w:rsidRPr="00E452C5">
              <w:rPr>
                <w:rFonts w:ascii="Arial" w:eastAsia="Arial" w:hAnsi="Arial" w:cs="Arial"/>
                <w:b/>
                <w:w w:val="83"/>
              </w:rPr>
              <w:t>A</w:t>
            </w:r>
          </w:p>
        </w:tc>
        <w:tc>
          <w:tcPr>
            <w:tcW w:w="1932" w:type="dxa"/>
            <w:shd w:val="clear" w:color="auto" w:fill="A6A6A6"/>
          </w:tcPr>
          <w:p w:rsidR="00E452C5" w:rsidRPr="00E452C5" w:rsidRDefault="00E452C5" w:rsidP="00E452C5">
            <w:pPr>
              <w:widowControl w:val="0"/>
              <w:autoSpaceDE w:val="0"/>
              <w:autoSpaceDN w:val="0"/>
              <w:spacing w:before="11" w:after="0" w:line="220" w:lineRule="exact"/>
              <w:ind w:left="31"/>
              <w:rPr>
                <w:rFonts w:ascii="Arial" w:eastAsia="Arial" w:hAnsi="Arial" w:cs="Arial"/>
                <w:b/>
              </w:rPr>
            </w:pPr>
            <w:r w:rsidRPr="00E452C5">
              <w:rPr>
                <w:rFonts w:ascii="Arial" w:eastAsia="Arial" w:hAnsi="Arial" w:cs="Arial"/>
                <w:b/>
              </w:rPr>
              <w:t>UMKM</w:t>
            </w:r>
          </w:p>
        </w:tc>
        <w:tc>
          <w:tcPr>
            <w:tcW w:w="999" w:type="dxa"/>
            <w:shd w:val="clear" w:color="auto" w:fill="A6A6A6"/>
          </w:tcPr>
          <w:p w:rsidR="00E452C5" w:rsidRPr="00E452C5" w:rsidRDefault="00E452C5" w:rsidP="00E452C5">
            <w:pPr>
              <w:widowControl w:val="0"/>
              <w:autoSpaceDE w:val="0"/>
              <w:autoSpaceDN w:val="0"/>
              <w:spacing w:before="11" w:after="0" w:line="220" w:lineRule="exact"/>
              <w:ind w:left="99" w:right="211"/>
              <w:jc w:val="center"/>
              <w:rPr>
                <w:rFonts w:ascii="Arial" w:eastAsia="Arial" w:hAnsi="Arial" w:cs="Arial"/>
                <w:b/>
              </w:rPr>
            </w:pPr>
            <w:r w:rsidRPr="00E452C5">
              <w:rPr>
                <w:rFonts w:ascii="Arial" w:eastAsia="Arial" w:hAnsi="Arial" w:cs="Arial"/>
                <w:b/>
              </w:rPr>
              <w:t>97,28</w:t>
            </w:r>
          </w:p>
        </w:tc>
        <w:tc>
          <w:tcPr>
            <w:tcW w:w="999" w:type="dxa"/>
            <w:shd w:val="clear" w:color="auto" w:fill="A6A6A6"/>
          </w:tcPr>
          <w:p w:rsidR="00E452C5" w:rsidRPr="00E452C5" w:rsidRDefault="00E452C5" w:rsidP="00E452C5">
            <w:pPr>
              <w:widowControl w:val="0"/>
              <w:autoSpaceDE w:val="0"/>
              <w:autoSpaceDN w:val="0"/>
              <w:spacing w:before="11" w:after="0" w:line="220" w:lineRule="exact"/>
              <w:ind w:right="262"/>
              <w:jc w:val="right"/>
              <w:rPr>
                <w:rFonts w:ascii="Arial" w:eastAsia="Arial" w:hAnsi="Arial" w:cs="Arial"/>
                <w:b/>
              </w:rPr>
            </w:pPr>
            <w:r w:rsidRPr="00E452C5">
              <w:rPr>
                <w:rFonts w:ascii="Arial" w:eastAsia="Arial" w:hAnsi="Arial" w:cs="Arial"/>
                <w:b/>
                <w:w w:val="90"/>
              </w:rPr>
              <w:t>97,22</w:t>
            </w:r>
          </w:p>
        </w:tc>
        <w:tc>
          <w:tcPr>
            <w:tcW w:w="999" w:type="dxa"/>
            <w:shd w:val="clear" w:color="auto" w:fill="A6A6A6"/>
          </w:tcPr>
          <w:p w:rsidR="00E452C5" w:rsidRPr="00E452C5" w:rsidRDefault="00E452C5" w:rsidP="00E452C5">
            <w:pPr>
              <w:widowControl w:val="0"/>
              <w:autoSpaceDE w:val="0"/>
              <w:autoSpaceDN w:val="0"/>
              <w:spacing w:before="11" w:after="0" w:line="220" w:lineRule="exact"/>
              <w:ind w:left="86" w:right="210"/>
              <w:jc w:val="center"/>
              <w:rPr>
                <w:rFonts w:ascii="Arial" w:eastAsia="Arial" w:hAnsi="Arial" w:cs="Arial"/>
                <w:b/>
              </w:rPr>
            </w:pPr>
            <w:r w:rsidRPr="00E452C5">
              <w:rPr>
                <w:rFonts w:ascii="Arial" w:eastAsia="Arial" w:hAnsi="Arial" w:cs="Arial"/>
                <w:b/>
              </w:rPr>
              <w:t>97,24</w:t>
            </w:r>
          </w:p>
        </w:tc>
        <w:tc>
          <w:tcPr>
            <w:tcW w:w="999" w:type="dxa"/>
            <w:shd w:val="clear" w:color="auto" w:fill="A6A6A6"/>
          </w:tcPr>
          <w:p w:rsidR="00E452C5" w:rsidRPr="00E452C5" w:rsidRDefault="00E452C5" w:rsidP="00E452C5">
            <w:pPr>
              <w:widowControl w:val="0"/>
              <w:autoSpaceDE w:val="0"/>
              <w:autoSpaceDN w:val="0"/>
              <w:spacing w:before="11" w:after="0" w:line="220" w:lineRule="exact"/>
              <w:ind w:right="262"/>
              <w:jc w:val="right"/>
              <w:rPr>
                <w:rFonts w:ascii="Arial" w:eastAsia="Arial" w:hAnsi="Arial" w:cs="Arial"/>
                <w:b/>
              </w:rPr>
            </w:pPr>
            <w:r w:rsidRPr="00E452C5">
              <w:rPr>
                <w:rFonts w:ascii="Arial" w:eastAsia="Arial" w:hAnsi="Arial" w:cs="Arial"/>
                <w:b/>
                <w:w w:val="90"/>
              </w:rPr>
              <w:t>97,16</w:t>
            </w:r>
          </w:p>
        </w:tc>
        <w:tc>
          <w:tcPr>
            <w:tcW w:w="1000" w:type="dxa"/>
            <w:shd w:val="clear" w:color="auto" w:fill="A6A6A6"/>
          </w:tcPr>
          <w:p w:rsidR="00E452C5" w:rsidRPr="00E452C5" w:rsidRDefault="00E452C5" w:rsidP="00E452C5">
            <w:pPr>
              <w:widowControl w:val="0"/>
              <w:autoSpaceDE w:val="0"/>
              <w:autoSpaceDN w:val="0"/>
              <w:spacing w:before="11" w:after="0" w:line="220" w:lineRule="exact"/>
              <w:ind w:left="72" w:right="211"/>
              <w:jc w:val="center"/>
              <w:rPr>
                <w:rFonts w:ascii="Arial" w:eastAsia="Arial" w:hAnsi="Arial" w:cs="Arial"/>
                <w:b/>
              </w:rPr>
            </w:pPr>
            <w:r w:rsidRPr="00E452C5">
              <w:rPr>
                <w:rFonts w:ascii="Arial" w:eastAsia="Arial" w:hAnsi="Arial" w:cs="Arial"/>
                <w:b/>
              </w:rPr>
              <w:t>96,99</w:t>
            </w:r>
          </w:p>
        </w:tc>
      </w:tr>
      <w:tr w:rsidR="00E452C5" w:rsidRPr="00E452C5" w:rsidTr="00E76F70">
        <w:trPr>
          <w:trHeight w:val="251"/>
        </w:trPr>
        <w:tc>
          <w:tcPr>
            <w:tcW w:w="387" w:type="dxa"/>
          </w:tcPr>
          <w:p w:rsidR="00E452C5" w:rsidRPr="00E452C5" w:rsidRDefault="00E452C5" w:rsidP="00E452C5">
            <w:pPr>
              <w:widowControl w:val="0"/>
              <w:autoSpaceDE w:val="0"/>
              <w:autoSpaceDN w:val="0"/>
              <w:spacing w:after="0" w:line="240" w:lineRule="auto"/>
              <w:rPr>
                <w:rFonts w:ascii="Arial" w:eastAsia="Arial" w:hAnsi="Arial" w:cs="Arial"/>
              </w:rPr>
            </w:pPr>
          </w:p>
        </w:tc>
        <w:tc>
          <w:tcPr>
            <w:tcW w:w="1932" w:type="dxa"/>
          </w:tcPr>
          <w:p w:rsidR="00E452C5" w:rsidRPr="00E452C5" w:rsidRDefault="00E452C5" w:rsidP="00E452C5">
            <w:pPr>
              <w:widowControl w:val="0"/>
              <w:autoSpaceDE w:val="0"/>
              <w:autoSpaceDN w:val="0"/>
              <w:spacing w:before="11" w:after="0" w:line="220" w:lineRule="exact"/>
              <w:ind w:left="31"/>
              <w:rPr>
                <w:rFonts w:ascii="Arial" w:eastAsia="Arial" w:hAnsi="Arial" w:cs="Arial"/>
              </w:rPr>
            </w:pPr>
            <w:r w:rsidRPr="00E452C5">
              <w:rPr>
                <w:rFonts w:ascii="Arial" w:eastAsia="Arial" w:hAnsi="Arial" w:cs="Arial"/>
              </w:rPr>
              <w:t xml:space="preserve">- </w:t>
            </w:r>
            <w:proofErr w:type="spellStart"/>
            <w:r w:rsidRPr="00E452C5">
              <w:rPr>
                <w:rFonts w:ascii="Arial" w:eastAsia="Arial" w:hAnsi="Arial" w:cs="Arial"/>
              </w:rPr>
              <w:t>Mikro</w:t>
            </w:r>
            <w:proofErr w:type="spellEnd"/>
          </w:p>
        </w:tc>
        <w:tc>
          <w:tcPr>
            <w:tcW w:w="999" w:type="dxa"/>
          </w:tcPr>
          <w:p w:rsidR="00E452C5" w:rsidRPr="00E452C5" w:rsidRDefault="00E452C5" w:rsidP="00E452C5">
            <w:pPr>
              <w:widowControl w:val="0"/>
              <w:autoSpaceDE w:val="0"/>
              <w:autoSpaceDN w:val="0"/>
              <w:spacing w:before="11" w:after="0" w:line="220" w:lineRule="exact"/>
              <w:ind w:left="99" w:right="211"/>
              <w:jc w:val="center"/>
              <w:rPr>
                <w:rFonts w:ascii="Arial" w:eastAsia="Arial" w:hAnsi="Arial" w:cs="Arial"/>
              </w:rPr>
            </w:pPr>
            <w:r w:rsidRPr="00E452C5">
              <w:rPr>
                <w:rFonts w:ascii="Arial" w:eastAsia="Arial" w:hAnsi="Arial" w:cs="Arial"/>
              </w:rPr>
              <w:t>90,97</w:t>
            </w:r>
          </w:p>
        </w:tc>
        <w:tc>
          <w:tcPr>
            <w:tcW w:w="999" w:type="dxa"/>
          </w:tcPr>
          <w:p w:rsidR="00E452C5" w:rsidRPr="00E452C5" w:rsidRDefault="00E452C5" w:rsidP="00E452C5">
            <w:pPr>
              <w:widowControl w:val="0"/>
              <w:autoSpaceDE w:val="0"/>
              <w:autoSpaceDN w:val="0"/>
              <w:spacing w:before="11" w:after="0" w:line="220" w:lineRule="exact"/>
              <w:ind w:right="262"/>
              <w:jc w:val="right"/>
              <w:rPr>
                <w:rFonts w:ascii="Arial" w:eastAsia="Arial" w:hAnsi="Arial" w:cs="Arial"/>
              </w:rPr>
            </w:pPr>
            <w:r w:rsidRPr="00E452C5">
              <w:rPr>
                <w:rFonts w:ascii="Arial" w:eastAsia="Arial" w:hAnsi="Arial" w:cs="Arial"/>
                <w:w w:val="90"/>
              </w:rPr>
              <w:t>90,98</w:t>
            </w:r>
          </w:p>
        </w:tc>
        <w:tc>
          <w:tcPr>
            <w:tcW w:w="999" w:type="dxa"/>
          </w:tcPr>
          <w:p w:rsidR="00E452C5" w:rsidRPr="00E452C5" w:rsidRDefault="00E452C5" w:rsidP="00E452C5">
            <w:pPr>
              <w:widowControl w:val="0"/>
              <w:autoSpaceDE w:val="0"/>
              <w:autoSpaceDN w:val="0"/>
              <w:spacing w:before="11" w:after="0" w:line="220" w:lineRule="exact"/>
              <w:ind w:left="86" w:right="210"/>
              <w:jc w:val="center"/>
              <w:rPr>
                <w:rFonts w:ascii="Arial" w:eastAsia="Arial" w:hAnsi="Arial" w:cs="Arial"/>
              </w:rPr>
            </w:pPr>
            <w:r w:rsidRPr="00E452C5">
              <w:rPr>
                <w:rFonts w:ascii="Arial" w:eastAsia="Arial" w:hAnsi="Arial" w:cs="Arial"/>
              </w:rPr>
              <w:t>90,77</w:t>
            </w:r>
          </w:p>
        </w:tc>
        <w:tc>
          <w:tcPr>
            <w:tcW w:w="999" w:type="dxa"/>
          </w:tcPr>
          <w:p w:rsidR="00E452C5" w:rsidRPr="00E452C5" w:rsidRDefault="00E452C5" w:rsidP="00E452C5">
            <w:pPr>
              <w:widowControl w:val="0"/>
              <w:autoSpaceDE w:val="0"/>
              <w:autoSpaceDN w:val="0"/>
              <w:spacing w:before="11" w:after="0" w:line="220" w:lineRule="exact"/>
              <w:ind w:right="262"/>
              <w:jc w:val="right"/>
              <w:rPr>
                <w:rFonts w:ascii="Arial" w:eastAsia="Arial" w:hAnsi="Arial" w:cs="Arial"/>
              </w:rPr>
            </w:pPr>
            <w:r w:rsidRPr="00E452C5">
              <w:rPr>
                <w:rFonts w:ascii="Arial" w:eastAsia="Arial" w:hAnsi="Arial" w:cs="Arial"/>
                <w:w w:val="90"/>
              </w:rPr>
              <w:t>90,12</w:t>
            </w:r>
          </w:p>
        </w:tc>
        <w:tc>
          <w:tcPr>
            <w:tcW w:w="1000" w:type="dxa"/>
          </w:tcPr>
          <w:p w:rsidR="00E452C5" w:rsidRPr="00E452C5" w:rsidRDefault="00E452C5" w:rsidP="00E452C5">
            <w:pPr>
              <w:widowControl w:val="0"/>
              <w:autoSpaceDE w:val="0"/>
              <w:autoSpaceDN w:val="0"/>
              <w:spacing w:before="11" w:after="0" w:line="220" w:lineRule="exact"/>
              <w:ind w:left="72" w:right="211"/>
              <w:jc w:val="center"/>
              <w:rPr>
                <w:rFonts w:ascii="Arial" w:eastAsia="Arial" w:hAnsi="Arial" w:cs="Arial"/>
              </w:rPr>
            </w:pPr>
            <w:r w:rsidRPr="00E452C5">
              <w:rPr>
                <w:rFonts w:ascii="Arial" w:eastAsia="Arial" w:hAnsi="Arial" w:cs="Arial"/>
              </w:rPr>
              <w:t>88,90</w:t>
            </w:r>
          </w:p>
        </w:tc>
      </w:tr>
      <w:tr w:rsidR="00E452C5" w:rsidRPr="00E452C5" w:rsidTr="00E76F70">
        <w:trPr>
          <w:trHeight w:val="251"/>
        </w:trPr>
        <w:tc>
          <w:tcPr>
            <w:tcW w:w="387" w:type="dxa"/>
          </w:tcPr>
          <w:p w:rsidR="00E452C5" w:rsidRPr="00E452C5" w:rsidRDefault="00E452C5" w:rsidP="00E452C5">
            <w:pPr>
              <w:widowControl w:val="0"/>
              <w:autoSpaceDE w:val="0"/>
              <w:autoSpaceDN w:val="0"/>
              <w:spacing w:after="0" w:line="240" w:lineRule="auto"/>
              <w:rPr>
                <w:rFonts w:ascii="Arial" w:eastAsia="Arial" w:hAnsi="Arial" w:cs="Arial"/>
              </w:rPr>
            </w:pPr>
          </w:p>
        </w:tc>
        <w:tc>
          <w:tcPr>
            <w:tcW w:w="1932" w:type="dxa"/>
          </w:tcPr>
          <w:p w:rsidR="00E452C5" w:rsidRPr="00E452C5" w:rsidRDefault="00E452C5" w:rsidP="00E452C5">
            <w:pPr>
              <w:widowControl w:val="0"/>
              <w:autoSpaceDE w:val="0"/>
              <w:autoSpaceDN w:val="0"/>
              <w:spacing w:before="11" w:after="0" w:line="220" w:lineRule="exact"/>
              <w:ind w:left="31"/>
              <w:rPr>
                <w:rFonts w:ascii="Arial" w:eastAsia="Arial" w:hAnsi="Arial" w:cs="Arial"/>
              </w:rPr>
            </w:pPr>
            <w:r w:rsidRPr="00E452C5">
              <w:rPr>
                <w:rFonts w:ascii="Arial" w:eastAsia="Arial" w:hAnsi="Arial" w:cs="Arial"/>
              </w:rPr>
              <w:t>- Kecil</w:t>
            </w:r>
          </w:p>
        </w:tc>
        <w:tc>
          <w:tcPr>
            <w:tcW w:w="999" w:type="dxa"/>
          </w:tcPr>
          <w:p w:rsidR="00E452C5" w:rsidRPr="00E452C5" w:rsidRDefault="00E452C5" w:rsidP="00E452C5">
            <w:pPr>
              <w:widowControl w:val="0"/>
              <w:autoSpaceDE w:val="0"/>
              <w:autoSpaceDN w:val="0"/>
              <w:spacing w:before="11" w:after="0" w:line="220" w:lineRule="exact"/>
              <w:ind w:left="99" w:right="198"/>
              <w:jc w:val="center"/>
              <w:rPr>
                <w:rFonts w:ascii="Arial" w:eastAsia="Arial" w:hAnsi="Arial" w:cs="Arial"/>
              </w:rPr>
            </w:pPr>
            <w:r w:rsidRPr="00E452C5">
              <w:rPr>
                <w:rFonts w:ascii="Arial" w:eastAsia="Arial" w:hAnsi="Arial" w:cs="Arial"/>
              </w:rPr>
              <w:t>3,64</w:t>
            </w:r>
          </w:p>
        </w:tc>
        <w:tc>
          <w:tcPr>
            <w:tcW w:w="999" w:type="dxa"/>
          </w:tcPr>
          <w:p w:rsidR="00E452C5" w:rsidRPr="00E452C5" w:rsidRDefault="00E452C5" w:rsidP="00E452C5">
            <w:pPr>
              <w:widowControl w:val="0"/>
              <w:autoSpaceDE w:val="0"/>
              <w:autoSpaceDN w:val="0"/>
              <w:spacing w:before="11" w:after="0" w:line="220" w:lineRule="exact"/>
              <w:ind w:right="302"/>
              <w:jc w:val="right"/>
              <w:rPr>
                <w:rFonts w:ascii="Arial" w:eastAsia="Arial" w:hAnsi="Arial" w:cs="Arial"/>
              </w:rPr>
            </w:pPr>
            <w:r w:rsidRPr="00E452C5">
              <w:rPr>
                <w:rFonts w:ascii="Arial" w:eastAsia="Arial" w:hAnsi="Arial" w:cs="Arial"/>
                <w:w w:val="90"/>
              </w:rPr>
              <w:t>3,55</w:t>
            </w:r>
          </w:p>
        </w:tc>
        <w:tc>
          <w:tcPr>
            <w:tcW w:w="999" w:type="dxa"/>
          </w:tcPr>
          <w:p w:rsidR="00E452C5" w:rsidRPr="00E452C5" w:rsidRDefault="00E452C5" w:rsidP="00E452C5">
            <w:pPr>
              <w:widowControl w:val="0"/>
              <w:autoSpaceDE w:val="0"/>
              <w:autoSpaceDN w:val="0"/>
              <w:spacing w:before="11" w:after="0" w:line="220" w:lineRule="exact"/>
              <w:ind w:left="86" w:right="197"/>
              <w:jc w:val="center"/>
              <w:rPr>
                <w:rFonts w:ascii="Arial" w:eastAsia="Arial" w:hAnsi="Arial" w:cs="Arial"/>
              </w:rPr>
            </w:pPr>
            <w:r w:rsidRPr="00E452C5">
              <w:rPr>
                <w:rFonts w:ascii="Arial" w:eastAsia="Arial" w:hAnsi="Arial" w:cs="Arial"/>
              </w:rPr>
              <w:t>3,75</w:t>
            </w:r>
          </w:p>
        </w:tc>
        <w:tc>
          <w:tcPr>
            <w:tcW w:w="999" w:type="dxa"/>
          </w:tcPr>
          <w:p w:rsidR="00E452C5" w:rsidRPr="00E452C5" w:rsidRDefault="00E452C5" w:rsidP="00E452C5">
            <w:pPr>
              <w:widowControl w:val="0"/>
              <w:autoSpaceDE w:val="0"/>
              <w:autoSpaceDN w:val="0"/>
              <w:spacing w:before="11" w:after="0" w:line="220" w:lineRule="exact"/>
              <w:ind w:right="301"/>
              <w:jc w:val="right"/>
              <w:rPr>
                <w:rFonts w:ascii="Arial" w:eastAsia="Arial" w:hAnsi="Arial" w:cs="Arial"/>
              </w:rPr>
            </w:pPr>
            <w:r w:rsidRPr="00E452C5">
              <w:rPr>
                <w:rFonts w:ascii="Arial" w:eastAsia="Arial" w:hAnsi="Arial" w:cs="Arial"/>
                <w:w w:val="90"/>
              </w:rPr>
              <w:t>4,09</w:t>
            </w:r>
          </w:p>
        </w:tc>
        <w:tc>
          <w:tcPr>
            <w:tcW w:w="1000" w:type="dxa"/>
          </w:tcPr>
          <w:p w:rsidR="00E452C5" w:rsidRPr="00E452C5" w:rsidRDefault="00E452C5" w:rsidP="00E452C5">
            <w:pPr>
              <w:widowControl w:val="0"/>
              <w:autoSpaceDE w:val="0"/>
              <w:autoSpaceDN w:val="0"/>
              <w:spacing w:before="11" w:after="0" w:line="220" w:lineRule="exact"/>
              <w:ind w:left="72" w:right="197"/>
              <w:jc w:val="center"/>
              <w:rPr>
                <w:rFonts w:ascii="Arial" w:eastAsia="Arial" w:hAnsi="Arial" w:cs="Arial"/>
              </w:rPr>
            </w:pPr>
            <w:r w:rsidRPr="00E452C5">
              <w:rPr>
                <w:rFonts w:ascii="Arial" w:eastAsia="Arial" w:hAnsi="Arial" w:cs="Arial"/>
              </w:rPr>
              <w:t>4,73</w:t>
            </w:r>
          </w:p>
        </w:tc>
      </w:tr>
      <w:tr w:rsidR="00E452C5" w:rsidRPr="00E452C5" w:rsidTr="00E76F70">
        <w:trPr>
          <w:trHeight w:val="251"/>
        </w:trPr>
        <w:tc>
          <w:tcPr>
            <w:tcW w:w="387" w:type="dxa"/>
          </w:tcPr>
          <w:p w:rsidR="00E452C5" w:rsidRPr="00E452C5" w:rsidRDefault="00E452C5" w:rsidP="00E452C5">
            <w:pPr>
              <w:widowControl w:val="0"/>
              <w:autoSpaceDE w:val="0"/>
              <w:autoSpaceDN w:val="0"/>
              <w:spacing w:after="0" w:line="240" w:lineRule="auto"/>
              <w:rPr>
                <w:rFonts w:ascii="Arial" w:eastAsia="Arial" w:hAnsi="Arial" w:cs="Arial"/>
              </w:rPr>
            </w:pPr>
          </w:p>
        </w:tc>
        <w:tc>
          <w:tcPr>
            <w:tcW w:w="1932" w:type="dxa"/>
          </w:tcPr>
          <w:p w:rsidR="00E452C5" w:rsidRPr="00E452C5" w:rsidRDefault="00E452C5" w:rsidP="00E452C5">
            <w:pPr>
              <w:widowControl w:val="0"/>
              <w:autoSpaceDE w:val="0"/>
              <w:autoSpaceDN w:val="0"/>
              <w:spacing w:before="11" w:after="0" w:line="220" w:lineRule="exact"/>
              <w:ind w:left="31"/>
              <w:rPr>
                <w:rFonts w:ascii="Arial" w:eastAsia="Arial" w:hAnsi="Arial" w:cs="Arial"/>
              </w:rPr>
            </w:pPr>
            <w:r w:rsidRPr="00E452C5">
              <w:rPr>
                <w:rFonts w:ascii="Arial" w:eastAsia="Arial" w:hAnsi="Arial" w:cs="Arial"/>
              </w:rPr>
              <w:t xml:space="preserve">- </w:t>
            </w:r>
            <w:proofErr w:type="spellStart"/>
            <w:r w:rsidRPr="00E452C5">
              <w:rPr>
                <w:rFonts w:ascii="Arial" w:eastAsia="Arial" w:hAnsi="Arial" w:cs="Arial"/>
              </w:rPr>
              <w:t>Menengah</w:t>
            </w:r>
            <w:proofErr w:type="spellEnd"/>
          </w:p>
        </w:tc>
        <w:tc>
          <w:tcPr>
            <w:tcW w:w="999" w:type="dxa"/>
          </w:tcPr>
          <w:p w:rsidR="00E452C5" w:rsidRPr="00E452C5" w:rsidRDefault="00E452C5" w:rsidP="00E452C5">
            <w:pPr>
              <w:widowControl w:val="0"/>
              <w:autoSpaceDE w:val="0"/>
              <w:autoSpaceDN w:val="0"/>
              <w:spacing w:before="11" w:after="0" w:line="220" w:lineRule="exact"/>
              <w:ind w:left="99" w:right="198"/>
              <w:jc w:val="center"/>
              <w:rPr>
                <w:rFonts w:ascii="Arial" w:eastAsia="Arial" w:hAnsi="Arial" w:cs="Arial"/>
              </w:rPr>
            </w:pPr>
            <w:r w:rsidRPr="00E452C5">
              <w:rPr>
                <w:rFonts w:ascii="Arial" w:eastAsia="Arial" w:hAnsi="Arial" w:cs="Arial"/>
              </w:rPr>
              <w:t>2,78</w:t>
            </w:r>
          </w:p>
        </w:tc>
        <w:tc>
          <w:tcPr>
            <w:tcW w:w="999" w:type="dxa"/>
          </w:tcPr>
          <w:p w:rsidR="00E452C5" w:rsidRPr="00E452C5" w:rsidRDefault="00E452C5" w:rsidP="00E452C5">
            <w:pPr>
              <w:widowControl w:val="0"/>
              <w:autoSpaceDE w:val="0"/>
              <w:autoSpaceDN w:val="0"/>
              <w:spacing w:before="11" w:after="0" w:line="220" w:lineRule="exact"/>
              <w:ind w:right="302"/>
              <w:jc w:val="right"/>
              <w:rPr>
                <w:rFonts w:ascii="Arial" w:eastAsia="Arial" w:hAnsi="Arial" w:cs="Arial"/>
              </w:rPr>
            </w:pPr>
            <w:r w:rsidRPr="00E452C5">
              <w:rPr>
                <w:rFonts w:ascii="Arial" w:eastAsia="Arial" w:hAnsi="Arial" w:cs="Arial"/>
                <w:w w:val="90"/>
              </w:rPr>
              <w:t>2,70</w:t>
            </w:r>
          </w:p>
        </w:tc>
        <w:tc>
          <w:tcPr>
            <w:tcW w:w="999" w:type="dxa"/>
          </w:tcPr>
          <w:p w:rsidR="00E452C5" w:rsidRPr="00E452C5" w:rsidRDefault="00E452C5" w:rsidP="00E452C5">
            <w:pPr>
              <w:widowControl w:val="0"/>
              <w:autoSpaceDE w:val="0"/>
              <w:autoSpaceDN w:val="0"/>
              <w:spacing w:before="11" w:after="0" w:line="220" w:lineRule="exact"/>
              <w:ind w:left="86" w:right="197"/>
              <w:jc w:val="center"/>
              <w:rPr>
                <w:rFonts w:ascii="Arial" w:eastAsia="Arial" w:hAnsi="Arial" w:cs="Arial"/>
              </w:rPr>
            </w:pPr>
            <w:r w:rsidRPr="00E452C5">
              <w:rPr>
                <w:rFonts w:ascii="Arial" w:eastAsia="Arial" w:hAnsi="Arial" w:cs="Arial"/>
              </w:rPr>
              <w:t>2,72</w:t>
            </w:r>
          </w:p>
        </w:tc>
        <w:tc>
          <w:tcPr>
            <w:tcW w:w="999" w:type="dxa"/>
          </w:tcPr>
          <w:p w:rsidR="00E452C5" w:rsidRPr="00E452C5" w:rsidRDefault="00E452C5" w:rsidP="00E452C5">
            <w:pPr>
              <w:widowControl w:val="0"/>
              <w:autoSpaceDE w:val="0"/>
              <w:autoSpaceDN w:val="0"/>
              <w:spacing w:before="11" w:after="0" w:line="220" w:lineRule="exact"/>
              <w:ind w:right="301"/>
              <w:jc w:val="right"/>
              <w:rPr>
                <w:rFonts w:ascii="Arial" w:eastAsia="Arial" w:hAnsi="Arial" w:cs="Arial"/>
              </w:rPr>
            </w:pPr>
            <w:r w:rsidRPr="00E452C5">
              <w:rPr>
                <w:rFonts w:ascii="Arial" w:eastAsia="Arial" w:hAnsi="Arial" w:cs="Arial"/>
                <w:w w:val="90"/>
              </w:rPr>
              <w:t>2,94</w:t>
            </w:r>
          </w:p>
        </w:tc>
        <w:tc>
          <w:tcPr>
            <w:tcW w:w="1000" w:type="dxa"/>
          </w:tcPr>
          <w:p w:rsidR="00E452C5" w:rsidRPr="00E452C5" w:rsidRDefault="00E452C5" w:rsidP="00E452C5">
            <w:pPr>
              <w:widowControl w:val="0"/>
              <w:autoSpaceDE w:val="0"/>
              <w:autoSpaceDN w:val="0"/>
              <w:spacing w:before="11" w:after="0" w:line="220" w:lineRule="exact"/>
              <w:ind w:left="72" w:right="197"/>
              <w:jc w:val="center"/>
              <w:rPr>
                <w:rFonts w:ascii="Arial" w:eastAsia="Arial" w:hAnsi="Arial" w:cs="Arial"/>
              </w:rPr>
            </w:pPr>
            <w:r w:rsidRPr="00E452C5">
              <w:rPr>
                <w:rFonts w:ascii="Arial" w:eastAsia="Arial" w:hAnsi="Arial" w:cs="Arial"/>
              </w:rPr>
              <w:t>3,36</w:t>
            </w:r>
          </w:p>
        </w:tc>
      </w:tr>
      <w:tr w:rsidR="00E452C5" w:rsidRPr="00E452C5" w:rsidTr="00E76F70">
        <w:trPr>
          <w:trHeight w:val="251"/>
        </w:trPr>
        <w:tc>
          <w:tcPr>
            <w:tcW w:w="387" w:type="dxa"/>
          </w:tcPr>
          <w:p w:rsidR="00E452C5" w:rsidRPr="00E452C5" w:rsidRDefault="00E452C5" w:rsidP="00E452C5">
            <w:pPr>
              <w:widowControl w:val="0"/>
              <w:autoSpaceDE w:val="0"/>
              <w:autoSpaceDN w:val="0"/>
              <w:spacing w:before="11" w:after="0" w:line="220" w:lineRule="exact"/>
              <w:ind w:left="18"/>
              <w:jc w:val="center"/>
              <w:rPr>
                <w:rFonts w:ascii="Arial" w:eastAsia="Arial" w:hAnsi="Arial" w:cs="Arial"/>
                <w:b/>
              </w:rPr>
            </w:pPr>
            <w:r w:rsidRPr="00E452C5">
              <w:rPr>
                <w:rFonts w:ascii="Arial" w:eastAsia="Arial" w:hAnsi="Arial" w:cs="Arial"/>
                <w:b/>
                <w:w w:val="77"/>
              </w:rPr>
              <w:t>B</w:t>
            </w:r>
          </w:p>
        </w:tc>
        <w:tc>
          <w:tcPr>
            <w:tcW w:w="1932" w:type="dxa"/>
          </w:tcPr>
          <w:p w:rsidR="00E452C5" w:rsidRPr="00E452C5" w:rsidRDefault="00E452C5" w:rsidP="00E452C5">
            <w:pPr>
              <w:widowControl w:val="0"/>
              <w:autoSpaceDE w:val="0"/>
              <w:autoSpaceDN w:val="0"/>
              <w:spacing w:before="11" w:after="0" w:line="220" w:lineRule="exact"/>
              <w:ind w:left="31"/>
              <w:rPr>
                <w:rFonts w:ascii="Arial" w:eastAsia="Arial" w:hAnsi="Arial" w:cs="Arial"/>
                <w:b/>
              </w:rPr>
            </w:pPr>
            <w:r w:rsidRPr="00E452C5">
              <w:rPr>
                <w:rFonts w:ascii="Arial" w:eastAsia="Arial" w:hAnsi="Arial" w:cs="Arial"/>
                <w:b/>
                <w:w w:val="95"/>
              </w:rPr>
              <w:t xml:space="preserve">Usaha </w:t>
            </w:r>
            <w:proofErr w:type="spellStart"/>
            <w:r w:rsidRPr="00E452C5">
              <w:rPr>
                <w:rFonts w:ascii="Arial" w:eastAsia="Arial" w:hAnsi="Arial" w:cs="Arial"/>
                <w:b/>
                <w:w w:val="95"/>
              </w:rPr>
              <w:t>Besar</w:t>
            </w:r>
            <w:proofErr w:type="spellEnd"/>
          </w:p>
        </w:tc>
        <w:tc>
          <w:tcPr>
            <w:tcW w:w="999" w:type="dxa"/>
          </w:tcPr>
          <w:p w:rsidR="00E452C5" w:rsidRPr="00E452C5" w:rsidRDefault="00E452C5" w:rsidP="00E452C5">
            <w:pPr>
              <w:widowControl w:val="0"/>
              <w:autoSpaceDE w:val="0"/>
              <w:autoSpaceDN w:val="0"/>
              <w:spacing w:before="11" w:after="0" w:line="220" w:lineRule="exact"/>
              <w:ind w:left="99" w:right="198"/>
              <w:jc w:val="center"/>
              <w:rPr>
                <w:rFonts w:ascii="Arial" w:eastAsia="Arial" w:hAnsi="Arial" w:cs="Arial"/>
                <w:b/>
              </w:rPr>
            </w:pPr>
            <w:r w:rsidRPr="00E452C5">
              <w:rPr>
                <w:rFonts w:ascii="Arial" w:eastAsia="Arial" w:hAnsi="Arial" w:cs="Arial"/>
                <w:b/>
              </w:rPr>
              <w:t>2,72</w:t>
            </w:r>
          </w:p>
        </w:tc>
        <w:tc>
          <w:tcPr>
            <w:tcW w:w="999" w:type="dxa"/>
          </w:tcPr>
          <w:p w:rsidR="00E452C5" w:rsidRPr="00E452C5" w:rsidRDefault="00E452C5" w:rsidP="00E452C5">
            <w:pPr>
              <w:widowControl w:val="0"/>
              <w:autoSpaceDE w:val="0"/>
              <w:autoSpaceDN w:val="0"/>
              <w:spacing w:before="11" w:after="0" w:line="220" w:lineRule="exact"/>
              <w:ind w:right="302"/>
              <w:jc w:val="right"/>
              <w:rPr>
                <w:rFonts w:ascii="Arial" w:eastAsia="Arial" w:hAnsi="Arial" w:cs="Arial"/>
                <w:b/>
              </w:rPr>
            </w:pPr>
            <w:r w:rsidRPr="00E452C5">
              <w:rPr>
                <w:rFonts w:ascii="Arial" w:eastAsia="Arial" w:hAnsi="Arial" w:cs="Arial"/>
                <w:b/>
                <w:w w:val="90"/>
              </w:rPr>
              <w:t>2,78</w:t>
            </w:r>
          </w:p>
        </w:tc>
        <w:tc>
          <w:tcPr>
            <w:tcW w:w="999" w:type="dxa"/>
          </w:tcPr>
          <w:p w:rsidR="00E452C5" w:rsidRPr="00E452C5" w:rsidRDefault="00E452C5" w:rsidP="00E452C5">
            <w:pPr>
              <w:widowControl w:val="0"/>
              <w:autoSpaceDE w:val="0"/>
              <w:autoSpaceDN w:val="0"/>
              <w:spacing w:before="11" w:after="0" w:line="220" w:lineRule="exact"/>
              <w:ind w:left="86" w:right="197"/>
              <w:jc w:val="center"/>
              <w:rPr>
                <w:rFonts w:ascii="Arial" w:eastAsia="Arial" w:hAnsi="Arial" w:cs="Arial"/>
                <w:b/>
              </w:rPr>
            </w:pPr>
            <w:r w:rsidRPr="00E452C5">
              <w:rPr>
                <w:rFonts w:ascii="Arial" w:eastAsia="Arial" w:hAnsi="Arial" w:cs="Arial"/>
                <w:b/>
              </w:rPr>
              <w:t>2,76</w:t>
            </w:r>
          </w:p>
        </w:tc>
        <w:tc>
          <w:tcPr>
            <w:tcW w:w="999" w:type="dxa"/>
          </w:tcPr>
          <w:p w:rsidR="00E452C5" w:rsidRPr="00E452C5" w:rsidRDefault="00E452C5" w:rsidP="00E452C5">
            <w:pPr>
              <w:widowControl w:val="0"/>
              <w:autoSpaceDE w:val="0"/>
              <w:autoSpaceDN w:val="0"/>
              <w:spacing w:before="11" w:after="0" w:line="220" w:lineRule="exact"/>
              <w:ind w:right="301"/>
              <w:jc w:val="right"/>
              <w:rPr>
                <w:rFonts w:ascii="Arial" w:eastAsia="Arial" w:hAnsi="Arial" w:cs="Arial"/>
                <w:b/>
              </w:rPr>
            </w:pPr>
            <w:r w:rsidRPr="00E452C5">
              <w:rPr>
                <w:rFonts w:ascii="Arial" w:eastAsia="Arial" w:hAnsi="Arial" w:cs="Arial"/>
                <w:b/>
                <w:w w:val="90"/>
              </w:rPr>
              <w:t>2,84</w:t>
            </w:r>
          </w:p>
        </w:tc>
        <w:tc>
          <w:tcPr>
            <w:tcW w:w="1000" w:type="dxa"/>
          </w:tcPr>
          <w:p w:rsidR="00E452C5" w:rsidRPr="00E452C5" w:rsidRDefault="00E452C5" w:rsidP="00E452C5">
            <w:pPr>
              <w:widowControl w:val="0"/>
              <w:autoSpaceDE w:val="0"/>
              <w:autoSpaceDN w:val="0"/>
              <w:spacing w:before="11" w:after="0" w:line="220" w:lineRule="exact"/>
              <w:ind w:left="72" w:right="197"/>
              <w:jc w:val="center"/>
              <w:rPr>
                <w:rFonts w:ascii="Arial" w:eastAsia="Arial" w:hAnsi="Arial" w:cs="Arial"/>
                <w:b/>
              </w:rPr>
            </w:pPr>
            <w:r w:rsidRPr="00E452C5">
              <w:rPr>
                <w:rFonts w:ascii="Arial" w:eastAsia="Arial" w:hAnsi="Arial" w:cs="Arial"/>
                <w:b/>
              </w:rPr>
              <w:t>3,01</w:t>
            </w:r>
          </w:p>
        </w:tc>
      </w:tr>
    </w:tbl>
    <w:p w:rsidR="00E452C5" w:rsidRPr="00E452C5" w:rsidRDefault="00E452C5" w:rsidP="00E452C5">
      <w:pPr>
        <w:tabs>
          <w:tab w:val="left" w:pos="-1418"/>
        </w:tabs>
        <w:spacing w:after="0" w:line="360" w:lineRule="auto"/>
        <w:ind w:left="1440" w:hanging="1440"/>
        <w:jc w:val="center"/>
        <w:rPr>
          <w:rFonts w:ascii="Arial" w:eastAsia="Calibri" w:hAnsi="Arial" w:cs="Arial"/>
          <w:sz w:val="18"/>
          <w:szCs w:val="18"/>
          <w:lang w:val="id-ID"/>
        </w:rPr>
      </w:pPr>
      <w:r w:rsidRPr="00E452C5">
        <w:rPr>
          <w:rFonts w:ascii="Arial" w:eastAsia="Calibri" w:hAnsi="Arial" w:cs="Arial"/>
          <w:sz w:val="18"/>
          <w:szCs w:val="18"/>
          <w:lang w:val="id-ID"/>
        </w:rPr>
        <w:t>Usaha Besar, Kementrian Koperasi dan UMKM (2010-2014).</w:t>
      </w:r>
    </w:p>
    <w:p w:rsidR="00E452C5" w:rsidRPr="00E452C5" w:rsidRDefault="00E452C5" w:rsidP="00E452C5">
      <w:pPr>
        <w:tabs>
          <w:tab w:val="left" w:pos="-1418"/>
        </w:tabs>
        <w:spacing w:after="0" w:line="360" w:lineRule="auto"/>
        <w:ind w:left="1440" w:hanging="1440"/>
        <w:rPr>
          <w:rFonts w:ascii="Arial" w:eastAsia="Calibri" w:hAnsi="Arial" w:cs="Arial"/>
          <w:sz w:val="8"/>
          <w:szCs w:val="8"/>
          <w:lang w:val="id-ID"/>
        </w:rPr>
      </w:pPr>
    </w:p>
    <w:p w:rsidR="00E452C5" w:rsidRPr="00E452C5" w:rsidRDefault="00E452C5" w:rsidP="00E452C5">
      <w:pPr>
        <w:tabs>
          <w:tab w:val="left" w:pos="-1418"/>
          <w:tab w:val="left" w:pos="709"/>
        </w:tabs>
        <w:spacing w:after="0" w:line="360" w:lineRule="auto"/>
        <w:jc w:val="both"/>
        <w:rPr>
          <w:rFonts w:ascii="Arial" w:eastAsia="Calibri" w:hAnsi="Arial" w:cs="Arial"/>
          <w:lang w:val="id-ID"/>
        </w:rPr>
      </w:pPr>
      <w:r w:rsidRPr="00E452C5">
        <w:rPr>
          <w:rFonts w:ascii="Arial" w:eastAsia="Calibri" w:hAnsi="Arial" w:cs="Arial"/>
          <w:lang w:val="id-ID"/>
        </w:rPr>
        <w:tab/>
      </w:r>
    </w:p>
    <w:p w:rsidR="00E452C5" w:rsidRPr="00E452C5" w:rsidRDefault="00E452C5" w:rsidP="00E452C5">
      <w:pPr>
        <w:spacing w:after="0" w:line="360" w:lineRule="auto"/>
        <w:jc w:val="both"/>
        <w:rPr>
          <w:rFonts w:ascii="Arial" w:eastAsia="Calibri" w:hAnsi="Arial" w:cs="Arial"/>
          <w:lang w:val="id-ID"/>
        </w:rPr>
      </w:pPr>
      <w:r w:rsidRPr="00E452C5">
        <w:rPr>
          <w:rFonts w:ascii="Arial" w:eastAsia="Calibri" w:hAnsi="Arial" w:cs="Arial"/>
          <w:lang w:val="id-ID"/>
        </w:rPr>
        <w:tab/>
        <w:t>Sebagai Negara yang mempunyai potensi pertanian dan pariwisata, perkembangan UMKM khususnya yang bergerak di bidang olahan makanan khas akan menggerakkan sektor di hulunya yaitu sektor pertanian dan sektor dihilirnya yaitu sektor perdagangan serta jasa dan pariwisata. Dengan kata lain, perkembangan UMKM berbasis olahan makanan khas memiliki peluang yang sangat besar dan menciptakan daya ungkit yang besar bagi pertumbuhan ekonomi yang pada akhirnya akan meningkatkan kesejahteraan masyarakat.</w:t>
      </w:r>
    </w:p>
    <w:p w:rsidR="00764E2C" w:rsidRDefault="00764E2C" w:rsidP="00764E2C">
      <w:pPr>
        <w:tabs>
          <w:tab w:val="left" w:pos="709"/>
        </w:tabs>
        <w:spacing w:after="0" w:line="360" w:lineRule="auto"/>
        <w:jc w:val="both"/>
        <w:rPr>
          <w:rFonts w:ascii="Arial" w:hAnsi="Arial" w:cs="Arial"/>
          <w:lang w:val="id-ID"/>
        </w:rPr>
      </w:pPr>
    </w:p>
    <w:p w:rsidR="00764E2C" w:rsidRDefault="00764E2C" w:rsidP="00764E2C">
      <w:pPr>
        <w:tabs>
          <w:tab w:val="left" w:pos="709"/>
        </w:tabs>
        <w:spacing w:after="0" w:line="360" w:lineRule="auto"/>
        <w:jc w:val="both"/>
        <w:rPr>
          <w:rFonts w:ascii="Arial" w:hAnsi="Arial" w:cs="Arial"/>
          <w:lang w:val="id-ID"/>
        </w:rPr>
      </w:pPr>
      <w:r>
        <w:rPr>
          <w:rFonts w:ascii="Arial" w:hAnsi="Arial" w:cs="Arial"/>
          <w:lang w:val="id-ID"/>
        </w:rPr>
        <w:lastRenderedPageBreak/>
        <w:tab/>
        <w:t>Bank Syariah adalah bank yang beroperasi dengan tidak mengandalkan pada bunga. Bank Islam atau biasa disebut dengan Bank Tanpa Bunga, adalah lembaga keuangan/perbankan yang operasional dan produknya dikembangkan berlandaskan pada al-Quran dan Hadits Nabi SAW, dengan kata lain Bank Syariah adalah lembaga keuangan yang memiliki usaha pokok memberikan pembiayaan dan jasa-jasa lainnya dalam lalu lintas pembayaran serta peredaran uang yang pengoperasiannya disesuaikan dengan prinsip syariat Islam. Bank syariah menghindari sistem bunga dalam mengoperasikan usahanya. Keberadaan bank syariah/bank Islam dapat dijadikan sebagai solusi alternatif terhadap persoalaan tentang adanya pertentangan antara bunga dengan riba.</w:t>
      </w:r>
    </w:p>
    <w:p w:rsidR="00764E2C" w:rsidRDefault="00764E2C" w:rsidP="00764E2C">
      <w:pPr>
        <w:tabs>
          <w:tab w:val="left" w:pos="709"/>
        </w:tabs>
        <w:spacing w:after="0" w:line="360" w:lineRule="auto"/>
        <w:jc w:val="both"/>
        <w:rPr>
          <w:rFonts w:ascii="Arial" w:hAnsi="Arial" w:cs="Arial"/>
          <w:lang w:val="id-ID"/>
        </w:rPr>
      </w:pPr>
    </w:p>
    <w:p w:rsidR="00764E2C" w:rsidRDefault="00764E2C" w:rsidP="00764E2C">
      <w:pPr>
        <w:tabs>
          <w:tab w:val="left" w:pos="709"/>
        </w:tabs>
        <w:spacing w:after="0" w:line="360" w:lineRule="auto"/>
        <w:jc w:val="both"/>
        <w:rPr>
          <w:rFonts w:ascii="Arial" w:hAnsi="Arial" w:cs="Arial"/>
          <w:lang w:val="id-ID"/>
        </w:rPr>
      </w:pPr>
      <w:r>
        <w:rPr>
          <w:rFonts w:ascii="Arial" w:hAnsi="Arial" w:cs="Arial"/>
          <w:lang w:val="id-ID"/>
        </w:rPr>
        <w:tab/>
        <w:t>Di Indonesia, pendirian bank syariah sudah lama dicita-citakan oleh umat Islam, hal ini terungkap dalam keputusan Majelis Tarjih Muhammadiyah yang diadakan di Sidoarjo, Jawa Timur pada tahun 1968, Majelis Tarjih menyarankan kepada Pimpinan Pusat Muhammadiyah untuk mengusahakan terwujudnya konsepsi sistem perekonomian, khususnya lembaga perbankan yang sesuai dengan kaidah Islam. Kedudukan bank syariah dalam sistem perbankan Nasional terbuka setelah dikeluarkannya UU No. 7 tahun 1992 tentang perbankan. Dalam pasal 13 (c) Undang-undang tersebut menyatakan bahwa salah satu usaha Bank Perkreditan Rakyat, menyediakan pembiayaan bagi nasabah berdasarkan prinsip bagi hasil, sesuai dengan ketentuan yang ditetapkan oleh peraturan pemerintah. Menyikapi hal tersebut, Pemerintah mengeluarkan PP No 72 tahun 1992, tentang bank berdasarkan prinsip bagi hasil dan diatur pada tanggal 30 Oktober 1992 dalam lembaran Negara Republik Indonesia No. 119 tahun 1992. Dalam PP tersebut tegas dinyatakan bahwa bank dengan prinsip bagi hasil tidak boleh melakukan kegiatan usaha yang tidak berdasarkan prinsip bagi hasil, sebaliknya bank yang kegiatan usahanya tidak berdasarkan prinsip bagi hasil tidak diperkenankan melakukan kegiatan usaha berdasarkan prinsip bagi hasil.</w:t>
      </w:r>
    </w:p>
    <w:p w:rsidR="00764E2C" w:rsidRDefault="00764E2C" w:rsidP="00764E2C">
      <w:pPr>
        <w:tabs>
          <w:tab w:val="left" w:pos="709"/>
        </w:tabs>
        <w:spacing w:after="0" w:line="360" w:lineRule="auto"/>
        <w:jc w:val="both"/>
        <w:rPr>
          <w:rFonts w:ascii="Arial" w:hAnsi="Arial" w:cs="Arial"/>
          <w:lang w:val="id-ID"/>
        </w:rPr>
      </w:pPr>
    </w:p>
    <w:p w:rsidR="00764E2C" w:rsidRDefault="00764E2C" w:rsidP="00764E2C">
      <w:pPr>
        <w:tabs>
          <w:tab w:val="left" w:pos="709"/>
        </w:tabs>
        <w:spacing w:after="0" w:line="360" w:lineRule="auto"/>
        <w:jc w:val="both"/>
        <w:rPr>
          <w:rFonts w:ascii="Arial" w:hAnsi="Arial" w:cs="Arial"/>
          <w:lang w:val="id-ID"/>
        </w:rPr>
      </w:pPr>
      <w:r>
        <w:rPr>
          <w:rFonts w:ascii="Arial" w:hAnsi="Arial" w:cs="Arial"/>
          <w:lang w:val="id-ID"/>
        </w:rPr>
        <w:tab/>
        <w:t xml:space="preserve">Konsep perbankan syariah menawarkan sistem perekonomian yang sesuai dengan syariat Islam/prinsip syariah. Ada beberapa perbedaaan konsep dalam perbankan konvensional yang dianggap membawa kesengsaraan karena mengandung unsur riba, unsur riba dianggap sangat bertentangan dengan syariat </w:t>
      </w:r>
      <w:r>
        <w:rPr>
          <w:rFonts w:ascii="Arial" w:hAnsi="Arial" w:cs="Arial"/>
          <w:lang w:val="id-ID"/>
        </w:rPr>
        <w:lastRenderedPageBreak/>
        <w:t>menawarkan berbagai produk perbankan yang bebas bunga berupa pembiayaan bagi hasil.</w:t>
      </w:r>
    </w:p>
    <w:p w:rsidR="00764E2C" w:rsidRDefault="00764E2C" w:rsidP="00764E2C">
      <w:pPr>
        <w:tabs>
          <w:tab w:val="left" w:pos="709"/>
        </w:tabs>
        <w:spacing w:after="0" w:line="360" w:lineRule="auto"/>
        <w:jc w:val="both"/>
        <w:rPr>
          <w:rFonts w:ascii="Arial" w:hAnsi="Arial" w:cs="Arial"/>
          <w:lang w:val="id-ID"/>
        </w:rPr>
      </w:pPr>
    </w:p>
    <w:p w:rsidR="00764E2C" w:rsidRDefault="00764E2C" w:rsidP="00764E2C">
      <w:pPr>
        <w:tabs>
          <w:tab w:val="left" w:pos="709"/>
        </w:tabs>
        <w:spacing w:after="0" w:line="360" w:lineRule="auto"/>
        <w:jc w:val="both"/>
        <w:rPr>
          <w:rFonts w:ascii="Arial" w:hAnsi="Arial" w:cs="Arial"/>
          <w:lang w:val="id-ID"/>
        </w:rPr>
      </w:pPr>
      <w:r>
        <w:rPr>
          <w:rFonts w:ascii="Arial" w:hAnsi="Arial" w:cs="Arial"/>
          <w:lang w:val="id-ID"/>
        </w:rPr>
        <w:tab/>
        <w:t>Perkembangan perbankan syariah memberikan pengaruh yang luas terhadap upaya perbaikan ekonomi ummat dan kesadaran baru untuk mengadopsi dan ekspansi lembaga keuangan Islam. Krisis perbankan yang terjadi sejak tahun 1997 telah membuktikan bahwa bank yang beroperasi dengan prinsip syariah dapat bertahan di tengah gejolak nilai tukar dan tingkat suku bunga yang tinggi. Pada saat yang bersamaan, perbankan konvensional tidak memiliki ketersediaan dana liquid yang cukup untuk operasionalnya. Nasabah peminjam mengalami ketidakmampuan untuk mengembalikan dana pinjaman karena tingginya nilai suku bunga. Terpuruknya perbankan konvensional menjadi suatu pelajaran bagi pengambil kebijakan moneter untuk mencoba menerapkan sistem moneter alternatif. Sistem manajemen syariah diyakini dapat menjadi solusi dalam membangun kembali sistem perekonomian Indonesia. Para Ulama, ahli fiqh, dan Islamic Banker di kalangan dunia Islam menyatakan bahwa bunga yang diterapkan dalam perbankan konvensional adalah riba dan riba diharamkan.</w:t>
      </w:r>
    </w:p>
    <w:p w:rsidR="00764E2C" w:rsidRDefault="00764E2C" w:rsidP="00764E2C">
      <w:pPr>
        <w:tabs>
          <w:tab w:val="left" w:pos="709"/>
        </w:tabs>
        <w:spacing w:after="0" w:line="360" w:lineRule="auto"/>
        <w:jc w:val="both"/>
        <w:rPr>
          <w:rFonts w:ascii="Arial" w:hAnsi="Arial" w:cs="Arial"/>
          <w:lang w:val="id-ID"/>
        </w:rPr>
      </w:pPr>
    </w:p>
    <w:p w:rsidR="00764E2C" w:rsidRDefault="00764E2C" w:rsidP="00764E2C">
      <w:pPr>
        <w:tabs>
          <w:tab w:val="left" w:pos="709"/>
        </w:tabs>
        <w:spacing w:after="0" w:line="360" w:lineRule="auto"/>
        <w:jc w:val="both"/>
        <w:rPr>
          <w:rFonts w:ascii="Arial" w:hAnsi="Arial" w:cs="Arial"/>
          <w:lang w:val="id-ID"/>
        </w:rPr>
      </w:pPr>
      <w:r>
        <w:rPr>
          <w:rFonts w:ascii="Arial" w:hAnsi="Arial" w:cs="Arial"/>
          <w:lang w:val="id-ID"/>
        </w:rPr>
        <w:tab/>
        <w:t>Berdasarkan l</w:t>
      </w:r>
      <w:r w:rsidR="00704727">
        <w:rPr>
          <w:rFonts w:ascii="Arial" w:hAnsi="Arial" w:cs="Arial"/>
          <w:lang w:val="id-ID"/>
        </w:rPr>
        <w:t>atar belakang yang telah Penyusun</w:t>
      </w:r>
      <w:r>
        <w:rPr>
          <w:rFonts w:ascii="Arial" w:hAnsi="Arial" w:cs="Arial"/>
          <w:lang w:val="id-ID"/>
        </w:rPr>
        <w:t xml:space="preserve"> paparkan diatas, </w:t>
      </w:r>
      <w:r w:rsidR="00704727">
        <w:rPr>
          <w:rFonts w:ascii="Arial" w:hAnsi="Arial" w:cs="Arial"/>
          <w:lang w:val="id-ID"/>
        </w:rPr>
        <w:t>Penyusun</w:t>
      </w:r>
      <w:r>
        <w:rPr>
          <w:rFonts w:ascii="Arial" w:hAnsi="Arial" w:cs="Arial"/>
          <w:lang w:val="id-ID"/>
        </w:rPr>
        <w:t xml:space="preserve"> sangat tertarik untuk melakukan pengkajian yang lebih dalam tentang pembiayaan usaha mikro kedalam sebuah Tugas Akhir yang berjudul :</w:t>
      </w:r>
    </w:p>
    <w:p w:rsidR="00764E2C" w:rsidRDefault="00764E2C" w:rsidP="00764E2C">
      <w:pPr>
        <w:tabs>
          <w:tab w:val="left" w:pos="709"/>
        </w:tabs>
        <w:spacing w:after="0" w:line="360" w:lineRule="auto"/>
        <w:jc w:val="both"/>
        <w:rPr>
          <w:rFonts w:ascii="Arial" w:hAnsi="Arial" w:cs="Arial"/>
          <w:b/>
          <w:lang w:val="id-ID"/>
        </w:rPr>
      </w:pPr>
      <w:r>
        <w:rPr>
          <w:rFonts w:ascii="Arial" w:hAnsi="Arial" w:cs="Arial"/>
          <w:b/>
          <w:lang w:val="id-ID"/>
        </w:rPr>
        <w:t xml:space="preserve">“Prosedur Pembiayaan Usaha Mikro </w:t>
      </w:r>
      <w:r>
        <w:rPr>
          <w:rFonts w:ascii="Arial" w:hAnsi="Arial" w:cs="Arial"/>
          <w:b/>
        </w:rPr>
        <w:t>D</w:t>
      </w:r>
      <w:r>
        <w:rPr>
          <w:rFonts w:ascii="Arial" w:hAnsi="Arial" w:cs="Arial"/>
          <w:b/>
          <w:lang w:val="id-ID"/>
        </w:rPr>
        <w:t>engan Akad Murabahah PadaPT. Bank Syariah Mandiri Kantor Cabang Bogor Tajur.”</w:t>
      </w:r>
    </w:p>
    <w:p w:rsidR="00764E2C" w:rsidRDefault="00764E2C" w:rsidP="00764E2C">
      <w:pPr>
        <w:tabs>
          <w:tab w:val="left" w:pos="709"/>
        </w:tabs>
        <w:spacing w:after="0" w:line="360" w:lineRule="auto"/>
        <w:jc w:val="both"/>
        <w:rPr>
          <w:rFonts w:ascii="Arial" w:hAnsi="Arial" w:cs="Arial"/>
          <w:b/>
          <w:lang w:val="id-ID"/>
        </w:rPr>
      </w:pPr>
    </w:p>
    <w:p w:rsidR="00764E2C" w:rsidRDefault="00764E2C" w:rsidP="00764E2C">
      <w:pPr>
        <w:tabs>
          <w:tab w:val="left" w:pos="709"/>
        </w:tabs>
        <w:spacing w:after="0" w:line="360" w:lineRule="auto"/>
        <w:jc w:val="both"/>
        <w:rPr>
          <w:rFonts w:ascii="Arial" w:hAnsi="Arial" w:cs="Arial"/>
          <w:b/>
          <w:lang w:val="id-ID"/>
        </w:rPr>
      </w:pPr>
    </w:p>
    <w:p w:rsidR="00764E2C" w:rsidRDefault="00764E2C" w:rsidP="00764E2C">
      <w:pPr>
        <w:tabs>
          <w:tab w:val="left" w:pos="709"/>
        </w:tabs>
        <w:spacing w:after="0" w:line="360" w:lineRule="auto"/>
        <w:jc w:val="both"/>
        <w:rPr>
          <w:rFonts w:ascii="Arial" w:hAnsi="Arial" w:cs="Arial"/>
          <w:b/>
        </w:rPr>
      </w:pPr>
    </w:p>
    <w:p w:rsidR="00764E2C" w:rsidRDefault="00764E2C" w:rsidP="00764E2C">
      <w:pPr>
        <w:tabs>
          <w:tab w:val="left" w:pos="709"/>
        </w:tabs>
        <w:spacing w:after="0" w:line="360" w:lineRule="auto"/>
        <w:jc w:val="both"/>
        <w:rPr>
          <w:rFonts w:ascii="Arial" w:hAnsi="Arial" w:cs="Arial"/>
          <w:b/>
        </w:rPr>
      </w:pPr>
    </w:p>
    <w:p w:rsidR="000744E4" w:rsidRDefault="000744E4" w:rsidP="00764E2C">
      <w:pPr>
        <w:tabs>
          <w:tab w:val="left" w:pos="709"/>
        </w:tabs>
        <w:spacing w:after="0" w:line="360" w:lineRule="auto"/>
        <w:jc w:val="both"/>
        <w:rPr>
          <w:rFonts w:ascii="Arial" w:hAnsi="Arial" w:cs="Arial"/>
          <w:b/>
        </w:rPr>
      </w:pPr>
    </w:p>
    <w:p w:rsidR="000744E4" w:rsidRDefault="000744E4" w:rsidP="00764E2C">
      <w:pPr>
        <w:tabs>
          <w:tab w:val="left" w:pos="709"/>
        </w:tabs>
        <w:spacing w:after="0" w:line="360" w:lineRule="auto"/>
        <w:jc w:val="both"/>
        <w:rPr>
          <w:rFonts w:ascii="Arial" w:hAnsi="Arial" w:cs="Arial"/>
          <w:b/>
        </w:rPr>
      </w:pPr>
    </w:p>
    <w:p w:rsidR="000744E4" w:rsidRDefault="000744E4" w:rsidP="00764E2C">
      <w:pPr>
        <w:tabs>
          <w:tab w:val="left" w:pos="709"/>
        </w:tabs>
        <w:spacing w:after="0" w:line="360" w:lineRule="auto"/>
        <w:jc w:val="both"/>
        <w:rPr>
          <w:rFonts w:ascii="Arial" w:hAnsi="Arial" w:cs="Arial"/>
          <w:b/>
        </w:rPr>
      </w:pPr>
    </w:p>
    <w:p w:rsidR="000744E4" w:rsidRDefault="000744E4" w:rsidP="00764E2C">
      <w:pPr>
        <w:tabs>
          <w:tab w:val="left" w:pos="709"/>
        </w:tabs>
        <w:spacing w:after="0" w:line="360" w:lineRule="auto"/>
        <w:jc w:val="both"/>
        <w:rPr>
          <w:rFonts w:ascii="Arial" w:hAnsi="Arial" w:cs="Arial"/>
          <w:b/>
        </w:rPr>
      </w:pPr>
    </w:p>
    <w:p w:rsidR="000744E4" w:rsidRDefault="000744E4" w:rsidP="00764E2C">
      <w:pPr>
        <w:tabs>
          <w:tab w:val="left" w:pos="709"/>
        </w:tabs>
        <w:spacing w:after="0" w:line="360" w:lineRule="auto"/>
        <w:jc w:val="both"/>
        <w:rPr>
          <w:rFonts w:ascii="Arial" w:hAnsi="Arial" w:cs="Arial"/>
          <w:b/>
        </w:rPr>
      </w:pPr>
    </w:p>
    <w:p w:rsidR="00507B90" w:rsidRPr="00BC7A5F" w:rsidRDefault="00507B90" w:rsidP="00764E2C">
      <w:pPr>
        <w:tabs>
          <w:tab w:val="left" w:pos="709"/>
        </w:tabs>
        <w:spacing w:after="0" w:line="360" w:lineRule="auto"/>
        <w:jc w:val="both"/>
        <w:rPr>
          <w:rFonts w:ascii="Arial" w:hAnsi="Arial" w:cs="Arial"/>
          <w:b/>
        </w:rPr>
      </w:pPr>
    </w:p>
    <w:p w:rsidR="00764E2C" w:rsidRDefault="00764E2C" w:rsidP="00764E2C">
      <w:pPr>
        <w:tabs>
          <w:tab w:val="left" w:pos="0"/>
        </w:tabs>
        <w:spacing w:after="0" w:line="360" w:lineRule="auto"/>
        <w:ind w:left="-851"/>
        <w:jc w:val="both"/>
        <w:rPr>
          <w:rFonts w:ascii="Arial" w:hAnsi="Arial" w:cs="Arial"/>
          <w:b/>
          <w:lang w:val="id-ID"/>
        </w:rPr>
      </w:pPr>
      <w:r>
        <w:rPr>
          <w:rFonts w:ascii="Arial" w:hAnsi="Arial" w:cs="Arial"/>
          <w:b/>
          <w:lang w:val="id-ID"/>
        </w:rPr>
        <w:lastRenderedPageBreak/>
        <w:t>1.2</w:t>
      </w:r>
      <w:r>
        <w:rPr>
          <w:rFonts w:ascii="Arial" w:hAnsi="Arial" w:cs="Arial"/>
          <w:b/>
          <w:lang w:val="id-ID"/>
        </w:rPr>
        <w:tab/>
        <w:t>Identifikasi Masalah</w:t>
      </w:r>
    </w:p>
    <w:p w:rsidR="00E76E64" w:rsidRDefault="00E76E64" w:rsidP="00E76E64">
      <w:pPr>
        <w:pStyle w:val="ListParagraph"/>
        <w:numPr>
          <w:ilvl w:val="0"/>
          <w:numId w:val="1"/>
        </w:numPr>
        <w:tabs>
          <w:tab w:val="left" w:pos="-567"/>
        </w:tabs>
        <w:spacing w:after="0" w:line="360" w:lineRule="auto"/>
        <w:ind w:left="567"/>
        <w:jc w:val="both"/>
        <w:rPr>
          <w:rFonts w:ascii="Arial" w:hAnsi="Arial" w:cs="Arial"/>
          <w:lang w:val="id-ID"/>
        </w:rPr>
      </w:pPr>
      <w:r>
        <w:rPr>
          <w:rFonts w:ascii="Arial" w:hAnsi="Arial" w:cs="Arial"/>
          <w:lang w:val="id-ID"/>
        </w:rPr>
        <w:t>Apa saja persyaratan yang diminta oleh PT. Bank Syariah Mandiri Kantor Cabang Bogor Tajur dalam proses pemberian pembiayaan usaha mikro ?</w:t>
      </w:r>
    </w:p>
    <w:p w:rsidR="00764E2C" w:rsidRDefault="00764E2C" w:rsidP="00764E2C">
      <w:pPr>
        <w:pStyle w:val="ListParagraph"/>
        <w:numPr>
          <w:ilvl w:val="0"/>
          <w:numId w:val="1"/>
        </w:numPr>
        <w:tabs>
          <w:tab w:val="left" w:pos="-567"/>
        </w:tabs>
        <w:spacing w:after="0" w:line="360" w:lineRule="auto"/>
        <w:ind w:left="567"/>
        <w:jc w:val="both"/>
        <w:rPr>
          <w:rFonts w:ascii="Arial" w:hAnsi="Arial" w:cs="Arial"/>
          <w:lang w:val="id-ID"/>
        </w:rPr>
      </w:pPr>
      <w:r>
        <w:rPr>
          <w:rFonts w:ascii="Arial" w:hAnsi="Arial" w:cs="Arial"/>
          <w:lang w:val="id-ID"/>
        </w:rPr>
        <w:t>Bagaimana prosedur pembiayaan usaha mikro dengan akad murabahah pada PT. Bank Syariah Mandiri Kantor Cabang Bogor Tajur ?</w:t>
      </w:r>
    </w:p>
    <w:p w:rsidR="00764E2C" w:rsidRDefault="00764E2C" w:rsidP="00764E2C">
      <w:pPr>
        <w:pStyle w:val="ListParagraph"/>
        <w:numPr>
          <w:ilvl w:val="0"/>
          <w:numId w:val="1"/>
        </w:numPr>
        <w:tabs>
          <w:tab w:val="left" w:pos="-567"/>
        </w:tabs>
        <w:spacing w:after="0" w:line="360" w:lineRule="auto"/>
        <w:ind w:left="567"/>
        <w:jc w:val="both"/>
        <w:rPr>
          <w:rFonts w:ascii="Arial" w:hAnsi="Arial" w:cs="Arial"/>
          <w:lang w:val="id-ID"/>
        </w:rPr>
      </w:pPr>
      <w:r>
        <w:rPr>
          <w:rFonts w:ascii="Arial" w:hAnsi="Arial" w:cs="Arial"/>
          <w:lang w:val="id-ID"/>
        </w:rPr>
        <w:t>Bagaimana hambatan dan solusi yang dihadapi oleh PT. Bank Syariah Mandiri Kantor Cabang Bogor Tajur terhadap pembiayaan usaha mikro ?</w:t>
      </w:r>
    </w:p>
    <w:p w:rsidR="00764E2C" w:rsidRDefault="00764E2C" w:rsidP="00764E2C">
      <w:pPr>
        <w:tabs>
          <w:tab w:val="left" w:pos="709"/>
        </w:tabs>
        <w:spacing w:after="0" w:line="360" w:lineRule="auto"/>
        <w:jc w:val="both"/>
        <w:rPr>
          <w:rFonts w:ascii="Arial" w:hAnsi="Arial" w:cs="Arial"/>
          <w:b/>
          <w:lang w:val="id-ID"/>
        </w:rPr>
      </w:pPr>
    </w:p>
    <w:p w:rsidR="00764E2C" w:rsidRDefault="00764E2C" w:rsidP="00764E2C">
      <w:pPr>
        <w:tabs>
          <w:tab w:val="left" w:pos="-851"/>
        </w:tabs>
        <w:spacing w:after="0" w:line="360" w:lineRule="auto"/>
        <w:ind w:left="-851"/>
        <w:jc w:val="both"/>
        <w:rPr>
          <w:rFonts w:ascii="Arial" w:hAnsi="Arial" w:cs="Arial"/>
          <w:b/>
          <w:lang w:val="id-ID"/>
        </w:rPr>
      </w:pPr>
      <w:r>
        <w:rPr>
          <w:rFonts w:ascii="Arial" w:hAnsi="Arial" w:cs="Arial"/>
          <w:b/>
          <w:lang w:val="id-ID"/>
        </w:rPr>
        <w:t>1.3</w:t>
      </w:r>
      <w:r>
        <w:rPr>
          <w:rFonts w:ascii="Arial" w:hAnsi="Arial" w:cs="Arial"/>
          <w:b/>
          <w:lang w:val="id-ID"/>
        </w:rPr>
        <w:tab/>
        <w:t>Maksud dan Tujuan</w:t>
      </w:r>
    </w:p>
    <w:p w:rsidR="00764E2C" w:rsidRDefault="00764E2C" w:rsidP="00764E2C">
      <w:pPr>
        <w:pStyle w:val="ListParagraph"/>
        <w:numPr>
          <w:ilvl w:val="0"/>
          <w:numId w:val="2"/>
        </w:numPr>
        <w:tabs>
          <w:tab w:val="left" w:pos="-709"/>
        </w:tabs>
        <w:spacing w:after="0" w:line="360" w:lineRule="auto"/>
        <w:ind w:left="567"/>
        <w:jc w:val="both"/>
        <w:rPr>
          <w:rFonts w:ascii="Arial" w:hAnsi="Arial" w:cs="Arial"/>
          <w:lang w:val="id-ID"/>
        </w:rPr>
      </w:pPr>
      <w:r>
        <w:rPr>
          <w:rFonts w:ascii="Arial" w:hAnsi="Arial" w:cs="Arial"/>
          <w:lang w:val="id-ID"/>
        </w:rPr>
        <w:t>Untuk mengetahui bagaimana partisipasi PT. Bank Syariah Mandiri Kantor Cabang Bogor Tajur dalam membantu para pelaku usaha mikro.</w:t>
      </w:r>
    </w:p>
    <w:p w:rsidR="00764E2C" w:rsidRDefault="00764E2C" w:rsidP="00764E2C">
      <w:pPr>
        <w:pStyle w:val="ListParagraph"/>
        <w:numPr>
          <w:ilvl w:val="0"/>
          <w:numId w:val="2"/>
        </w:numPr>
        <w:tabs>
          <w:tab w:val="left" w:pos="-709"/>
        </w:tabs>
        <w:spacing w:after="0" w:line="360" w:lineRule="auto"/>
        <w:ind w:left="567"/>
        <w:jc w:val="both"/>
        <w:rPr>
          <w:rFonts w:ascii="Arial" w:hAnsi="Arial" w:cs="Arial"/>
          <w:lang w:val="id-ID"/>
        </w:rPr>
      </w:pPr>
      <w:r>
        <w:rPr>
          <w:rFonts w:ascii="Arial" w:hAnsi="Arial" w:cs="Arial"/>
          <w:lang w:val="id-ID"/>
        </w:rPr>
        <w:t>Untuk mengetahui apa saja pesyaratan yang diminta oleh PT. Bank Syariah Mandiri Kantor Cabang Bogor Tajur dalam proses pemberian pembiayaan usaha mikro.</w:t>
      </w:r>
    </w:p>
    <w:p w:rsidR="00764E2C" w:rsidRDefault="00764E2C" w:rsidP="00764E2C">
      <w:pPr>
        <w:pStyle w:val="ListParagraph"/>
        <w:numPr>
          <w:ilvl w:val="0"/>
          <w:numId w:val="2"/>
        </w:numPr>
        <w:tabs>
          <w:tab w:val="left" w:pos="-709"/>
        </w:tabs>
        <w:spacing w:after="0" w:line="360" w:lineRule="auto"/>
        <w:ind w:left="567"/>
        <w:jc w:val="both"/>
        <w:rPr>
          <w:rFonts w:ascii="Arial" w:hAnsi="Arial" w:cs="Arial"/>
          <w:lang w:val="id-ID"/>
        </w:rPr>
      </w:pPr>
      <w:r>
        <w:rPr>
          <w:rFonts w:ascii="Arial" w:hAnsi="Arial" w:cs="Arial"/>
          <w:lang w:val="id-ID"/>
        </w:rPr>
        <w:t>Untuk mengetahui hambatan dan solusi yang dihadapi oleh PT. Bank Syariah Mandiri Kantor Cabang Bogor Tajur terhadap pembiayaan usaha mikro.</w:t>
      </w:r>
    </w:p>
    <w:p w:rsidR="00764E2C" w:rsidRDefault="00764E2C" w:rsidP="00764E2C">
      <w:pPr>
        <w:tabs>
          <w:tab w:val="left" w:pos="709"/>
        </w:tabs>
        <w:spacing w:after="0" w:line="360" w:lineRule="auto"/>
        <w:jc w:val="both"/>
        <w:rPr>
          <w:rFonts w:ascii="Arial" w:hAnsi="Arial" w:cs="Arial"/>
          <w:lang w:val="id-ID"/>
        </w:rPr>
      </w:pPr>
    </w:p>
    <w:p w:rsidR="00764E2C" w:rsidRDefault="00764E2C" w:rsidP="00764E2C">
      <w:pPr>
        <w:tabs>
          <w:tab w:val="left" w:pos="-567"/>
        </w:tabs>
        <w:spacing w:after="0" w:line="360" w:lineRule="auto"/>
        <w:ind w:left="-851"/>
        <w:jc w:val="both"/>
        <w:rPr>
          <w:rFonts w:ascii="Arial" w:hAnsi="Arial" w:cs="Arial"/>
          <w:b/>
          <w:lang w:val="id-ID"/>
        </w:rPr>
      </w:pPr>
      <w:r>
        <w:rPr>
          <w:rFonts w:ascii="Arial" w:hAnsi="Arial" w:cs="Arial"/>
          <w:b/>
          <w:lang w:val="id-ID"/>
        </w:rPr>
        <w:t>1.4</w:t>
      </w:r>
      <w:r>
        <w:rPr>
          <w:rFonts w:ascii="Arial" w:hAnsi="Arial" w:cs="Arial"/>
          <w:b/>
          <w:lang w:val="id-ID"/>
        </w:rPr>
        <w:tab/>
        <w:t>Waktu dan Tempat Pelaksanaan</w:t>
      </w:r>
    </w:p>
    <w:p w:rsidR="00764E2C" w:rsidRDefault="00764E2C" w:rsidP="00764E2C">
      <w:pPr>
        <w:tabs>
          <w:tab w:val="left" w:pos="567"/>
        </w:tabs>
        <w:spacing w:after="0" w:line="360" w:lineRule="auto"/>
        <w:jc w:val="both"/>
        <w:rPr>
          <w:rFonts w:ascii="Arial" w:hAnsi="Arial" w:cs="Arial"/>
          <w:lang w:val="id-ID"/>
        </w:rPr>
      </w:pPr>
      <w:r>
        <w:rPr>
          <w:rFonts w:ascii="Arial" w:hAnsi="Arial" w:cs="Arial"/>
          <w:lang w:val="id-ID"/>
        </w:rPr>
        <w:tab/>
      </w:r>
      <w:r w:rsidR="002A4401">
        <w:rPr>
          <w:rFonts w:ascii="Arial" w:hAnsi="Arial" w:cs="Arial"/>
          <w:lang w:val="id-ID"/>
        </w:rPr>
        <w:t>Penyusun</w:t>
      </w:r>
      <w:r>
        <w:rPr>
          <w:rFonts w:ascii="Arial" w:hAnsi="Arial" w:cs="Arial"/>
          <w:lang w:val="id-ID"/>
        </w:rPr>
        <w:t xml:space="preserve"> telah melaksanakan praktik kerja selama 2 bulan, dimulai sejak tanggal 04 Februari s.d. 29 Maret 2019 di PT. Bank Syariah Mandiri Kantor Cabang Bogor Tajur, yang beralamat di Jl. Raya Tajur No.77A, Pakuan, Bogor Selatan, Kota Bogor.</w:t>
      </w:r>
    </w:p>
    <w:p w:rsidR="00764E2C" w:rsidRDefault="00764E2C" w:rsidP="00764E2C">
      <w:pPr>
        <w:tabs>
          <w:tab w:val="left" w:pos="709"/>
        </w:tabs>
        <w:spacing w:after="0" w:line="360" w:lineRule="auto"/>
        <w:jc w:val="both"/>
        <w:rPr>
          <w:rFonts w:ascii="Arial" w:hAnsi="Arial" w:cs="Arial"/>
          <w:lang w:val="id-ID"/>
        </w:rPr>
      </w:pPr>
    </w:p>
    <w:p w:rsidR="00764E2C" w:rsidRDefault="00764E2C" w:rsidP="00764E2C">
      <w:pPr>
        <w:tabs>
          <w:tab w:val="left" w:pos="709"/>
        </w:tabs>
        <w:spacing w:after="0" w:line="360" w:lineRule="auto"/>
        <w:jc w:val="both"/>
        <w:rPr>
          <w:rFonts w:ascii="Arial" w:hAnsi="Arial" w:cs="Arial"/>
          <w:lang w:val="id-ID"/>
        </w:rPr>
      </w:pPr>
    </w:p>
    <w:p w:rsidR="00764E2C" w:rsidRDefault="00764E2C" w:rsidP="00764E2C">
      <w:pPr>
        <w:tabs>
          <w:tab w:val="left" w:pos="709"/>
        </w:tabs>
        <w:spacing w:after="0" w:line="360" w:lineRule="auto"/>
        <w:jc w:val="both"/>
        <w:rPr>
          <w:rFonts w:ascii="Arial" w:hAnsi="Arial" w:cs="Arial"/>
          <w:lang w:val="id-ID"/>
        </w:rPr>
      </w:pPr>
    </w:p>
    <w:p w:rsidR="00764E2C" w:rsidRDefault="00764E2C" w:rsidP="00764E2C">
      <w:pPr>
        <w:tabs>
          <w:tab w:val="left" w:pos="709"/>
        </w:tabs>
        <w:spacing w:after="0" w:line="360" w:lineRule="auto"/>
        <w:jc w:val="both"/>
        <w:rPr>
          <w:rFonts w:ascii="Arial" w:hAnsi="Arial" w:cs="Arial"/>
          <w:lang w:val="id-ID"/>
        </w:rPr>
      </w:pPr>
    </w:p>
    <w:p w:rsidR="00764E2C" w:rsidRDefault="00764E2C" w:rsidP="00764E2C">
      <w:pPr>
        <w:tabs>
          <w:tab w:val="left" w:pos="709"/>
        </w:tabs>
        <w:spacing w:after="0" w:line="360" w:lineRule="auto"/>
        <w:jc w:val="both"/>
        <w:rPr>
          <w:rFonts w:ascii="Arial" w:hAnsi="Arial" w:cs="Arial"/>
          <w:lang w:val="id-ID"/>
        </w:rPr>
      </w:pPr>
    </w:p>
    <w:p w:rsidR="00764E2C" w:rsidRDefault="00764E2C" w:rsidP="00764E2C">
      <w:pPr>
        <w:tabs>
          <w:tab w:val="left" w:pos="709"/>
        </w:tabs>
        <w:spacing w:after="0" w:line="360" w:lineRule="auto"/>
        <w:jc w:val="both"/>
        <w:rPr>
          <w:rFonts w:ascii="Arial" w:hAnsi="Arial" w:cs="Arial"/>
          <w:lang w:val="id-ID"/>
        </w:rPr>
      </w:pPr>
    </w:p>
    <w:p w:rsidR="00764E2C" w:rsidRDefault="00764E2C" w:rsidP="00764E2C">
      <w:pPr>
        <w:tabs>
          <w:tab w:val="left" w:pos="709"/>
        </w:tabs>
        <w:spacing w:after="0" w:line="360" w:lineRule="auto"/>
        <w:jc w:val="both"/>
        <w:rPr>
          <w:rFonts w:ascii="Arial" w:hAnsi="Arial" w:cs="Arial"/>
          <w:lang w:val="id-ID"/>
        </w:rPr>
      </w:pPr>
    </w:p>
    <w:p w:rsidR="00764E2C" w:rsidRDefault="00764E2C" w:rsidP="00764E2C">
      <w:pPr>
        <w:tabs>
          <w:tab w:val="left" w:pos="709"/>
        </w:tabs>
        <w:spacing w:after="0" w:line="360" w:lineRule="auto"/>
        <w:jc w:val="both"/>
        <w:rPr>
          <w:rFonts w:ascii="Arial" w:hAnsi="Arial" w:cs="Arial"/>
          <w:lang w:val="id-ID"/>
        </w:rPr>
      </w:pPr>
    </w:p>
    <w:p w:rsidR="00764E2C" w:rsidRDefault="00764E2C" w:rsidP="00764E2C">
      <w:pPr>
        <w:tabs>
          <w:tab w:val="left" w:pos="709"/>
        </w:tabs>
        <w:spacing w:after="0" w:line="360" w:lineRule="auto"/>
        <w:jc w:val="both"/>
        <w:rPr>
          <w:rFonts w:ascii="Arial" w:hAnsi="Arial" w:cs="Arial"/>
          <w:lang w:val="id-ID"/>
        </w:rPr>
      </w:pPr>
    </w:p>
    <w:p w:rsidR="00CC7907" w:rsidRPr="00764E2C" w:rsidRDefault="00CC7907">
      <w:pPr>
        <w:rPr>
          <w:rFonts w:ascii="Arial" w:hAnsi="Arial" w:cs="Arial"/>
        </w:rPr>
      </w:pPr>
    </w:p>
    <w:sectPr w:rsidR="00CC7907" w:rsidRPr="00764E2C" w:rsidSect="00F15D6B">
      <w:headerReference w:type="default" r:id="rId8"/>
      <w:pgSz w:w="12240" w:h="15840"/>
      <w:pgMar w:top="1701" w:right="1701" w:bottom="1701" w:left="226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44E4" w:rsidRDefault="000744E4" w:rsidP="000744E4">
      <w:pPr>
        <w:spacing w:after="0" w:line="240" w:lineRule="auto"/>
      </w:pPr>
      <w:r>
        <w:separator/>
      </w:r>
    </w:p>
  </w:endnote>
  <w:endnote w:type="continuationSeparator" w:id="0">
    <w:p w:rsidR="000744E4" w:rsidRDefault="000744E4" w:rsidP="000744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44E4" w:rsidRDefault="000744E4" w:rsidP="000744E4">
      <w:pPr>
        <w:spacing w:after="0" w:line="240" w:lineRule="auto"/>
      </w:pPr>
      <w:r>
        <w:separator/>
      </w:r>
    </w:p>
  </w:footnote>
  <w:footnote w:type="continuationSeparator" w:id="0">
    <w:p w:rsidR="000744E4" w:rsidRDefault="000744E4" w:rsidP="000744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0685653"/>
      <w:docPartObj>
        <w:docPartGallery w:val="Page Numbers (Top of Page)"/>
        <w:docPartUnique/>
      </w:docPartObj>
    </w:sdtPr>
    <w:sdtEndPr>
      <w:rPr>
        <w:noProof/>
      </w:rPr>
    </w:sdtEndPr>
    <w:sdtContent>
      <w:p w:rsidR="00F15D6B" w:rsidRDefault="00F15D6B">
        <w:pPr>
          <w:pStyle w:val="Header"/>
          <w:jc w:val="right"/>
        </w:pPr>
        <w:r w:rsidRPr="00F15D6B">
          <w:rPr>
            <w:rFonts w:ascii="Arial" w:hAnsi="Arial" w:cs="Arial"/>
          </w:rPr>
          <w:fldChar w:fldCharType="begin"/>
        </w:r>
        <w:r w:rsidRPr="00F15D6B">
          <w:rPr>
            <w:rFonts w:ascii="Arial" w:hAnsi="Arial" w:cs="Arial"/>
          </w:rPr>
          <w:instrText xml:space="preserve"> PAGE   \* MERGEFORMAT </w:instrText>
        </w:r>
        <w:r w:rsidRPr="00F15D6B">
          <w:rPr>
            <w:rFonts w:ascii="Arial" w:hAnsi="Arial" w:cs="Arial"/>
          </w:rPr>
          <w:fldChar w:fldCharType="separate"/>
        </w:r>
        <w:r>
          <w:rPr>
            <w:rFonts w:ascii="Arial" w:hAnsi="Arial" w:cs="Arial"/>
            <w:noProof/>
          </w:rPr>
          <w:t>5</w:t>
        </w:r>
        <w:r w:rsidRPr="00F15D6B">
          <w:rPr>
            <w:rFonts w:ascii="Arial" w:hAnsi="Arial" w:cs="Arial"/>
            <w:noProof/>
          </w:rPr>
          <w:fldChar w:fldCharType="end"/>
        </w:r>
      </w:p>
    </w:sdtContent>
  </w:sdt>
  <w:p w:rsidR="00507B90" w:rsidRDefault="00507B9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hybridMultilevel"/>
    <w:tmpl w:val="49687A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000012"/>
    <w:multiLevelType w:val="hybridMultilevel"/>
    <w:tmpl w:val="19345C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4E2C"/>
    <w:rsid w:val="00073DB5"/>
    <w:rsid w:val="000744E4"/>
    <w:rsid w:val="000803AB"/>
    <w:rsid w:val="00092303"/>
    <w:rsid w:val="000C3448"/>
    <w:rsid w:val="000E346F"/>
    <w:rsid w:val="000F00FA"/>
    <w:rsid w:val="00102994"/>
    <w:rsid w:val="0022793E"/>
    <w:rsid w:val="00284E7C"/>
    <w:rsid w:val="0029644A"/>
    <w:rsid w:val="002A4401"/>
    <w:rsid w:val="002C4917"/>
    <w:rsid w:val="002C5042"/>
    <w:rsid w:val="002F0B06"/>
    <w:rsid w:val="0032589A"/>
    <w:rsid w:val="00334590"/>
    <w:rsid w:val="00353398"/>
    <w:rsid w:val="003D12F5"/>
    <w:rsid w:val="004479D5"/>
    <w:rsid w:val="00454E3C"/>
    <w:rsid w:val="004A3EAA"/>
    <w:rsid w:val="00507B90"/>
    <w:rsid w:val="00544404"/>
    <w:rsid w:val="00566BA8"/>
    <w:rsid w:val="005A7C3C"/>
    <w:rsid w:val="005C6F35"/>
    <w:rsid w:val="005C6FA5"/>
    <w:rsid w:val="00664662"/>
    <w:rsid w:val="00672A4E"/>
    <w:rsid w:val="0069096F"/>
    <w:rsid w:val="006C043B"/>
    <w:rsid w:val="006C3E2D"/>
    <w:rsid w:val="00704727"/>
    <w:rsid w:val="00764E2C"/>
    <w:rsid w:val="00774B79"/>
    <w:rsid w:val="00800CD8"/>
    <w:rsid w:val="00807E32"/>
    <w:rsid w:val="00857A49"/>
    <w:rsid w:val="008A6E0F"/>
    <w:rsid w:val="00965BFF"/>
    <w:rsid w:val="009701ED"/>
    <w:rsid w:val="009D4970"/>
    <w:rsid w:val="009E4388"/>
    <w:rsid w:val="009E53CF"/>
    <w:rsid w:val="00A033A1"/>
    <w:rsid w:val="00A073D2"/>
    <w:rsid w:val="00A07743"/>
    <w:rsid w:val="00AC3755"/>
    <w:rsid w:val="00B102C5"/>
    <w:rsid w:val="00B15BA5"/>
    <w:rsid w:val="00B56C8C"/>
    <w:rsid w:val="00B65534"/>
    <w:rsid w:val="00BA31A0"/>
    <w:rsid w:val="00C10B64"/>
    <w:rsid w:val="00C40816"/>
    <w:rsid w:val="00C7793E"/>
    <w:rsid w:val="00CC7907"/>
    <w:rsid w:val="00DA43C0"/>
    <w:rsid w:val="00E00D33"/>
    <w:rsid w:val="00E031E1"/>
    <w:rsid w:val="00E452C5"/>
    <w:rsid w:val="00E76E64"/>
    <w:rsid w:val="00E918B7"/>
    <w:rsid w:val="00EA6183"/>
    <w:rsid w:val="00ED090C"/>
    <w:rsid w:val="00ED307F"/>
    <w:rsid w:val="00F15D6B"/>
    <w:rsid w:val="00F44EFE"/>
    <w:rsid w:val="00F57E14"/>
    <w:rsid w:val="00F722BC"/>
    <w:rsid w:val="00F95E5D"/>
    <w:rsid w:val="00FC706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360" w:lineRule="auto"/>
        <w:ind w:left="714" w:hanging="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4E2C"/>
    <w:pPr>
      <w:spacing w:after="200" w:line="276" w:lineRule="auto"/>
      <w:ind w:left="0" w:firstLine="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4E2C"/>
    <w:pPr>
      <w:ind w:left="720"/>
      <w:contextualSpacing/>
    </w:pPr>
  </w:style>
  <w:style w:type="table" w:styleId="TableGrid">
    <w:name w:val="Table Grid"/>
    <w:basedOn w:val="TableNormal"/>
    <w:uiPriority w:val="59"/>
    <w:rsid w:val="00764E2C"/>
    <w:pPr>
      <w:spacing w:line="240" w:lineRule="auto"/>
      <w:ind w:left="0" w:firstLin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0744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44E4"/>
  </w:style>
  <w:style w:type="paragraph" w:styleId="Footer">
    <w:name w:val="footer"/>
    <w:basedOn w:val="Normal"/>
    <w:link w:val="FooterChar"/>
    <w:uiPriority w:val="99"/>
    <w:unhideWhenUsed/>
    <w:rsid w:val="000744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44E4"/>
  </w:style>
  <w:style w:type="paragraph" w:styleId="BalloonText">
    <w:name w:val="Balloon Text"/>
    <w:basedOn w:val="Normal"/>
    <w:link w:val="BalloonTextChar"/>
    <w:uiPriority w:val="99"/>
    <w:semiHidden/>
    <w:unhideWhenUsed/>
    <w:rsid w:val="00507B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7B9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360" w:lineRule="auto"/>
        <w:ind w:left="714" w:hanging="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4E2C"/>
    <w:pPr>
      <w:spacing w:after="200" w:line="276" w:lineRule="auto"/>
      <w:ind w:left="0" w:firstLine="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4E2C"/>
    <w:pPr>
      <w:ind w:left="720"/>
      <w:contextualSpacing/>
    </w:pPr>
  </w:style>
  <w:style w:type="table" w:styleId="TableGrid">
    <w:name w:val="Table Grid"/>
    <w:basedOn w:val="TableNormal"/>
    <w:uiPriority w:val="59"/>
    <w:rsid w:val="00764E2C"/>
    <w:pPr>
      <w:spacing w:line="240" w:lineRule="auto"/>
      <w:ind w:left="0" w:firstLin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0744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44E4"/>
  </w:style>
  <w:style w:type="paragraph" w:styleId="Footer">
    <w:name w:val="footer"/>
    <w:basedOn w:val="Normal"/>
    <w:link w:val="FooterChar"/>
    <w:uiPriority w:val="99"/>
    <w:unhideWhenUsed/>
    <w:rsid w:val="000744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44E4"/>
  </w:style>
  <w:style w:type="paragraph" w:styleId="BalloonText">
    <w:name w:val="Balloon Text"/>
    <w:basedOn w:val="Normal"/>
    <w:link w:val="BalloonTextChar"/>
    <w:uiPriority w:val="99"/>
    <w:semiHidden/>
    <w:unhideWhenUsed/>
    <w:rsid w:val="00507B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7B9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1216</Words>
  <Characters>6934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WARNET</Company>
  <LinksUpToDate>false</LinksUpToDate>
  <CharactersWithSpaces>8134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FORMULA</dc:creator>
  <cp:lastModifiedBy>PRIMA</cp:lastModifiedBy>
  <cp:revision>2</cp:revision>
  <cp:lastPrinted>2019-07-19T01:22:00Z</cp:lastPrinted>
  <dcterms:created xsi:type="dcterms:W3CDTF">2019-07-19T05:03:00Z</dcterms:created>
  <dcterms:modified xsi:type="dcterms:W3CDTF">2019-07-19T05:03:00Z</dcterms:modified>
</cp:coreProperties>
</file>