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BF" w:rsidRDefault="005669BF" w:rsidP="005669BF">
      <w:pPr>
        <w:tabs>
          <w:tab w:val="left" w:pos="284"/>
        </w:tabs>
        <w:spacing w:after="0" w:line="360" w:lineRule="auto"/>
        <w:ind w:left="720" w:right="58"/>
        <w:jc w:val="center"/>
        <w:rPr>
          <w:rFonts w:ascii="Arial" w:hAnsi="Arial" w:cs="Arial"/>
          <w:b/>
          <w:color w:val="000000"/>
          <w:sz w:val="24"/>
          <w:lang w:val="en-US" w:bidi="en-US"/>
        </w:rPr>
      </w:pPr>
      <w:r>
        <w:rPr>
          <w:rFonts w:ascii="Arial" w:hAnsi="Arial" w:cs="Arial"/>
          <w:b/>
          <w:color w:val="000000"/>
          <w:sz w:val="24"/>
          <w:lang w:val="en-US" w:bidi="en-US"/>
        </w:rPr>
        <w:t>BAB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lang w:val="en-US" w:bidi="en-US"/>
        </w:rPr>
        <w:t xml:space="preserve"> IV</w:t>
      </w:r>
    </w:p>
    <w:p w:rsidR="005669BF" w:rsidRDefault="005669BF" w:rsidP="005669BF">
      <w:pPr>
        <w:tabs>
          <w:tab w:val="left" w:pos="284"/>
        </w:tabs>
        <w:spacing w:after="0" w:line="360" w:lineRule="auto"/>
        <w:ind w:left="720" w:right="58"/>
        <w:jc w:val="center"/>
        <w:rPr>
          <w:rFonts w:ascii="Arial" w:hAnsi="Arial" w:cs="Arial"/>
          <w:b/>
          <w:color w:val="000000"/>
          <w:sz w:val="24"/>
          <w:lang w:val="en-US" w:bidi="en-US"/>
        </w:rPr>
      </w:pPr>
      <w:r>
        <w:rPr>
          <w:rFonts w:ascii="Arial" w:hAnsi="Arial" w:cs="Arial"/>
          <w:b/>
          <w:color w:val="000000"/>
          <w:sz w:val="24"/>
          <w:lang w:val="en-US" w:bidi="en-US"/>
        </w:rPr>
        <w:t>SIMPULAN DAN SARAN</w:t>
      </w:r>
    </w:p>
    <w:p w:rsidR="005669BF" w:rsidRDefault="005669BF" w:rsidP="005669BF">
      <w:pPr>
        <w:tabs>
          <w:tab w:val="left" w:pos="284"/>
          <w:tab w:val="left" w:pos="1607"/>
        </w:tabs>
        <w:spacing w:after="0" w:line="360" w:lineRule="auto"/>
        <w:ind w:left="720" w:right="58"/>
        <w:jc w:val="both"/>
        <w:rPr>
          <w:rFonts w:ascii="Arial" w:hAnsi="Arial" w:cs="Arial"/>
          <w:b/>
          <w:color w:val="000000"/>
          <w:sz w:val="24"/>
          <w:lang w:val="en-US" w:bidi="en-US"/>
        </w:rPr>
      </w:pPr>
      <w:r>
        <w:rPr>
          <w:rFonts w:ascii="Arial" w:hAnsi="Arial" w:cs="Arial"/>
          <w:b/>
          <w:color w:val="000000"/>
          <w:sz w:val="24"/>
          <w:lang w:val="en-US" w:bidi="en-US"/>
        </w:rPr>
        <w:tab/>
      </w:r>
    </w:p>
    <w:p w:rsidR="005669BF" w:rsidRDefault="005669BF" w:rsidP="005669BF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right="58"/>
        <w:jc w:val="both"/>
        <w:rPr>
          <w:rFonts w:ascii="Arial" w:hAnsi="Arial" w:cs="Arial"/>
          <w:b/>
          <w:color w:val="000000"/>
          <w:sz w:val="24"/>
          <w:lang w:val="en-US" w:bidi="en-US"/>
        </w:rPr>
      </w:pPr>
      <w:proofErr w:type="spellStart"/>
      <w:r>
        <w:rPr>
          <w:rFonts w:ascii="Arial" w:hAnsi="Arial" w:cs="Arial"/>
          <w:b/>
          <w:color w:val="000000"/>
          <w:sz w:val="24"/>
          <w:lang w:val="en-US" w:bidi="en-US"/>
        </w:rPr>
        <w:t>Simpulan</w:t>
      </w:r>
      <w:proofErr w:type="spellEnd"/>
    </w:p>
    <w:p w:rsidR="005669BF" w:rsidRDefault="005669BF" w:rsidP="005669BF">
      <w:pPr>
        <w:pStyle w:val="ListParagraph"/>
        <w:tabs>
          <w:tab w:val="left" w:pos="284"/>
        </w:tabs>
        <w:spacing w:after="0" w:line="360" w:lineRule="auto"/>
        <w:ind w:right="58"/>
        <w:jc w:val="both"/>
        <w:rPr>
          <w:rFonts w:ascii="Arial" w:hAnsi="Arial" w:cs="Arial"/>
          <w:color w:val="000000"/>
          <w:lang w:val="en-US" w:bidi="en-US"/>
        </w:rPr>
      </w:pPr>
      <w:r>
        <w:rPr>
          <w:rFonts w:ascii="Arial" w:hAnsi="Arial" w:cs="Arial"/>
          <w:color w:val="000000"/>
          <w:lang w:val="en-US" w:bidi="en-US"/>
        </w:rPr>
        <w:tab/>
      </w:r>
      <w:proofErr w:type="spellStart"/>
      <w:r>
        <w:rPr>
          <w:rFonts w:ascii="Arial" w:hAnsi="Arial" w:cs="Arial"/>
          <w:color w:val="000000"/>
          <w:lang w:val="en-US" w:bidi="en-US"/>
        </w:rPr>
        <w:t>Berdasarkan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hasil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pembahasan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pada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bab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4 </w:t>
      </w:r>
      <w:proofErr w:type="spellStart"/>
      <w:r>
        <w:rPr>
          <w:rFonts w:ascii="Arial" w:hAnsi="Arial" w:cs="Arial"/>
          <w:color w:val="000000"/>
          <w:lang w:val="en-US" w:bidi="en-US"/>
        </w:rPr>
        <w:t>sebelunya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 w:bidi="en-US"/>
        </w:rPr>
        <w:t>maka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penulis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mengambil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simpulan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tentang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 w:bidi="en-US"/>
        </w:rPr>
        <w:t xml:space="preserve">“ </w:t>
      </w:r>
      <w:proofErr w:type="spellStart"/>
      <w:r>
        <w:rPr>
          <w:rFonts w:ascii="Arial" w:hAnsi="Arial" w:cs="Arial"/>
          <w:color w:val="000000"/>
          <w:lang w:val="en-US" w:bidi="en-US"/>
        </w:rPr>
        <w:t>Prosedur</w:t>
      </w:r>
      <w:proofErr w:type="spellEnd"/>
      <w:proofErr w:type="gram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Persediaan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Bahan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Baku </w:t>
      </w:r>
      <w:proofErr w:type="spellStart"/>
      <w:r>
        <w:rPr>
          <w:rFonts w:ascii="Arial" w:hAnsi="Arial" w:cs="Arial"/>
          <w:color w:val="000000"/>
          <w:lang w:val="en-US" w:bidi="en-US"/>
        </w:rPr>
        <w:t>Menggunakan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Metode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Fifo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pada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PT.Unitex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“ </w:t>
      </w:r>
      <w:proofErr w:type="spellStart"/>
      <w:r>
        <w:rPr>
          <w:rFonts w:ascii="Arial" w:hAnsi="Arial" w:cs="Arial"/>
          <w:color w:val="000000"/>
          <w:lang w:val="en-US" w:bidi="en-US"/>
        </w:rPr>
        <w:t>sebagai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berikut</w:t>
      </w:r>
      <w:proofErr w:type="spellEnd"/>
      <w:r>
        <w:rPr>
          <w:rFonts w:ascii="Arial" w:hAnsi="Arial" w:cs="Arial"/>
          <w:color w:val="000000"/>
          <w:lang w:val="en-US" w:bidi="en-US"/>
        </w:rPr>
        <w:tab/>
        <w:t>:</w:t>
      </w:r>
    </w:p>
    <w:p w:rsidR="005669BF" w:rsidRDefault="005669BF" w:rsidP="005669BF">
      <w:pPr>
        <w:pStyle w:val="ListParagraph"/>
        <w:tabs>
          <w:tab w:val="left" w:pos="284"/>
        </w:tabs>
        <w:spacing w:after="0" w:line="360" w:lineRule="auto"/>
        <w:ind w:right="58"/>
        <w:jc w:val="both"/>
        <w:rPr>
          <w:rFonts w:ascii="Arial" w:hAnsi="Arial" w:cs="Arial"/>
          <w:color w:val="000000"/>
          <w:lang w:val="en-US" w:bidi="en-US"/>
        </w:rPr>
      </w:pPr>
    </w:p>
    <w:p w:rsidR="005669BF" w:rsidRDefault="005669BF" w:rsidP="005669BF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right="58"/>
        <w:jc w:val="both"/>
        <w:rPr>
          <w:rFonts w:ascii="Arial" w:hAnsi="Arial" w:cs="Arial"/>
          <w:color w:val="000000"/>
          <w:lang w:val="en-US" w:bidi="en-US"/>
        </w:rPr>
      </w:pPr>
      <w:proofErr w:type="spellStart"/>
      <w:r>
        <w:rPr>
          <w:rFonts w:ascii="Arial" w:hAnsi="Arial" w:cs="Arial"/>
          <w:color w:val="000000"/>
          <w:lang w:val="en-US" w:bidi="en-US"/>
        </w:rPr>
        <w:t>Fifo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merupakan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pertama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masuk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keluar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dimana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karyawan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atau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pengawas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gudang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akan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meninggalkan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antrian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penyimpanan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dala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urutan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datangnya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penyimpanan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atau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menunggu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giiran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sebuah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sinyal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control </w:t>
      </w:r>
      <w:proofErr w:type="spellStart"/>
      <w:r>
        <w:rPr>
          <w:rFonts w:ascii="Arial" w:hAnsi="Arial" w:cs="Arial"/>
          <w:color w:val="000000"/>
          <w:lang w:val="en-US" w:bidi="en-US"/>
        </w:rPr>
        <w:t>lalu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lintas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digunakan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dalam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membuat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produk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dimana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bahan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tersebut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tampak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pada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produk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jadinya</w:t>
      </w:r>
      <w:proofErr w:type="spellEnd"/>
    </w:p>
    <w:p w:rsidR="005669BF" w:rsidRDefault="005669BF" w:rsidP="005669BF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right="58"/>
        <w:jc w:val="both"/>
        <w:rPr>
          <w:rFonts w:ascii="Arial" w:hAnsi="Arial" w:cs="Arial"/>
          <w:color w:val="000000"/>
          <w:lang w:val="en-US" w:bidi="en-US"/>
        </w:rPr>
      </w:pPr>
      <w:r>
        <w:rPr>
          <w:rFonts w:ascii="Arial" w:hAnsi="Arial" w:cs="Arial"/>
          <w:color w:val="000000"/>
          <w:lang w:val="en-US" w:bidi="en-US"/>
        </w:rPr>
        <w:t xml:space="preserve">Perusahaan </w:t>
      </w:r>
      <w:proofErr w:type="spellStart"/>
      <w:r>
        <w:rPr>
          <w:rFonts w:ascii="Arial" w:hAnsi="Arial" w:cs="Arial"/>
          <w:color w:val="000000"/>
          <w:lang w:val="en-US" w:bidi="en-US"/>
        </w:rPr>
        <w:t>dengan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fariabilitasi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persediaan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kecil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bisa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memilih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persediaan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rata – rata. </w:t>
      </w:r>
      <w:proofErr w:type="spellStart"/>
      <w:r>
        <w:rPr>
          <w:rFonts w:ascii="Arial" w:hAnsi="Arial" w:cs="Arial"/>
          <w:color w:val="000000"/>
          <w:lang w:val="en-US" w:bidi="en-US"/>
        </w:rPr>
        <w:t>Sedangkan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perusahaan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dengan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metode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FIFO </w:t>
      </w:r>
      <w:proofErr w:type="spellStart"/>
      <w:r>
        <w:rPr>
          <w:rFonts w:ascii="Arial" w:hAnsi="Arial" w:cs="Arial"/>
          <w:color w:val="000000"/>
          <w:lang w:val="en-US" w:bidi="en-US"/>
        </w:rPr>
        <w:t>dapat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melakukan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penghematan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pajak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Tax </w:t>
      </w:r>
      <w:proofErr w:type="spellStart"/>
      <w:r>
        <w:rPr>
          <w:rFonts w:ascii="Arial" w:hAnsi="Arial" w:cs="Arial"/>
          <w:color w:val="000000"/>
          <w:lang w:val="en-US" w:bidi="en-US"/>
        </w:rPr>
        <w:t>Saifing</w:t>
      </w:r>
      <w:proofErr w:type="spellEnd"/>
    </w:p>
    <w:p w:rsidR="005669BF" w:rsidRDefault="005669BF" w:rsidP="005669BF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right="58"/>
        <w:jc w:val="both"/>
        <w:rPr>
          <w:rFonts w:ascii="Arial" w:hAnsi="Arial" w:cs="Arial"/>
          <w:color w:val="000000"/>
          <w:lang w:val="en-US" w:bidi="en-US"/>
        </w:rPr>
      </w:pPr>
      <w:proofErr w:type="spellStart"/>
      <w:r>
        <w:rPr>
          <w:rFonts w:ascii="Arial" w:hAnsi="Arial" w:cs="Arial"/>
          <w:color w:val="000000"/>
          <w:lang w:val="en-US" w:bidi="en-US"/>
        </w:rPr>
        <w:t>Kebijakan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pemilihan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metode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akuntansi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persediaan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penyimpanan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 w:bidi="en-US"/>
        </w:rPr>
        <w:t>akan</w:t>
      </w:r>
      <w:proofErr w:type="spellEnd"/>
      <w:proofErr w:type="gram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memilih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metode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FIFO agar </w:t>
      </w:r>
      <w:proofErr w:type="spellStart"/>
      <w:r>
        <w:rPr>
          <w:rFonts w:ascii="Arial" w:hAnsi="Arial" w:cs="Arial"/>
          <w:color w:val="000000"/>
          <w:lang w:val="en-US" w:bidi="en-US"/>
        </w:rPr>
        <w:t>memperoleh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laba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besar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sehingga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kompensasi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diterima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akan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menjadi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besar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 w:bidi="en-US"/>
        </w:rPr>
        <w:t>Bila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manajer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memiliki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saham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kecil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 w:bidi="en-US"/>
        </w:rPr>
        <w:t>cendurung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memilih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FIFO yang </w:t>
      </w:r>
      <w:proofErr w:type="spellStart"/>
      <w:proofErr w:type="gramStart"/>
      <w:r>
        <w:rPr>
          <w:rFonts w:ascii="Arial" w:hAnsi="Arial" w:cs="Arial"/>
          <w:color w:val="000000"/>
          <w:lang w:val="en-US" w:bidi="en-US"/>
        </w:rPr>
        <w:t>akan</w:t>
      </w:r>
      <w:proofErr w:type="spellEnd"/>
      <w:proofErr w:type="gram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memberikan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laba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lebih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besar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sehingga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bonus yang </w:t>
      </w:r>
      <w:proofErr w:type="spellStart"/>
      <w:r>
        <w:rPr>
          <w:rFonts w:ascii="Arial" w:hAnsi="Arial" w:cs="Arial"/>
          <w:color w:val="000000"/>
          <w:lang w:val="en-US" w:bidi="en-US"/>
        </w:rPr>
        <w:t>diterima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juga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menjadi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besar</w:t>
      </w:r>
      <w:proofErr w:type="spellEnd"/>
      <w:r>
        <w:rPr>
          <w:rFonts w:ascii="Arial" w:hAnsi="Arial" w:cs="Arial"/>
          <w:color w:val="000000"/>
          <w:lang w:val="en-US" w:bidi="en-US"/>
        </w:rPr>
        <w:t>.</w:t>
      </w:r>
    </w:p>
    <w:p w:rsidR="005669BF" w:rsidRDefault="005669BF" w:rsidP="005669BF">
      <w:pPr>
        <w:pStyle w:val="ListParagraph"/>
        <w:tabs>
          <w:tab w:val="left" w:pos="284"/>
        </w:tabs>
        <w:spacing w:after="0" w:line="360" w:lineRule="auto"/>
        <w:ind w:left="1440" w:right="58"/>
        <w:jc w:val="both"/>
        <w:rPr>
          <w:rFonts w:ascii="Arial" w:hAnsi="Arial" w:cs="Arial"/>
          <w:color w:val="000000"/>
          <w:lang w:val="en-US" w:bidi="en-US"/>
        </w:rPr>
      </w:pPr>
    </w:p>
    <w:p w:rsidR="005669BF" w:rsidRDefault="005669BF" w:rsidP="005669BF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right="58"/>
        <w:jc w:val="both"/>
        <w:rPr>
          <w:rFonts w:ascii="Arial" w:hAnsi="Arial" w:cs="Arial"/>
          <w:b/>
          <w:color w:val="000000"/>
          <w:sz w:val="24"/>
          <w:lang w:val="en-US" w:bidi="en-US"/>
        </w:rPr>
      </w:pPr>
      <w:r>
        <w:rPr>
          <w:rFonts w:ascii="Arial" w:hAnsi="Arial" w:cs="Arial"/>
          <w:b/>
          <w:color w:val="000000"/>
          <w:sz w:val="24"/>
          <w:lang w:val="en-US" w:bidi="en-US"/>
        </w:rPr>
        <w:t>Saran</w:t>
      </w:r>
    </w:p>
    <w:p w:rsidR="005669BF" w:rsidRDefault="005669BF" w:rsidP="005669BF">
      <w:pPr>
        <w:pStyle w:val="ListParagraph"/>
        <w:tabs>
          <w:tab w:val="left" w:pos="284"/>
        </w:tabs>
        <w:spacing w:after="0" w:line="360" w:lineRule="auto"/>
        <w:ind w:right="58"/>
        <w:jc w:val="both"/>
        <w:rPr>
          <w:rFonts w:ascii="Arial" w:hAnsi="Arial" w:cs="Arial"/>
          <w:color w:val="000000"/>
          <w:lang w:val="en-US" w:bidi="en-US"/>
        </w:rPr>
      </w:pPr>
      <w:r>
        <w:rPr>
          <w:rFonts w:ascii="Arial" w:hAnsi="Arial" w:cs="Arial"/>
          <w:color w:val="000000"/>
          <w:lang w:val="en-US" w:bidi="en-US"/>
        </w:rPr>
        <w:tab/>
      </w:r>
      <w:proofErr w:type="spellStart"/>
      <w:r>
        <w:rPr>
          <w:rFonts w:ascii="Arial" w:hAnsi="Arial" w:cs="Arial"/>
          <w:color w:val="000000"/>
          <w:lang w:val="en-US" w:bidi="en-US"/>
        </w:rPr>
        <w:t>Setelah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penulis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melakukan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kegiatan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praktek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peninjauan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mengenai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aspek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persediaan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bahan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 w:bidi="en-US"/>
        </w:rPr>
        <w:t>baku</w:t>
      </w:r>
      <w:proofErr w:type="spellEnd"/>
      <w:proofErr w:type="gram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terdapat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pada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PT.Unitex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 w:bidi="en-US"/>
        </w:rPr>
        <w:t>maka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penulis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memberikan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saran </w:t>
      </w:r>
      <w:proofErr w:type="spellStart"/>
      <w:r>
        <w:rPr>
          <w:rFonts w:ascii="Arial" w:hAnsi="Arial" w:cs="Arial"/>
          <w:color w:val="000000"/>
          <w:lang w:val="en-US" w:bidi="en-US"/>
        </w:rPr>
        <w:t>dengan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jaminan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dalam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upaya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mengetahui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pengaruhnya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terhadap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pelaksana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persediaan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berjalan</w:t>
      </w:r>
      <w:proofErr w:type="spellEnd"/>
      <w:r>
        <w:rPr>
          <w:rFonts w:ascii="Arial" w:hAnsi="Arial" w:cs="Arial"/>
          <w:color w:val="000000"/>
          <w:lang w:val="en-US" w:bidi="en-US"/>
        </w:rPr>
        <w:t>.</w:t>
      </w:r>
    </w:p>
    <w:p w:rsidR="005669BF" w:rsidRDefault="005669BF" w:rsidP="005669BF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right="58"/>
        <w:jc w:val="both"/>
        <w:rPr>
          <w:rFonts w:ascii="Arial" w:hAnsi="Arial" w:cs="Arial"/>
          <w:color w:val="000000"/>
          <w:lang w:val="en-US" w:bidi="en-US"/>
        </w:rPr>
      </w:pPr>
      <w:proofErr w:type="spellStart"/>
      <w:r>
        <w:rPr>
          <w:rFonts w:ascii="Arial" w:hAnsi="Arial" w:cs="Arial"/>
          <w:color w:val="000000"/>
          <w:lang w:val="en-US" w:bidi="en-US"/>
        </w:rPr>
        <w:t>PT.Unitex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hendaknya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memiliki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Mesin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penyusutan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bau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karena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pada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umumnya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masyarakat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membeli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Produk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Kain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sangat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menginginkan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Motif </w:t>
      </w:r>
      <w:proofErr w:type="spellStart"/>
      <w:r>
        <w:rPr>
          <w:rFonts w:ascii="Arial" w:hAnsi="Arial" w:cs="Arial"/>
          <w:color w:val="000000"/>
          <w:lang w:val="en-US" w:bidi="en-US"/>
        </w:rPr>
        <w:t>dan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Model </w:t>
      </w:r>
      <w:proofErr w:type="spellStart"/>
      <w:r>
        <w:rPr>
          <w:rFonts w:ascii="Arial" w:hAnsi="Arial" w:cs="Arial"/>
          <w:color w:val="000000"/>
          <w:lang w:val="en-US" w:bidi="en-US"/>
        </w:rPr>
        <w:t>produk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terbaru</w:t>
      </w:r>
      <w:proofErr w:type="spellEnd"/>
      <w:r>
        <w:rPr>
          <w:rFonts w:ascii="Arial" w:hAnsi="Arial" w:cs="Arial"/>
          <w:color w:val="000000"/>
          <w:lang w:val="en-US" w:bidi="en-US"/>
        </w:rPr>
        <w:t>.</w:t>
      </w:r>
    </w:p>
    <w:p w:rsidR="005669BF" w:rsidRDefault="005669BF" w:rsidP="005669BF">
      <w:pPr>
        <w:pStyle w:val="ListParagraph"/>
        <w:tabs>
          <w:tab w:val="left" w:pos="284"/>
        </w:tabs>
        <w:spacing w:after="0" w:line="360" w:lineRule="auto"/>
        <w:ind w:left="1440" w:right="58"/>
        <w:jc w:val="both"/>
        <w:rPr>
          <w:rFonts w:ascii="Arial" w:hAnsi="Arial" w:cs="Arial"/>
          <w:color w:val="000000"/>
          <w:lang w:val="en-US" w:bidi="en-US"/>
        </w:rPr>
      </w:pPr>
    </w:p>
    <w:p w:rsidR="005669BF" w:rsidRDefault="005669BF" w:rsidP="005669BF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right="58"/>
        <w:jc w:val="both"/>
        <w:rPr>
          <w:rFonts w:ascii="Arial" w:hAnsi="Arial" w:cs="Arial"/>
          <w:color w:val="000000"/>
          <w:lang w:val="en-US" w:bidi="en-US"/>
        </w:rPr>
      </w:pPr>
      <w:proofErr w:type="spellStart"/>
      <w:r>
        <w:rPr>
          <w:rFonts w:ascii="Arial" w:hAnsi="Arial" w:cs="Arial"/>
          <w:color w:val="000000"/>
          <w:lang w:val="en-US" w:bidi="en-US"/>
        </w:rPr>
        <w:t>PT.Unitex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hendaknya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benar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– </w:t>
      </w:r>
      <w:proofErr w:type="spellStart"/>
      <w:r>
        <w:rPr>
          <w:rFonts w:ascii="Arial" w:hAnsi="Arial" w:cs="Arial"/>
          <w:color w:val="000000"/>
          <w:lang w:val="en-US" w:bidi="en-US"/>
        </w:rPr>
        <w:t>benar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melakukan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penilaian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saksama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terhadap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aspek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Persediaan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 w:bidi="en-US"/>
        </w:rPr>
        <w:t>Pengiriman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Penjualan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dikarenakan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aspek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persediaan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yang </w:t>
      </w:r>
      <w:proofErr w:type="spellStart"/>
      <w:r>
        <w:rPr>
          <w:rFonts w:ascii="Arial" w:hAnsi="Arial" w:cs="Arial"/>
          <w:color w:val="000000"/>
          <w:lang w:val="en-US" w:bidi="en-US"/>
        </w:rPr>
        <w:t>cukup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lebih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penting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disbanding </w:t>
      </w:r>
      <w:proofErr w:type="spellStart"/>
      <w:r>
        <w:rPr>
          <w:rFonts w:ascii="Arial" w:hAnsi="Arial" w:cs="Arial"/>
          <w:color w:val="000000"/>
          <w:lang w:val="en-US" w:bidi="en-US"/>
        </w:rPr>
        <w:t>aspek</w:t>
      </w:r>
      <w:proofErr w:type="spellEnd"/>
      <w:r>
        <w:rPr>
          <w:rFonts w:ascii="Arial" w:hAnsi="Arial" w:cs="Arial"/>
          <w:color w:val="000000"/>
          <w:lang w:val="en-US" w:bidi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 w:bidi="en-US"/>
        </w:rPr>
        <w:t>lainnya</w:t>
      </w:r>
      <w:proofErr w:type="spellEnd"/>
      <w:r>
        <w:rPr>
          <w:rFonts w:ascii="Arial" w:hAnsi="Arial" w:cs="Arial"/>
          <w:color w:val="000000"/>
          <w:lang w:val="en-US" w:bidi="en-US"/>
        </w:rPr>
        <w:t>.</w:t>
      </w:r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8044A4E"/>
    <w:lvl w:ilvl="0" w:tplc="5024CE1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C"/>
    <w:multiLevelType w:val="hybridMultilevel"/>
    <w:tmpl w:val="DB947F6A"/>
    <w:lvl w:ilvl="0" w:tplc="745ED3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44"/>
    <w:multiLevelType w:val="hybridMultilevel"/>
    <w:tmpl w:val="258CED2E"/>
    <w:lvl w:ilvl="0" w:tplc="5024CE1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669BF"/>
    <w:rsid w:val="00283D5D"/>
    <w:rsid w:val="005669BF"/>
    <w:rsid w:val="00E81FE1"/>
    <w:rsid w:val="00F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BF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2020-07-07T05:00:00Z</dcterms:created>
  <dcterms:modified xsi:type="dcterms:W3CDTF">2020-07-07T05:00:00Z</dcterms:modified>
</cp:coreProperties>
</file>