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C0E" w:rsidRDefault="004C0C0E" w:rsidP="008C6E0A">
      <w:pPr>
        <w:jc w:val="center"/>
        <w:rPr>
          <w:b/>
          <w:sz w:val="28"/>
          <w:szCs w:val="28"/>
        </w:rPr>
        <w:sectPr w:rsidR="004C0C0E" w:rsidSect="00B4039B">
          <w:headerReference w:type="even" r:id="rId8"/>
          <w:headerReference w:type="default" r:id="rId9"/>
          <w:footerReference w:type="default" r:id="rId10"/>
          <w:footerReference w:type="first" r:id="rId11"/>
          <w:pgSz w:w="11906" w:h="16838" w:code="9"/>
          <w:pgMar w:top="1701" w:right="1701" w:bottom="1701" w:left="2268" w:header="709" w:footer="709" w:gutter="0"/>
          <w:pgNumType w:start="43"/>
          <w:cols w:space="708"/>
          <w:titlePg/>
          <w:docGrid w:linePitch="360"/>
        </w:sectPr>
      </w:pPr>
    </w:p>
    <w:p w:rsidR="006919F6" w:rsidRPr="006718D4" w:rsidRDefault="008C6E0A" w:rsidP="008C6E0A">
      <w:pPr>
        <w:jc w:val="center"/>
        <w:rPr>
          <w:b/>
          <w:sz w:val="28"/>
          <w:szCs w:val="28"/>
        </w:rPr>
      </w:pPr>
      <w:r w:rsidRPr="006718D4">
        <w:rPr>
          <w:b/>
          <w:sz w:val="28"/>
          <w:szCs w:val="28"/>
        </w:rPr>
        <w:lastRenderedPageBreak/>
        <w:t>BAB</w:t>
      </w:r>
      <w:r w:rsidR="003E2A9A" w:rsidRPr="006718D4">
        <w:rPr>
          <w:b/>
          <w:sz w:val="28"/>
          <w:szCs w:val="28"/>
        </w:rPr>
        <w:t xml:space="preserve"> </w:t>
      </w:r>
      <w:r w:rsidRPr="006718D4">
        <w:rPr>
          <w:b/>
          <w:sz w:val="28"/>
          <w:szCs w:val="28"/>
        </w:rPr>
        <w:t>III</w:t>
      </w:r>
    </w:p>
    <w:p w:rsidR="008C6E0A" w:rsidRPr="006718D4" w:rsidRDefault="008C6E0A" w:rsidP="008C6E0A">
      <w:pPr>
        <w:spacing w:line="720" w:lineRule="auto"/>
        <w:jc w:val="center"/>
        <w:rPr>
          <w:b/>
          <w:sz w:val="28"/>
          <w:szCs w:val="28"/>
        </w:rPr>
      </w:pPr>
      <w:r w:rsidRPr="006718D4">
        <w:rPr>
          <w:b/>
          <w:sz w:val="28"/>
          <w:szCs w:val="28"/>
        </w:rPr>
        <w:t>HASIL DAN PEMBAHASAN</w:t>
      </w:r>
    </w:p>
    <w:p w:rsidR="008C6E0A" w:rsidRPr="006718D4" w:rsidRDefault="008C6E0A" w:rsidP="00D504EE">
      <w:pPr>
        <w:pStyle w:val="ListParagraph"/>
        <w:numPr>
          <w:ilvl w:val="0"/>
          <w:numId w:val="1"/>
        </w:numPr>
        <w:ind w:left="0" w:firstLine="0"/>
        <w:rPr>
          <w:b/>
          <w:sz w:val="28"/>
          <w:szCs w:val="28"/>
        </w:rPr>
      </w:pPr>
      <w:r w:rsidRPr="006718D4">
        <w:rPr>
          <w:b/>
          <w:sz w:val="24"/>
          <w:szCs w:val="24"/>
        </w:rPr>
        <w:t xml:space="preserve">Gambaran Umum PT. Bank Rakyat Indonesia </w:t>
      </w:r>
    </w:p>
    <w:p w:rsidR="008C6E0A" w:rsidRPr="006718D4" w:rsidRDefault="00DA496E" w:rsidP="009B4559">
      <w:pPr>
        <w:pStyle w:val="ListParagraph"/>
        <w:numPr>
          <w:ilvl w:val="0"/>
          <w:numId w:val="2"/>
        </w:numPr>
        <w:rPr>
          <w:b/>
          <w:sz w:val="28"/>
          <w:szCs w:val="28"/>
        </w:rPr>
      </w:pPr>
      <w:r w:rsidRPr="006718D4">
        <w:rPr>
          <w:b/>
        </w:rPr>
        <w:t>Sejarah PT. Bank Rakyat Indonesia (Persero) Tbk.</w:t>
      </w:r>
    </w:p>
    <w:p w:rsidR="00361EE5" w:rsidRPr="006718D4" w:rsidRDefault="00CB7AFC" w:rsidP="008C6E0A">
      <w:r w:rsidRPr="006718D4">
        <w:t>Bank Rakyat Indonesia (BRI) merupakan salah satu bank tertua dan  terbesar milik pemerintah indonesia yang telah berjasa dalam membangun indonesia sejak sebelum kemerdekaan</w:t>
      </w:r>
      <w:r w:rsidR="00DA496E" w:rsidRPr="006718D4">
        <w:t>. A</w:t>
      </w:r>
      <w:r w:rsidR="00361EE5" w:rsidRPr="006718D4">
        <w:t xml:space="preserve">wal </w:t>
      </w:r>
      <w:r w:rsidR="00996D84" w:rsidRPr="006718D4">
        <w:t>mulainya</w:t>
      </w:r>
      <w:r w:rsidRPr="006718D4">
        <w:t xml:space="preserve"> Bank Rakyat Indonesia</w:t>
      </w:r>
      <w:r w:rsidR="00996D84" w:rsidRPr="006718D4">
        <w:t xml:space="preserve"> di dirikan di</w:t>
      </w:r>
      <w:r w:rsidR="007F6A84" w:rsidRPr="006718D4">
        <w:t xml:space="preserve"> Purwokerto</w:t>
      </w:r>
      <w:r w:rsidR="00361EE5" w:rsidRPr="006718D4">
        <w:t>, Jawa Tengah</w:t>
      </w:r>
      <w:r w:rsidR="007F6A84" w:rsidRPr="006718D4">
        <w:t xml:space="preserve"> oleh Raden </w:t>
      </w:r>
      <w:r w:rsidR="00DA496E" w:rsidRPr="006718D4">
        <w:t xml:space="preserve">Bei </w:t>
      </w:r>
      <w:r w:rsidR="007F6A84" w:rsidRPr="006718D4">
        <w:t>Aria Wirja</w:t>
      </w:r>
      <w:r w:rsidR="00996D84" w:rsidRPr="006718D4">
        <w:t>a</w:t>
      </w:r>
      <w:r w:rsidRPr="006718D4">
        <w:t xml:space="preserve">tmadja pada Tahun </w:t>
      </w:r>
      <w:r w:rsidR="00996D84" w:rsidRPr="006718D4">
        <w:t xml:space="preserve">1985 dengan nama </w:t>
      </w:r>
      <w:r w:rsidR="00996D84" w:rsidRPr="006718D4">
        <w:rPr>
          <w:i/>
        </w:rPr>
        <w:t xml:space="preserve">De Poerwokertosche Hulp en Spaarbank der Inlandsche Hoofden </w:t>
      </w:r>
      <w:r w:rsidR="00996D84" w:rsidRPr="006718D4">
        <w:t xml:space="preserve">atau </w:t>
      </w:r>
      <w:r w:rsidR="006B5F96" w:rsidRPr="006718D4">
        <w:t>“</w:t>
      </w:r>
      <w:r w:rsidR="00996D84" w:rsidRPr="006718D4">
        <w:t xml:space="preserve">Bank Bantuan dan Simpanan </w:t>
      </w:r>
      <w:r w:rsidR="006B5F96" w:rsidRPr="006718D4">
        <w:t>Milik Kaum Priyayi Purwokerto”</w:t>
      </w:r>
      <w:r w:rsidRPr="006718D4">
        <w:t xml:space="preserve">. Bank ini merupakan </w:t>
      </w:r>
      <w:r w:rsidR="006B5F96" w:rsidRPr="006718D4">
        <w:t>suatu lembaga keuangan yang</w:t>
      </w:r>
      <w:r w:rsidRPr="006718D4">
        <w:t xml:space="preserve"> berfungsi</w:t>
      </w:r>
      <w:r w:rsidR="006B5F96" w:rsidRPr="006718D4">
        <w:t xml:space="preserve"> melayani orang-orang</w:t>
      </w:r>
      <w:r w:rsidR="00342F26" w:rsidRPr="006718D4">
        <w:t xml:space="preserve"> b</w:t>
      </w:r>
      <w:r w:rsidR="006B5F96" w:rsidRPr="006718D4">
        <w:t>erkembangsaan Indonesia (Pribumi)</w:t>
      </w:r>
      <w:r w:rsidR="00996D84" w:rsidRPr="006718D4">
        <w:t xml:space="preserve">. </w:t>
      </w:r>
      <w:r w:rsidRPr="006718D4">
        <w:t xml:space="preserve">Resminya, lembaga ini berdiri pada tanggal 16 Desember 1895, yang kemudian dijadikan sebagai kelahiran BRI hingga sekarang. </w:t>
      </w:r>
    </w:p>
    <w:p w:rsidR="00CB7AFC" w:rsidRPr="006718D4" w:rsidRDefault="00996D84" w:rsidP="008C6E0A">
      <w:r w:rsidRPr="006718D4">
        <w:t>Pada tanggal 22 Februari 1946,</w:t>
      </w:r>
      <w:r w:rsidR="007F6A84" w:rsidRPr="006718D4">
        <w:t xml:space="preserve"> tepatnya setelah pasca kemerdekaan RI berdasarkan peraturah pemerintah No. 1 tahun 1946 pasal </w:t>
      </w:r>
      <w:r w:rsidR="00361EE5" w:rsidRPr="006718D4">
        <w:t xml:space="preserve">1 </w:t>
      </w:r>
      <w:r w:rsidR="007F6A84" w:rsidRPr="006718D4">
        <w:t xml:space="preserve">disebutkan bahwa </w:t>
      </w:r>
      <w:r w:rsidRPr="006718D4">
        <w:t>Bank Rakyat Indonesia menjadi bank pertama milik Pemerintah Republik Indonesia.</w:t>
      </w:r>
      <w:r w:rsidR="007F6A84" w:rsidRPr="006718D4">
        <w:t xml:space="preserve"> Dalam masa perang dalam mempertahankan kemerdekaan pada tahun 1948, kegiatan Bank Rakyat Indonesia sempat berhenti untuk sementara waktu dan mulai aktif kembali </w:t>
      </w:r>
      <w:r w:rsidR="00CB7AFC" w:rsidRPr="006718D4">
        <w:t xml:space="preserve">pada tahun 1949 </w:t>
      </w:r>
      <w:r w:rsidR="007F6A84" w:rsidRPr="006718D4">
        <w:t xml:space="preserve">setelah </w:t>
      </w:r>
      <w:r w:rsidR="00CB7AFC" w:rsidRPr="006718D4">
        <w:t xml:space="preserve">adanya </w:t>
      </w:r>
      <w:r w:rsidR="007F6A84" w:rsidRPr="006718D4">
        <w:t>perjanjian Renville</w:t>
      </w:r>
      <w:r w:rsidR="00CB7AFC" w:rsidRPr="006718D4">
        <w:t xml:space="preserve"> antara indonesia dan belanda untuk berdamai dan indonesia tetap merdeka. </w:t>
      </w:r>
    </w:p>
    <w:p w:rsidR="00713C39" w:rsidRPr="006718D4" w:rsidRDefault="00CB7AFC" w:rsidP="00A4092F">
      <w:r w:rsidRPr="006718D4">
        <w:t>Setelah terjad</w:t>
      </w:r>
      <w:r w:rsidR="00A4092F" w:rsidRPr="006718D4">
        <w:t xml:space="preserve">inya perjanjian dengan Renville, bank ini yang pada saat itu masih menggunakan nama </w:t>
      </w:r>
      <w:r w:rsidR="00A4092F" w:rsidRPr="006718D4">
        <w:rPr>
          <w:i/>
        </w:rPr>
        <w:t xml:space="preserve">De Poerwokertosche Hulp en Spaarbank der Inlandsche Hoofden </w:t>
      </w:r>
      <w:r w:rsidR="00A4092F" w:rsidRPr="006718D4">
        <w:t xml:space="preserve">secara resmi berganti menjadi Bank Rakyat Indonesia Serikat. Selain bergantinya nama, bank ini juga mengalami peleburan berdasarkan peraturan pemerintah No. 41 tahun 1960 dengan membentuk BKTN (Bank Koperasi Tani dan Nelayan). Berdasarkan Penetapan Presiden No.9 tahun 1965, BKTN diintegrasikan ke Bank Indonesia dan berganti nama menjadi Bank Indonesia Urusan Koperasi Tani Nelayan (BIUKTN). Pada saat </w:t>
      </w:r>
      <w:r w:rsidR="00713C39" w:rsidRPr="006718D4">
        <w:t xml:space="preserve">itu, bank lain yang merupakan bank peleburan BRI adalah Nederlandsche Maatschappij (NHM), yang menjadi Bank Exim, dan Bank Tani Nelayan (BTN). </w:t>
      </w:r>
    </w:p>
    <w:p w:rsidR="0004079C" w:rsidRDefault="0004079C" w:rsidP="00A4092F">
      <w:pPr>
        <w:sectPr w:rsidR="0004079C" w:rsidSect="004C0C0E">
          <w:type w:val="continuous"/>
          <w:pgSz w:w="11906" w:h="16838" w:code="9"/>
          <w:pgMar w:top="1701" w:right="1701" w:bottom="1701" w:left="2268" w:header="709" w:footer="709" w:gutter="0"/>
          <w:pgNumType w:start="44"/>
          <w:cols w:space="708"/>
          <w:titlePg/>
          <w:docGrid w:linePitch="360"/>
        </w:sectPr>
      </w:pPr>
    </w:p>
    <w:p w:rsidR="001D58CC" w:rsidRPr="006718D4" w:rsidRDefault="004C0C0E" w:rsidP="00A4092F">
      <w:r>
        <w:lastRenderedPageBreak/>
        <w:t>P</w:t>
      </w:r>
      <w:r w:rsidR="00713C39" w:rsidRPr="006718D4">
        <w:t xml:space="preserve">ada Peraturan UU No. 13 tahun 1968 Bank Rakyat Indonesia  menjadi Bank Sentral dan kemudian pada Peraturan UU No. 21 tahun 1968 ditetapkan kembali dan mejalani tugas lagi sebagai bank umum. Pada Tahun 1990-an Bank Rakyat Indonesia (BRI) mengalami perubahan kembali menjadi PT (Perseroan Terbatas) melalui </w:t>
      </w:r>
      <w:r w:rsidR="001D58CC" w:rsidRPr="006718D4">
        <w:t xml:space="preserve">UU Perbankan No.7 Tahun 1992. Awal perubahannya menjadi PT, kepemilikan BRI dikuasai oleh Pemerintah Indonesia 100%. Pada Tahun 2003, pemerintah menjual kemilikannya sebanyak 30% dan nama resmi BRI yaitu PT. Bank Rakyat Indonesia (Persero) Tbk, dan masih digunakan hingga sekarang. </w:t>
      </w:r>
    </w:p>
    <w:p w:rsidR="00361EE5" w:rsidRPr="006718D4" w:rsidRDefault="00361EE5"/>
    <w:p w:rsidR="00361EE5" w:rsidRPr="006718D4" w:rsidRDefault="00FD4A7B" w:rsidP="009B4559">
      <w:pPr>
        <w:pStyle w:val="ListParagraph"/>
        <w:numPr>
          <w:ilvl w:val="0"/>
          <w:numId w:val="2"/>
        </w:numPr>
      </w:pPr>
      <w:r w:rsidRPr="006718D4">
        <w:rPr>
          <w:b/>
        </w:rPr>
        <w:t xml:space="preserve">Visi Dan Misi BRI </w:t>
      </w:r>
    </w:p>
    <w:p w:rsidR="00FD4A7B" w:rsidRPr="006718D4" w:rsidRDefault="00FD4A7B" w:rsidP="00FD4A7B">
      <w:r w:rsidRPr="006718D4">
        <w:t xml:space="preserve">Adapun Visi dan Misi Bank Rakyat Indonesia </w:t>
      </w:r>
      <w:r w:rsidR="001D58CC" w:rsidRPr="006718D4">
        <w:t xml:space="preserve">menjadi nilai utama perusahaan, sikap dan prilaku insan Bank Rakyat Indonesia dari informasi yang didapatkan dari website resmi BRI </w:t>
      </w:r>
    </w:p>
    <w:p w:rsidR="00FD4A7B" w:rsidRPr="006718D4" w:rsidRDefault="00FD4A7B" w:rsidP="00FD4A7B">
      <w:pPr>
        <w:ind w:firstLine="0"/>
      </w:pPr>
      <w:r w:rsidRPr="006718D4">
        <w:t>Visi :</w:t>
      </w:r>
    </w:p>
    <w:p w:rsidR="001D58CC" w:rsidRPr="006718D4" w:rsidRDefault="00FD4A7B" w:rsidP="00A4680D">
      <w:pPr>
        <w:ind w:firstLine="0"/>
        <w:jc w:val="center"/>
      </w:pPr>
      <w:r w:rsidRPr="006718D4">
        <w:t xml:space="preserve">“ Menjadikan </w:t>
      </w:r>
      <w:r w:rsidR="005B2AF5" w:rsidRPr="006718D4">
        <w:rPr>
          <w:i/>
        </w:rPr>
        <w:t xml:space="preserve">The Most Valuable Bank </w:t>
      </w:r>
      <w:r w:rsidR="005B2AF5" w:rsidRPr="006718D4">
        <w:t xml:space="preserve">di Asia Tenggara dan </w:t>
      </w:r>
      <w:r w:rsidR="005B2AF5" w:rsidRPr="006718D4">
        <w:rPr>
          <w:i/>
        </w:rPr>
        <w:t xml:space="preserve">Home to the Best Talent </w:t>
      </w:r>
      <w:r w:rsidRPr="006718D4">
        <w:t>“</w:t>
      </w:r>
      <w:r w:rsidR="005B2AF5" w:rsidRPr="006718D4">
        <w:t>.</w:t>
      </w:r>
    </w:p>
    <w:p w:rsidR="001D58CC" w:rsidRPr="006718D4" w:rsidRDefault="001D58CC" w:rsidP="00FD4A7B">
      <w:pPr>
        <w:ind w:firstLine="0"/>
      </w:pPr>
      <w:r w:rsidRPr="006718D4">
        <w:t>Misi :</w:t>
      </w:r>
    </w:p>
    <w:p w:rsidR="001D58CC" w:rsidRPr="006718D4" w:rsidRDefault="001D58CC" w:rsidP="009B4559">
      <w:pPr>
        <w:pStyle w:val="ListParagraph"/>
        <w:numPr>
          <w:ilvl w:val="0"/>
          <w:numId w:val="3"/>
        </w:numPr>
      </w:pPr>
      <w:r w:rsidRPr="006718D4">
        <w:t xml:space="preserve">BRI senantiasa melakukan kegiatan perbankan yang terbaik dengan mengutamakan pelayanan kepada segment mikro, kecil, dan menegah untuk menunjang peningkatan ekonomi masyarakat. </w:t>
      </w:r>
    </w:p>
    <w:p w:rsidR="001D58CC" w:rsidRPr="006718D4" w:rsidRDefault="001D58CC" w:rsidP="009B4559">
      <w:pPr>
        <w:pStyle w:val="ListParagraph"/>
        <w:numPr>
          <w:ilvl w:val="0"/>
          <w:numId w:val="3"/>
        </w:numPr>
      </w:pPr>
      <w:r w:rsidRPr="006718D4">
        <w:t xml:space="preserve">BRI senantiasa memberikan </w:t>
      </w:r>
      <w:r w:rsidR="00B956D8" w:rsidRPr="006718D4">
        <w:t xml:space="preserve">pelayanan prima dengan memberikan fokus kepada nasabah melalui sumberdaya manusia yang profesional serta memiliki budaya kerja dengan basis kinerja (performance-drive-culture), teknologi informasi yang handal dan </w:t>
      </w:r>
      <w:r w:rsidR="00B956D8" w:rsidRPr="006718D4">
        <w:rPr>
          <w:i/>
        </w:rPr>
        <w:t>future ready</w:t>
      </w:r>
      <w:r w:rsidR="00B956D8" w:rsidRPr="006718D4">
        <w:t xml:space="preserve">, dan jaringan kerja konvensional maupun digital yang produktif. Hal ini dilakukan melalui penerapan prinsip </w:t>
      </w:r>
      <w:r w:rsidR="00B956D8" w:rsidRPr="006718D4">
        <w:rPr>
          <w:i/>
        </w:rPr>
        <w:t>operational and</w:t>
      </w:r>
      <w:r w:rsidR="00B956D8" w:rsidRPr="006718D4">
        <w:t xml:space="preserve"> </w:t>
      </w:r>
      <w:r w:rsidR="00B956D8" w:rsidRPr="006718D4">
        <w:rPr>
          <w:i/>
        </w:rPr>
        <w:t>risk Management excellence.</w:t>
      </w:r>
    </w:p>
    <w:p w:rsidR="005B2AF5" w:rsidRPr="006718D4" w:rsidRDefault="00B956D8" w:rsidP="009B4559">
      <w:pPr>
        <w:pStyle w:val="ListParagraph"/>
        <w:numPr>
          <w:ilvl w:val="0"/>
          <w:numId w:val="3"/>
        </w:numPr>
      </w:pPr>
      <w:r w:rsidRPr="006718D4">
        <w:t xml:space="preserve">BRI senantiasa memberikan keuntungan dan manfaat yang optimal kepada para pihak yang berkepentingan (stakeholder) dengan memberikan perhatian pada prinsip keuangan berkelanjutan dan praktik </w:t>
      </w:r>
      <w:r w:rsidRPr="006718D4">
        <w:rPr>
          <w:i/>
        </w:rPr>
        <w:t xml:space="preserve">Good Corporate Governance </w:t>
      </w:r>
      <w:r w:rsidRPr="006718D4">
        <w:t xml:space="preserve">yang sangat baik. </w:t>
      </w:r>
    </w:p>
    <w:p w:rsidR="00265033" w:rsidRPr="006718D4" w:rsidRDefault="00265033" w:rsidP="00265033">
      <w:pPr>
        <w:ind w:firstLine="0"/>
      </w:pPr>
    </w:p>
    <w:p w:rsidR="0066222E" w:rsidRPr="006718D4" w:rsidRDefault="0066222E">
      <w:pPr>
        <w:rPr>
          <w:b/>
        </w:rPr>
      </w:pPr>
      <w:r w:rsidRPr="006718D4">
        <w:rPr>
          <w:b/>
        </w:rPr>
        <w:br w:type="page"/>
      </w:r>
    </w:p>
    <w:p w:rsidR="00265033" w:rsidRPr="006718D4" w:rsidRDefault="0074050E" w:rsidP="009B4559">
      <w:pPr>
        <w:pStyle w:val="ListParagraph"/>
        <w:numPr>
          <w:ilvl w:val="0"/>
          <w:numId w:val="2"/>
        </w:numPr>
      </w:pPr>
      <w:r w:rsidRPr="006718D4">
        <w:rPr>
          <w:b/>
        </w:rPr>
        <w:t xml:space="preserve">Produk dan Layanan </w:t>
      </w:r>
      <w:r w:rsidR="00F3221B" w:rsidRPr="006718D4">
        <w:rPr>
          <w:b/>
        </w:rPr>
        <w:t>E-banking</w:t>
      </w:r>
      <w:r w:rsidR="00F3221B" w:rsidRPr="006718D4">
        <w:rPr>
          <w:b/>
          <w:i/>
        </w:rPr>
        <w:t xml:space="preserve"> </w:t>
      </w:r>
      <w:r w:rsidRPr="006718D4">
        <w:rPr>
          <w:b/>
        </w:rPr>
        <w:t xml:space="preserve">BRI </w:t>
      </w:r>
    </w:p>
    <w:p w:rsidR="0074050E" w:rsidRPr="006718D4" w:rsidRDefault="00B61E27" w:rsidP="0074050E">
      <w:r>
        <w:t xml:space="preserve">Bank BRI KCP IPB Dramaga </w:t>
      </w:r>
      <w:r w:rsidR="0074050E" w:rsidRPr="006718D4">
        <w:t xml:space="preserve"> memiliki produk penghimpun dana yang dapat ditawarkan kepada nasabah. Berikut ini produk dan layanan di antaranya :</w:t>
      </w:r>
    </w:p>
    <w:p w:rsidR="0074050E" w:rsidRPr="006718D4" w:rsidRDefault="0074050E" w:rsidP="009B4559">
      <w:pPr>
        <w:pStyle w:val="ListParagraph"/>
        <w:numPr>
          <w:ilvl w:val="0"/>
          <w:numId w:val="16"/>
        </w:numPr>
      </w:pPr>
      <w:r w:rsidRPr="006718D4">
        <w:t xml:space="preserve">Produk Tabungan </w:t>
      </w:r>
    </w:p>
    <w:p w:rsidR="00C338F0" w:rsidRPr="006718D4" w:rsidRDefault="0074050E" w:rsidP="009B4559">
      <w:pPr>
        <w:pStyle w:val="ListParagraph"/>
        <w:numPr>
          <w:ilvl w:val="1"/>
          <w:numId w:val="16"/>
        </w:numPr>
        <w:ind w:left="714" w:hanging="357"/>
      </w:pPr>
      <w:r w:rsidRPr="006718D4">
        <w:t xml:space="preserve">Britama </w:t>
      </w:r>
    </w:p>
    <w:p w:rsidR="00C338F0" w:rsidRPr="006718D4" w:rsidRDefault="0074050E" w:rsidP="006A3F1D">
      <w:pPr>
        <w:pStyle w:val="ListParagraph"/>
        <w:ind w:left="714" w:firstLine="0"/>
      </w:pPr>
      <w:r w:rsidRPr="006718D4">
        <w:t xml:space="preserve">Produk tabungan yang memberikan beragam kemudahan dalam melakukan transaksi perbankan dengan didukung fasilitas </w:t>
      </w:r>
      <w:r w:rsidR="00F3221B" w:rsidRPr="006718D4">
        <w:rPr>
          <w:i/>
        </w:rPr>
        <w:t xml:space="preserve">E-banking </w:t>
      </w:r>
      <w:r w:rsidR="00C338F0" w:rsidRPr="006718D4">
        <w:t xml:space="preserve">dan sistem </w:t>
      </w:r>
      <w:r w:rsidR="00C338F0" w:rsidRPr="006718D4">
        <w:rPr>
          <w:i/>
        </w:rPr>
        <w:t xml:space="preserve">real time online. </w:t>
      </w:r>
    </w:p>
    <w:p w:rsidR="00C338F0" w:rsidRPr="006718D4" w:rsidRDefault="00C338F0" w:rsidP="009B4559">
      <w:pPr>
        <w:pStyle w:val="ListParagraph"/>
        <w:numPr>
          <w:ilvl w:val="1"/>
          <w:numId w:val="16"/>
        </w:numPr>
        <w:ind w:left="714" w:hanging="357"/>
      </w:pPr>
      <w:r w:rsidRPr="006718D4">
        <w:t>Britama X</w:t>
      </w:r>
    </w:p>
    <w:p w:rsidR="00C338F0" w:rsidRPr="006718D4" w:rsidRDefault="00C338F0" w:rsidP="006A3F1D">
      <w:pPr>
        <w:pStyle w:val="ListParagraph"/>
        <w:ind w:left="714" w:firstLine="0"/>
      </w:pPr>
      <w:r w:rsidRPr="006718D4">
        <w:t>Produk tabungan dengan desain khusus yang elegan untuk anak muda serta memberi beragam kemudahan dalam melakukan transaksi perbankan dengan didukung fasilitas</w:t>
      </w:r>
      <w:r w:rsidRPr="006718D4">
        <w:rPr>
          <w:i/>
        </w:rPr>
        <w:t xml:space="preserve"> </w:t>
      </w:r>
      <w:r w:rsidR="00F3221B" w:rsidRPr="006718D4">
        <w:rPr>
          <w:i/>
        </w:rPr>
        <w:t xml:space="preserve">E-banking </w:t>
      </w:r>
      <w:r w:rsidRPr="006718D4">
        <w:t xml:space="preserve">dan sistem </w:t>
      </w:r>
      <w:r w:rsidRPr="006718D4">
        <w:rPr>
          <w:i/>
        </w:rPr>
        <w:t xml:space="preserve">real time online </w:t>
      </w:r>
      <w:r w:rsidRPr="006718D4">
        <w:t>yang akan memungkinkan nasabah untuk bertransaksi kapanpun dan dimanapun.</w:t>
      </w:r>
    </w:p>
    <w:p w:rsidR="00C338F0" w:rsidRPr="006718D4" w:rsidRDefault="00C338F0" w:rsidP="009B4559">
      <w:pPr>
        <w:pStyle w:val="ListParagraph"/>
        <w:numPr>
          <w:ilvl w:val="1"/>
          <w:numId w:val="16"/>
        </w:numPr>
        <w:ind w:left="714" w:hanging="357"/>
      </w:pPr>
      <w:r w:rsidRPr="006718D4">
        <w:t xml:space="preserve">Britama Bisnis </w:t>
      </w:r>
    </w:p>
    <w:p w:rsidR="00C338F0" w:rsidRPr="006718D4" w:rsidRDefault="00C338F0" w:rsidP="006A3F1D">
      <w:pPr>
        <w:pStyle w:val="ListParagraph"/>
        <w:ind w:left="714" w:firstLine="0"/>
      </w:pPr>
      <w:r w:rsidRPr="006718D4">
        <w:t xml:space="preserve">Produk tabunan BRI yang diutamakan untuk digunakan dalam bisnis dengan memberikan keleluasaan lebih dalam bertransaksi dan keuntungan yang lebih untuk menunjang transaksi bisnis nasabah. </w:t>
      </w:r>
    </w:p>
    <w:p w:rsidR="00C338F0" w:rsidRPr="006718D4" w:rsidRDefault="00530BAE" w:rsidP="009B4559">
      <w:pPr>
        <w:pStyle w:val="ListParagraph"/>
        <w:numPr>
          <w:ilvl w:val="1"/>
          <w:numId w:val="16"/>
        </w:numPr>
        <w:ind w:left="714" w:hanging="357"/>
      </w:pPr>
      <w:r w:rsidRPr="006718D4">
        <w:t xml:space="preserve">Britama Rencana </w:t>
      </w:r>
    </w:p>
    <w:p w:rsidR="00530BAE" w:rsidRPr="006718D4" w:rsidRDefault="00530BAE" w:rsidP="006A3F1D">
      <w:pPr>
        <w:pStyle w:val="ListParagraph"/>
        <w:ind w:left="714" w:firstLine="0"/>
      </w:pPr>
      <w:r w:rsidRPr="006718D4">
        <w:t xml:space="preserve">Tabungan investasi dengan setoran tetap bulanan yang dilengkapi dengan fasilitas perlindungan asuransi jiwa bagi nasabah. </w:t>
      </w:r>
    </w:p>
    <w:p w:rsidR="00530BAE" w:rsidRPr="006718D4" w:rsidRDefault="00530BAE" w:rsidP="009B4559">
      <w:pPr>
        <w:pStyle w:val="ListParagraph"/>
        <w:numPr>
          <w:ilvl w:val="1"/>
          <w:numId w:val="16"/>
        </w:numPr>
        <w:ind w:left="714" w:hanging="357"/>
      </w:pPr>
      <w:r w:rsidRPr="006718D4">
        <w:t xml:space="preserve">Britama Valas </w:t>
      </w:r>
    </w:p>
    <w:p w:rsidR="00530BAE" w:rsidRPr="006718D4" w:rsidRDefault="00530BAE" w:rsidP="006A3F1D">
      <w:pPr>
        <w:pStyle w:val="ListParagraph"/>
        <w:ind w:left="714" w:firstLine="0"/>
      </w:pPr>
      <w:r w:rsidRPr="006718D4">
        <w:t xml:space="preserve">Tabungan dalam mata uang asing yang menawarkan kemudahan transaksi dan nilai tukar kompetitif. Tersedia dalam 10 jenis </w:t>
      </w:r>
      <w:r w:rsidRPr="006718D4">
        <w:rPr>
          <w:i/>
        </w:rPr>
        <w:t xml:space="preserve">currency </w:t>
      </w:r>
      <w:r w:rsidRPr="006718D4">
        <w:t xml:space="preserve">USD, AUD, SGD, CNY, EUR, AED, HKD, JPY, SAR dan GBP. </w:t>
      </w:r>
    </w:p>
    <w:p w:rsidR="00530BAE" w:rsidRPr="006718D4" w:rsidRDefault="00530BAE" w:rsidP="009B4559">
      <w:pPr>
        <w:pStyle w:val="ListParagraph"/>
        <w:numPr>
          <w:ilvl w:val="1"/>
          <w:numId w:val="16"/>
        </w:numPr>
        <w:ind w:left="714" w:hanging="357"/>
      </w:pPr>
      <w:r w:rsidRPr="006718D4">
        <w:t xml:space="preserve">Simpedes </w:t>
      </w:r>
    </w:p>
    <w:p w:rsidR="00530BAE" w:rsidRPr="006718D4" w:rsidRDefault="00530BAE" w:rsidP="006A3F1D">
      <w:pPr>
        <w:pStyle w:val="ListParagraph"/>
        <w:ind w:left="714" w:firstLine="0"/>
      </w:pPr>
      <w:r w:rsidRPr="006718D4">
        <w:t xml:space="preserve">Tabungan Simpedes adalah Simpanan masyarakat dalam bentuk tabungan dengan mata uang Rupiah yang dapat dilayani di KC/ KCP/ BRI Unit/ Kantor Kas/ Teras BRI yang penyetorannya dan pengambilannya tidak dibatasi baik frekuensi maupun jumlahnya sepanjang memenuhi aturan berlaku. </w:t>
      </w:r>
    </w:p>
    <w:p w:rsidR="00530BAE" w:rsidRPr="006718D4" w:rsidRDefault="00530BAE" w:rsidP="009B4559">
      <w:pPr>
        <w:pStyle w:val="ListParagraph"/>
        <w:numPr>
          <w:ilvl w:val="1"/>
          <w:numId w:val="16"/>
        </w:numPr>
        <w:ind w:left="714" w:hanging="357"/>
      </w:pPr>
      <w:r w:rsidRPr="006718D4">
        <w:t>Simpedes TKI</w:t>
      </w:r>
    </w:p>
    <w:p w:rsidR="006A3F1D" w:rsidRPr="006718D4" w:rsidRDefault="00530BAE" w:rsidP="006A3F1D">
      <w:pPr>
        <w:pStyle w:val="ListParagraph"/>
        <w:ind w:left="714" w:firstLine="0"/>
      </w:pPr>
      <w:r w:rsidRPr="006718D4">
        <w:t>Tabungan yang diperuntukan bagi para TKI untuk mempermudah transaksi mereka termasuk untuk penyaluran/ penampungan gaji TKI.</w:t>
      </w:r>
    </w:p>
    <w:p w:rsidR="00530BAE" w:rsidRPr="006718D4" w:rsidRDefault="00530BAE" w:rsidP="006A3F1D">
      <w:r w:rsidRPr="006718D4">
        <w:t xml:space="preserve"> </w:t>
      </w:r>
    </w:p>
    <w:p w:rsidR="00530BAE" w:rsidRPr="006718D4" w:rsidRDefault="006A3F1D" w:rsidP="009B4559">
      <w:pPr>
        <w:pStyle w:val="ListParagraph"/>
        <w:numPr>
          <w:ilvl w:val="1"/>
          <w:numId w:val="16"/>
        </w:numPr>
        <w:ind w:left="714" w:hanging="357"/>
      </w:pPr>
      <w:r w:rsidRPr="006718D4">
        <w:t xml:space="preserve">Tabungan Haji </w:t>
      </w:r>
    </w:p>
    <w:p w:rsidR="006A3F1D" w:rsidRPr="006718D4" w:rsidRDefault="006A3F1D" w:rsidP="006A3F1D">
      <w:pPr>
        <w:pStyle w:val="ListParagraph"/>
        <w:ind w:left="714" w:firstLine="0"/>
      </w:pPr>
      <w:r w:rsidRPr="006718D4">
        <w:t>Produk Tabungan yang diperuntukan bagi perorangan guna mempersiapkan Biaya Penyelenggaraan Ibadah Haji (BPIH).</w:t>
      </w:r>
    </w:p>
    <w:p w:rsidR="006A3F1D" w:rsidRPr="006718D4" w:rsidRDefault="006A3F1D" w:rsidP="009B4559">
      <w:pPr>
        <w:pStyle w:val="ListParagraph"/>
        <w:numPr>
          <w:ilvl w:val="1"/>
          <w:numId w:val="16"/>
        </w:numPr>
        <w:ind w:left="714" w:hanging="357"/>
      </w:pPr>
      <w:r w:rsidRPr="006718D4">
        <w:t xml:space="preserve">BRI Junio </w:t>
      </w:r>
    </w:p>
    <w:p w:rsidR="006A3F1D" w:rsidRPr="006718D4" w:rsidRDefault="006A3F1D" w:rsidP="006A3F1D">
      <w:pPr>
        <w:pStyle w:val="ListParagraph"/>
        <w:ind w:left="714" w:firstLine="0"/>
      </w:pPr>
      <w:r w:rsidRPr="006718D4">
        <w:t xml:space="preserve">Merupakan produk Tabungan BRI yang ditujukan kepada segmen anak dengan fasilitas dan fitur yang menarik bagi anak. </w:t>
      </w:r>
    </w:p>
    <w:p w:rsidR="006A3F1D" w:rsidRPr="006718D4" w:rsidRDefault="006A3F1D" w:rsidP="009B4559">
      <w:pPr>
        <w:pStyle w:val="ListParagraph"/>
        <w:numPr>
          <w:ilvl w:val="1"/>
          <w:numId w:val="16"/>
        </w:numPr>
        <w:ind w:left="714" w:hanging="357"/>
      </w:pPr>
      <w:r w:rsidRPr="006718D4">
        <w:t xml:space="preserve">Tabungan BRI Simple </w:t>
      </w:r>
    </w:p>
    <w:p w:rsidR="006A3F1D" w:rsidRPr="006718D4" w:rsidRDefault="006A3F1D" w:rsidP="006A3F1D">
      <w:pPr>
        <w:pStyle w:val="ListParagraph"/>
        <w:ind w:left="714" w:firstLine="0"/>
      </w:pPr>
      <w:r w:rsidRPr="006718D4">
        <w:t xml:space="preserve">Tabungan untuk siswa/pelajar yang diterbitkan oleh Bank BRI dengan persyaratan mudah dan sederhana serta fitur yang menarik, dalam rangka edukasi dan inklusi keuangan untuk mendorong budaya menabung. </w:t>
      </w:r>
    </w:p>
    <w:p w:rsidR="006A3F1D" w:rsidRPr="006718D4" w:rsidRDefault="006A3F1D" w:rsidP="009B4559">
      <w:pPr>
        <w:pStyle w:val="ListParagraph"/>
        <w:numPr>
          <w:ilvl w:val="1"/>
          <w:numId w:val="16"/>
        </w:numPr>
        <w:ind w:left="714" w:hanging="357"/>
      </w:pPr>
      <w:r w:rsidRPr="006718D4">
        <w:t xml:space="preserve">TabunganKu </w:t>
      </w:r>
    </w:p>
    <w:p w:rsidR="006A3F1D" w:rsidRPr="006718D4" w:rsidRDefault="006A3F1D" w:rsidP="006A3F1D">
      <w:pPr>
        <w:pStyle w:val="ListParagraph"/>
        <w:ind w:left="714" w:firstLine="0"/>
      </w:pPr>
      <w:r w:rsidRPr="006718D4">
        <w:t>TabunganKu adalah produk simpanan untuk nasabah perorangan dengan persyaratan mudah dan ringan yang diterbitkan secara bersama oleh bank-bank di indonesia yang bertujuan untuk menumbuhkan budaya menabung serta meningkatkan kesejahteraan masyarakat.</w:t>
      </w:r>
    </w:p>
    <w:p w:rsidR="0066222E" w:rsidRPr="006718D4" w:rsidRDefault="0066222E" w:rsidP="009B4559">
      <w:pPr>
        <w:pStyle w:val="ListParagraph"/>
        <w:numPr>
          <w:ilvl w:val="0"/>
          <w:numId w:val="16"/>
        </w:numPr>
      </w:pPr>
      <w:r w:rsidRPr="006718D4">
        <w:t>Produk Deposito</w:t>
      </w:r>
    </w:p>
    <w:p w:rsidR="0066222E" w:rsidRPr="006718D4" w:rsidRDefault="0066222E" w:rsidP="009B4559">
      <w:pPr>
        <w:pStyle w:val="ListParagraph"/>
        <w:numPr>
          <w:ilvl w:val="1"/>
          <w:numId w:val="16"/>
        </w:numPr>
        <w:ind w:left="714" w:hanging="357"/>
      </w:pPr>
      <w:r w:rsidRPr="006718D4">
        <w:t xml:space="preserve">Deposito Rupiah </w:t>
      </w:r>
    </w:p>
    <w:p w:rsidR="0066222E" w:rsidRPr="006718D4" w:rsidRDefault="0066222E" w:rsidP="009B4559">
      <w:pPr>
        <w:pStyle w:val="ListParagraph"/>
        <w:numPr>
          <w:ilvl w:val="1"/>
          <w:numId w:val="16"/>
        </w:numPr>
        <w:ind w:left="714" w:hanging="357"/>
      </w:pPr>
      <w:r w:rsidRPr="006718D4">
        <w:t xml:space="preserve">Simpanan berjangka dalam bentuk mata uang Rupiah yang penariknya hanya dapat dilakukan pada jangka waktu tertentu dengan memberikan bunga yang menarik dan beragam keuntungan lainnya. </w:t>
      </w:r>
    </w:p>
    <w:p w:rsidR="0066222E" w:rsidRPr="006718D4" w:rsidRDefault="0066222E" w:rsidP="009B4559">
      <w:pPr>
        <w:pStyle w:val="ListParagraph"/>
        <w:numPr>
          <w:ilvl w:val="1"/>
          <w:numId w:val="16"/>
        </w:numPr>
        <w:ind w:left="714" w:hanging="357"/>
      </w:pPr>
      <w:r w:rsidRPr="006718D4">
        <w:t xml:space="preserve">Deposito Valas </w:t>
      </w:r>
    </w:p>
    <w:p w:rsidR="0066222E" w:rsidRPr="006718D4" w:rsidRDefault="0066222E" w:rsidP="009B4559">
      <w:pPr>
        <w:pStyle w:val="ListParagraph"/>
        <w:numPr>
          <w:ilvl w:val="1"/>
          <w:numId w:val="16"/>
        </w:numPr>
        <w:ind w:left="714" w:hanging="357"/>
      </w:pPr>
      <w:r w:rsidRPr="006718D4">
        <w:t xml:space="preserve">Simpan berjangka dalam mata uang asing yang penarikan hanya dapat dilakukan pada jangka waktu tertentu dengan memberikan bunga menarik dan beragam keuntungan. </w:t>
      </w:r>
    </w:p>
    <w:p w:rsidR="0066222E" w:rsidRPr="006718D4" w:rsidRDefault="0066222E" w:rsidP="009B4559">
      <w:pPr>
        <w:pStyle w:val="ListParagraph"/>
        <w:numPr>
          <w:ilvl w:val="0"/>
          <w:numId w:val="16"/>
        </w:numPr>
      </w:pPr>
      <w:r w:rsidRPr="006718D4">
        <w:t xml:space="preserve">Produk Giro Rupiah </w:t>
      </w:r>
    </w:p>
    <w:p w:rsidR="0066222E" w:rsidRPr="006718D4" w:rsidRDefault="0066222E" w:rsidP="009B4559">
      <w:pPr>
        <w:pStyle w:val="ListParagraph"/>
        <w:numPr>
          <w:ilvl w:val="1"/>
          <w:numId w:val="16"/>
        </w:numPr>
        <w:ind w:left="714" w:hanging="357"/>
      </w:pPr>
      <w:r w:rsidRPr="006718D4">
        <w:t>Giro Rupiah</w:t>
      </w:r>
    </w:p>
    <w:p w:rsidR="0066222E" w:rsidRPr="006718D4" w:rsidRDefault="0066222E" w:rsidP="0066222E">
      <w:pPr>
        <w:pStyle w:val="ListParagraph"/>
        <w:ind w:left="714" w:firstLine="0"/>
      </w:pPr>
      <w:r w:rsidRPr="006718D4">
        <w:t xml:space="preserve">Jenis simpana dalam mata uang rupiah yang penarikannya dapat dilakukan sewaktu-waktu d menggunakan warkat(Cek/Bilyet Giro), kartu ATM atau suat berharga lainnya. </w:t>
      </w:r>
    </w:p>
    <w:p w:rsidR="0066222E" w:rsidRPr="006718D4" w:rsidRDefault="0066222E" w:rsidP="009B4559">
      <w:pPr>
        <w:pStyle w:val="ListParagraph"/>
        <w:numPr>
          <w:ilvl w:val="1"/>
          <w:numId w:val="16"/>
        </w:numPr>
        <w:ind w:left="714" w:hanging="357"/>
      </w:pPr>
      <w:r w:rsidRPr="006718D4">
        <w:t xml:space="preserve">GiroBRI Valas </w:t>
      </w:r>
    </w:p>
    <w:p w:rsidR="00D72C29" w:rsidRPr="006718D4" w:rsidRDefault="0066222E" w:rsidP="00D72C29">
      <w:pPr>
        <w:pStyle w:val="ListParagraph"/>
        <w:ind w:left="714" w:firstLine="0"/>
      </w:pPr>
      <w:r w:rsidRPr="006718D4">
        <w:t xml:space="preserve">Jenis simpanan dalam mata uang asing yang penarikannya dapat dilakukan sewaktu-waktu dengan surat perintah penarikan yang telah ditentukan BRI. </w:t>
      </w:r>
    </w:p>
    <w:p w:rsidR="00D72C29" w:rsidRPr="006718D4" w:rsidRDefault="00D72C29" w:rsidP="00D72C29">
      <w:pPr>
        <w:pStyle w:val="ListParagraph"/>
        <w:ind w:left="714" w:firstLine="0"/>
      </w:pPr>
    </w:p>
    <w:p w:rsidR="004B19BA" w:rsidRPr="006718D4" w:rsidRDefault="004B19BA" w:rsidP="004B19BA">
      <w:r w:rsidRPr="006718D4">
        <w:t xml:space="preserve">Selain </w:t>
      </w:r>
      <w:r w:rsidR="00B61E27">
        <w:t xml:space="preserve">Bank BRI KCP IPB Dramaga </w:t>
      </w:r>
      <w:r w:rsidRPr="006718D4">
        <w:t xml:space="preserve"> memiliki beragam produk Tabungan, Giro dan Deposito adapun fasilitas layanan </w:t>
      </w:r>
      <w:r w:rsidR="00F3221B" w:rsidRPr="006718D4">
        <w:rPr>
          <w:i/>
        </w:rPr>
        <w:t xml:space="preserve">E-banking </w:t>
      </w:r>
      <w:r w:rsidRPr="006718D4">
        <w:t>yang menunjang produk tabungan tersebut diantarannya :</w:t>
      </w:r>
    </w:p>
    <w:p w:rsidR="004B19BA" w:rsidRPr="006718D4" w:rsidRDefault="004B19BA" w:rsidP="009B4559">
      <w:pPr>
        <w:pStyle w:val="ListParagraph"/>
        <w:numPr>
          <w:ilvl w:val="0"/>
          <w:numId w:val="17"/>
        </w:numPr>
      </w:pPr>
      <w:r w:rsidRPr="006718D4">
        <w:t xml:space="preserve">Layanan Mobile Banking </w:t>
      </w:r>
    </w:p>
    <w:p w:rsidR="00880017" w:rsidRPr="006718D4" w:rsidRDefault="004B19BA" w:rsidP="009B4559">
      <w:pPr>
        <w:pStyle w:val="ListParagraph"/>
        <w:numPr>
          <w:ilvl w:val="1"/>
          <w:numId w:val="17"/>
        </w:numPr>
        <w:ind w:left="714" w:hanging="357"/>
      </w:pPr>
      <w:r w:rsidRPr="006718D4">
        <w:t xml:space="preserve">BRI Mobile </w:t>
      </w:r>
    </w:p>
    <w:p w:rsidR="00564B7F" w:rsidRPr="006718D4" w:rsidRDefault="00564B7F" w:rsidP="00F3221B">
      <w:pPr>
        <w:pStyle w:val="ListParagraph"/>
        <w:ind w:left="714" w:firstLine="0"/>
      </w:pPr>
      <w:r w:rsidRPr="006718D4">
        <w:t xml:space="preserve">BRI Mobile </w:t>
      </w:r>
      <w:r w:rsidR="004B19BA" w:rsidRPr="006718D4">
        <w:t xml:space="preserve">adalah sebuah aplikasi yang didalamnya terdapat beberapa layanan </w:t>
      </w:r>
      <w:r w:rsidR="00F3221B" w:rsidRPr="006718D4">
        <w:rPr>
          <w:i/>
        </w:rPr>
        <w:t xml:space="preserve">E-banking </w:t>
      </w:r>
      <w:r w:rsidR="004B19BA" w:rsidRPr="006718D4">
        <w:t xml:space="preserve">BRI yang disediakan di BRI Mobile meliputi, </w:t>
      </w:r>
      <w:r w:rsidR="004B19BA" w:rsidRPr="006718D4">
        <w:rPr>
          <w:i/>
        </w:rPr>
        <w:t xml:space="preserve">Mobile Banking, Internet Banking, Call </w:t>
      </w:r>
      <w:r w:rsidR="004B19BA" w:rsidRPr="006718D4">
        <w:t>BRI, dan Info BRI serta Tbank BRI.</w:t>
      </w:r>
      <w:r w:rsidRPr="006718D4">
        <w:t xml:space="preserve"> Aplikasi ini didesain sesuai dengan kebutuhan nasabah dan </w:t>
      </w:r>
      <w:r w:rsidR="00880017" w:rsidRPr="006718D4">
        <w:t>l</w:t>
      </w:r>
      <w:r w:rsidRPr="006718D4">
        <w:t xml:space="preserve">ayanan aplikasi ini dapat diakses melalu ponsel pintar atau </w:t>
      </w:r>
      <w:r w:rsidRPr="006718D4">
        <w:rPr>
          <w:i/>
        </w:rPr>
        <w:t>smartphone</w:t>
      </w:r>
      <w:r w:rsidR="00880017" w:rsidRPr="006718D4">
        <w:t>.</w:t>
      </w:r>
    </w:p>
    <w:p w:rsidR="00880017" w:rsidRPr="006718D4" w:rsidRDefault="00880017" w:rsidP="009B4559">
      <w:pPr>
        <w:pStyle w:val="ListParagraph"/>
        <w:numPr>
          <w:ilvl w:val="1"/>
          <w:numId w:val="17"/>
        </w:numPr>
        <w:ind w:left="714" w:hanging="357"/>
      </w:pPr>
      <w:r w:rsidRPr="006718D4">
        <w:t xml:space="preserve">SMS Banking </w:t>
      </w:r>
    </w:p>
    <w:p w:rsidR="00880017" w:rsidRPr="006718D4" w:rsidRDefault="00880017" w:rsidP="00F3221B">
      <w:pPr>
        <w:pStyle w:val="ListParagraph"/>
        <w:ind w:left="714" w:firstLine="0"/>
      </w:pPr>
      <w:r w:rsidRPr="006718D4">
        <w:t xml:space="preserve">Layanan perbankan kini hadir didalam handphone anda, dengan mengirimkan pesan transaksi yang anda inginkan berupa SMS ke 3300 atau dengan menu melalui aplikasi. Maka transaksi dapat anda lakukan dalam genggaman tangan. </w:t>
      </w:r>
    </w:p>
    <w:p w:rsidR="00880017" w:rsidRPr="006718D4" w:rsidRDefault="00564B7F" w:rsidP="009B4559">
      <w:pPr>
        <w:pStyle w:val="ListParagraph"/>
        <w:numPr>
          <w:ilvl w:val="1"/>
          <w:numId w:val="17"/>
        </w:numPr>
        <w:ind w:left="714" w:hanging="357"/>
      </w:pPr>
      <w:r w:rsidRPr="006718D4">
        <w:t>Internet Banking</w:t>
      </w:r>
    </w:p>
    <w:p w:rsidR="00564B7F" w:rsidRPr="006718D4" w:rsidRDefault="00564B7F" w:rsidP="00F3221B">
      <w:pPr>
        <w:pStyle w:val="ListParagraph"/>
        <w:ind w:left="714" w:firstLine="0"/>
      </w:pPr>
      <w:r w:rsidRPr="006718D4">
        <w:t xml:space="preserve">Internet Banking BRI adalah saluran distribusi BRI untuk mengakses rekening yang dimiliki nasabah melalui jaringan internet dengan menggunakan perangkat lunak browser pada komputer. </w:t>
      </w:r>
    </w:p>
    <w:p w:rsidR="00880017" w:rsidRPr="006718D4" w:rsidRDefault="00880017" w:rsidP="009B4559">
      <w:pPr>
        <w:pStyle w:val="ListParagraph"/>
        <w:numPr>
          <w:ilvl w:val="1"/>
          <w:numId w:val="17"/>
        </w:numPr>
        <w:ind w:left="714" w:hanging="357"/>
      </w:pPr>
      <w:r w:rsidRPr="006718D4">
        <w:t>BRIZZI</w:t>
      </w:r>
    </w:p>
    <w:p w:rsidR="00880017" w:rsidRPr="006718D4" w:rsidRDefault="00880017" w:rsidP="00F3221B">
      <w:pPr>
        <w:pStyle w:val="ListParagraph"/>
        <w:ind w:left="714" w:firstLine="0"/>
      </w:pPr>
      <w:r w:rsidRPr="006718D4">
        <w:t>Brizzi adalah uang elektronik pengganti uang tunai yang berfungsi sebagai alat pembayaran yang bisa dipakai untuk membayar transaks belanja (purchase) atau transaksi lainnya yang dilakukan di penyedia barang atau jasa.</w:t>
      </w:r>
    </w:p>
    <w:p w:rsidR="00880017" w:rsidRPr="006718D4" w:rsidRDefault="00880017" w:rsidP="009B4559">
      <w:pPr>
        <w:pStyle w:val="ListParagraph"/>
        <w:numPr>
          <w:ilvl w:val="1"/>
          <w:numId w:val="17"/>
        </w:numPr>
        <w:ind w:left="714" w:hanging="357"/>
      </w:pPr>
      <w:r w:rsidRPr="006718D4">
        <w:t xml:space="preserve">ATM BRI </w:t>
      </w:r>
    </w:p>
    <w:p w:rsidR="00880017" w:rsidRPr="006718D4" w:rsidRDefault="00880017" w:rsidP="00F3221B">
      <w:pPr>
        <w:pStyle w:val="ListParagraph"/>
        <w:ind w:left="714" w:firstLine="0"/>
      </w:pPr>
      <w:r w:rsidRPr="006718D4">
        <w:t xml:space="preserve">Kami semakin mendekatkan diri kepada anda. Saat ini anda dapat melakukan transaksi perbankan di ATM BRI yang tersebar di seluruh unit kerja BRI seluruh indonesia dan tempat-tempat strategis lainnya. </w:t>
      </w:r>
    </w:p>
    <w:p w:rsidR="00D72C29" w:rsidRPr="006718D4" w:rsidRDefault="00D72C29" w:rsidP="00F3221B">
      <w:pPr>
        <w:pStyle w:val="ListParagraph"/>
        <w:ind w:left="714" w:firstLine="0"/>
      </w:pPr>
    </w:p>
    <w:p w:rsidR="00D504EE" w:rsidRPr="006718D4" w:rsidRDefault="00D504EE" w:rsidP="00D504EE">
      <w:pPr>
        <w:pStyle w:val="ListParagraph"/>
        <w:numPr>
          <w:ilvl w:val="0"/>
          <w:numId w:val="1"/>
        </w:numPr>
        <w:ind w:left="0" w:firstLine="0"/>
      </w:pPr>
      <w:r w:rsidRPr="006718D4">
        <w:rPr>
          <w:b/>
        </w:rPr>
        <w:t xml:space="preserve">Struktur Organisasi dan Uraian tugas pada </w:t>
      </w:r>
      <w:r w:rsidR="00B61E27">
        <w:rPr>
          <w:b/>
        </w:rPr>
        <w:t xml:space="preserve">Bank BRI KCP IPB </w:t>
      </w:r>
      <w:r w:rsidR="00B61E27">
        <w:rPr>
          <w:b/>
        </w:rPr>
        <w:tab/>
        <w:t xml:space="preserve">Dramaga </w:t>
      </w:r>
      <w:r w:rsidR="0074050E" w:rsidRPr="006718D4">
        <w:rPr>
          <w:b/>
        </w:rPr>
        <w:t xml:space="preserve"> </w:t>
      </w:r>
    </w:p>
    <w:p w:rsidR="00D504EE" w:rsidRPr="006718D4" w:rsidRDefault="00D504EE" w:rsidP="00D504EE">
      <w:r w:rsidRPr="006718D4">
        <w:t>Struktur organisasi bagi perusahaan menjadi suatu gambaran bagai</w:t>
      </w:r>
      <w:r w:rsidR="00175D02" w:rsidRPr="006718D4">
        <w:t xml:space="preserve">mana sistem pembagian tugas, </w:t>
      </w:r>
      <w:r w:rsidRPr="006718D4">
        <w:t xml:space="preserve">tanggung jawab </w:t>
      </w:r>
      <w:r w:rsidR="00175D02" w:rsidRPr="006718D4">
        <w:t xml:space="preserve">dan wewenang </w:t>
      </w:r>
      <w:r w:rsidRPr="006718D4">
        <w:t>antara setiap bagian masing-masing</w:t>
      </w:r>
      <w:r w:rsidR="00175D02" w:rsidRPr="006718D4">
        <w:t xml:space="preserve"> dan dari strukur juga sebagai lahan kerja sama profesional antar karyawan, baik pimpinan maupun para staf yang berkerja</w:t>
      </w:r>
      <w:r w:rsidRPr="006718D4">
        <w:t>. D</w:t>
      </w:r>
      <w:r w:rsidR="00175D02" w:rsidRPr="006718D4">
        <w:t xml:space="preserve">alam </w:t>
      </w:r>
      <w:r w:rsidRPr="006718D4">
        <w:t xml:space="preserve"> struktur juga terlihat bagaimana rentang pengawasan dalam bank tersebut. Perusahaan yang baik pasti memiliki struktur organisasi yang baik dan jelas. </w:t>
      </w:r>
    </w:p>
    <w:p w:rsidR="00E93FC6" w:rsidRPr="006718D4" w:rsidRDefault="00D504EE" w:rsidP="00D504EE">
      <w:r w:rsidRPr="006718D4">
        <w:t xml:space="preserve">Adapun </w:t>
      </w:r>
      <w:r w:rsidR="00175D02" w:rsidRPr="006718D4">
        <w:t xml:space="preserve">uraian </w:t>
      </w:r>
      <w:r w:rsidRPr="006718D4">
        <w:t xml:space="preserve"> </w:t>
      </w:r>
      <w:r w:rsidR="00175D02" w:rsidRPr="006718D4">
        <w:t xml:space="preserve">dan tanggung jawab yang tertera pada </w:t>
      </w:r>
      <w:r w:rsidR="00E93FC6" w:rsidRPr="006718D4">
        <w:t xml:space="preserve">gambar struktur organisasi pada PT. Bank Rakyat Indonesia (Persero) Tbk. KCP Kampus IPB Dramaga. </w:t>
      </w:r>
    </w:p>
    <w:p w:rsidR="00037F70" w:rsidRPr="006718D4" w:rsidRDefault="0076735E" w:rsidP="0076735E">
      <w:pPr>
        <w:ind w:firstLine="0"/>
        <w:jc w:val="center"/>
      </w:pPr>
      <w:r w:rsidRPr="006718D4">
        <w:t>S</w:t>
      </w:r>
      <w:r w:rsidR="00D50555">
        <w:t xml:space="preserve">truktur Organisasi Bank BRI KCP </w:t>
      </w:r>
      <w:r w:rsidRPr="006718D4">
        <w:t xml:space="preserve">IPB Dramaga </w:t>
      </w:r>
    </w:p>
    <w:p w:rsidR="00E93FC6" w:rsidRPr="006718D4" w:rsidRDefault="00615CC3" w:rsidP="00D72C29">
      <w:pPr>
        <w:rPr>
          <w:i/>
        </w:rPr>
      </w:pPr>
      <w:r w:rsidRPr="00615CC3">
        <w:rPr>
          <w:noProof/>
          <w:lang w:eastAsia="id-ID"/>
        </w:rPr>
        <w:pict>
          <v:roundrect id="_x0000_s1081" style="position:absolute;left:0;text-align:left;margin-left:165pt;margin-top:18.5pt;width:66pt;height:27pt;z-index:251671552" arcsize="10923f" strokeweight="1.5pt">
            <v:textbox style="mso-next-textbox:#_x0000_s1081">
              <w:txbxContent>
                <w:p w:rsidR="00021DE4" w:rsidRDefault="00021DE4" w:rsidP="00037F70">
                  <w:pPr>
                    <w:ind w:firstLine="0"/>
                    <w:jc w:val="center"/>
                    <w:rPr>
                      <w:b/>
                      <w:sz w:val="20"/>
                    </w:rPr>
                  </w:pPr>
                  <w:r>
                    <w:rPr>
                      <w:b/>
                      <w:sz w:val="20"/>
                    </w:rPr>
                    <w:t>Pincapem</w:t>
                  </w:r>
                </w:p>
                <w:p w:rsidR="00021DE4" w:rsidRPr="003D6128" w:rsidRDefault="00021DE4" w:rsidP="00037F70">
                  <w:pPr>
                    <w:ind w:firstLine="0"/>
                    <w:jc w:val="center"/>
                    <w:rPr>
                      <w:b/>
                      <w:sz w:val="20"/>
                    </w:rPr>
                  </w:pPr>
                  <w:r>
                    <w:rPr>
                      <w:b/>
                      <w:sz w:val="20"/>
                    </w:rPr>
                    <w:t xml:space="preserve"> </w:t>
                  </w:r>
                </w:p>
              </w:txbxContent>
            </v:textbox>
          </v:roundrect>
        </w:pict>
      </w:r>
    </w:p>
    <w:p w:rsidR="00D72C29" w:rsidRPr="006718D4" w:rsidRDefault="00D72C29" w:rsidP="00D72C29"/>
    <w:p w:rsidR="00D72C29" w:rsidRPr="006718D4" w:rsidRDefault="00615CC3" w:rsidP="00A4680D">
      <w:pPr>
        <w:ind w:firstLine="0"/>
        <w:jc w:val="center"/>
      </w:pPr>
      <w:r>
        <w:rPr>
          <w:noProof/>
          <w:lang w:eastAsia="id-ID"/>
        </w:rPr>
        <w:pict>
          <v:shapetype id="_x0000_t32" coordsize="21600,21600" o:spt="32" o:oned="t" path="m,l21600,21600e" filled="f">
            <v:path arrowok="t" fillok="f" o:connecttype="none"/>
            <o:lock v:ext="edit" shapetype="t"/>
          </v:shapetype>
          <v:shape id="_x0000_s1090" type="#_x0000_t32" style="position:absolute;left:0;text-align:left;margin-left:198pt;margin-top:7.55pt;width:.05pt;height:36pt;z-index:251680768" o:connectortype="straight" strokecolor="black [3213]" strokeweight="1.5pt"/>
        </w:pict>
      </w:r>
    </w:p>
    <w:p w:rsidR="00D72C29" w:rsidRPr="006718D4" w:rsidRDefault="00615CC3" w:rsidP="00A4680D">
      <w:pPr>
        <w:ind w:firstLine="0"/>
        <w:jc w:val="center"/>
      </w:pPr>
      <w:r>
        <w:rPr>
          <w:noProof/>
          <w:lang w:eastAsia="id-ID"/>
        </w:rPr>
        <w:pict>
          <v:roundrect id="_x0000_s1084" style="position:absolute;left:0;text-align:left;margin-left:286pt;margin-top:15.6pt;width:82.5pt;height:36pt;z-index:251674624" arcsize="10923f">
            <v:textbox style="mso-next-textbox:#_x0000_s1084">
              <w:txbxContent>
                <w:p w:rsidR="00021DE4" w:rsidRPr="003D6128" w:rsidRDefault="00021DE4" w:rsidP="00037F70">
                  <w:pPr>
                    <w:spacing w:line="240" w:lineRule="auto"/>
                    <w:ind w:firstLine="0"/>
                    <w:jc w:val="center"/>
                    <w:rPr>
                      <w:b/>
                      <w:sz w:val="20"/>
                    </w:rPr>
                  </w:pPr>
                  <w:r>
                    <w:rPr>
                      <w:b/>
                      <w:sz w:val="20"/>
                    </w:rPr>
                    <w:t xml:space="preserve">Administrasi </w:t>
                  </w:r>
                  <w:r>
                    <w:rPr>
                      <w:b/>
                      <w:sz w:val="20"/>
                    </w:rPr>
                    <w:br/>
                    <w:t>Kredit</w:t>
                  </w:r>
                </w:p>
              </w:txbxContent>
            </v:textbox>
          </v:roundrect>
        </w:pict>
      </w:r>
      <w:r>
        <w:rPr>
          <w:noProof/>
          <w:lang w:eastAsia="id-ID"/>
        </w:rPr>
        <w:pict>
          <v:roundrect id="_x0000_s1082" style="position:absolute;left:0;text-align:left;margin-left:49.5pt;margin-top:15.6pt;width:60.5pt;height:36pt;z-index:251672576" arcsize="10923f">
            <v:textbox style="mso-next-textbox:#_x0000_s1082">
              <w:txbxContent>
                <w:p w:rsidR="00021DE4" w:rsidRPr="003D6128" w:rsidRDefault="00021DE4" w:rsidP="00037F70">
                  <w:pPr>
                    <w:spacing w:line="240" w:lineRule="auto"/>
                    <w:ind w:firstLine="0"/>
                    <w:jc w:val="center"/>
                    <w:rPr>
                      <w:b/>
                      <w:sz w:val="20"/>
                    </w:rPr>
                  </w:pPr>
                  <w:r>
                    <w:rPr>
                      <w:b/>
                      <w:sz w:val="20"/>
                    </w:rPr>
                    <w:t xml:space="preserve">Funding </w:t>
                  </w:r>
                  <w:r>
                    <w:rPr>
                      <w:b/>
                      <w:sz w:val="20"/>
                    </w:rPr>
                    <w:br/>
                    <w:t xml:space="preserve">Officer </w:t>
                  </w:r>
                </w:p>
              </w:txbxContent>
            </v:textbox>
          </v:roundrect>
        </w:pict>
      </w:r>
    </w:p>
    <w:p w:rsidR="00D72C29" w:rsidRPr="006718D4" w:rsidRDefault="00615CC3" w:rsidP="00A4680D">
      <w:pPr>
        <w:ind w:firstLine="0"/>
        <w:jc w:val="center"/>
      </w:pPr>
      <w:r>
        <w:rPr>
          <w:noProof/>
          <w:lang w:eastAsia="id-ID"/>
        </w:rPr>
        <w:pict>
          <v:shape id="_x0000_s1093" type="#_x0000_t32" style="position:absolute;left:0;text-align:left;margin-left:231pt;margin-top:14.6pt;width:55pt;height:0;flip:x;z-index:251683840" o:connectortype="straight" strokecolor="black [3213]" strokeweight="1.5pt"/>
        </w:pict>
      </w:r>
      <w:r>
        <w:rPr>
          <w:noProof/>
          <w:lang w:eastAsia="id-ID"/>
        </w:rPr>
        <w:pict>
          <v:shape id="_x0000_s1095" type="#_x0000_t32" style="position:absolute;left:0;text-align:left;margin-left:110pt;margin-top:14.6pt;width:55pt;height:0;flip:x;z-index:251685888" o:connectortype="straight" strokecolor="black [3213]" strokeweight="1.5pt"/>
        </w:pict>
      </w:r>
      <w:r>
        <w:rPr>
          <w:noProof/>
          <w:lang w:eastAsia="id-ID"/>
        </w:rPr>
        <w:pict>
          <v:roundrect id="_x0000_s1083" style="position:absolute;left:0;text-align:left;margin-left:165pt;margin-top:5.6pt;width:66pt;height:27pt;z-index:251673600" arcsize="10923f">
            <v:textbox style="mso-next-textbox:#_x0000_s1083">
              <w:txbxContent>
                <w:p w:rsidR="00021DE4" w:rsidRPr="003D6128" w:rsidRDefault="00021DE4" w:rsidP="00037F70">
                  <w:pPr>
                    <w:ind w:firstLine="0"/>
                    <w:jc w:val="center"/>
                    <w:rPr>
                      <w:b/>
                      <w:sz w:val="20"/>
                    </w:rPr>
                  </w:pPr>
                  <w:r>
                    <w:rPr>
                      <w:b/>
                      <w:sz w:val="20"/>
                    </w:rPr>
                    <w:t>supervisor</w:t>
                  </w:r>
                </w:p>
              </w:txbxContent>
            </v:textbox>
          </v:roundrect>
        </w:pict>
      </w:r>
    </w:p>
    <w:p w:rsidR="00D72C29" w:rsidRPr="006718D4" w:rsidRDefault="00615CC3" w:rsidP="00A4680D">
      <w:pPr>
        <w:ind w:firstLine="0"/>
        <w:jc w:val="center"/>
      </w:pPr>
      <w:r>
        <w:rPr>
          <w:noProof/>
          <w:lang w:eastAsia="id-ID"/>
        </w:rPr>
        <w:pict>
          <v:shape id="_x0000_s1092" type="#_x0000_t32" style="position:absolute;left:0;text-align:left;margin-left:330pt;margin-top:13.65pt;width:.05pt;height:36pt;z-index:251682816" o:connectortype="straight" strokecolor="black [3213]" strokeweight="1.5pt"/>
        </w:pict>
      </w:r>
      <w:r>
        <w:rPr>
          <w:noProof/>
          <w:lang w:eastAsia="id-ID"/>
        </w:rPr>
        <w:pict>
          <v:shape id="_x0000_s1091" type="#_x0000_t32" style="position:absolute;left:0;text-align:left;margin-left:198pt;margin-top:13.65pt;width:.05pt;height:45pt;z-index:251681792" o:connectortype="straight" strokecolor="black [3213]" strokeweight="1.5pt"/>
        </w:pict>
      </w:r>
    </w:p>
    <w:p w:rsidR="00D72C29" w:rsidRPr="006718D4" w:rsidRDefault="00D72C29" w:rsidP="00A4680D">
      <w:pPr>
        <w:ind w:firstLine="0"/>
        <w:jc w:val="center"/>
      </w:pPr>
    </w:p>
    <w:p w:rsidR="00D72C29" w:rsidRPr="006718D4" w:rsidRDefault="00615CC3" w:rsidP="00A4680D">
      <w:pPr>
        <w:ind w:firstLine="0"/>
        <w:jc w:val="center"/>
      </w:pPr>
      <w:r>
        <w:rPr>
          <w:noProof/>
          <w:lang w:eastAsia="id-ID"/>
        </w:rPr>
        <w:pict>
          <v:roundrect id="_x0000_s1087" style="position:absolute;left:0;text-align:left;margin-left:297pt;margin-top:11.7pt;width:66pt;height:36pt;z-index:251677696" arcsize="10923f">
            <v:textbox style="mso-next-textbox:#_x0000_s1087">
              <w:txbxContent>
                <w:p w:rsidR="00021DE4" w:rsidRPr="00953161" w:rsidRDefault="00021DE4" w:rsidP="00037F70">
                  <w:pPr>
                    <w:spacing w:line="240" w:lineRule="auto"/>
                    <w:ind w:firstLine="0"/>
                    <w:jc w:val="center"/>
                    <w:rPr>
                      <w:b/>
                      <w:sz w:val="20"/>
                      <w:szCs w:val="20"/>
                    </w:rPr>
                  </w:pPr>
                  <w:r>
                    <w:rPr>
                      <w:b/>
                      <w:sz w:val="20"/>
                      <w:szCs w:val="20"/>
                    </w:rPr>
                    <w:t xml:space="preserve">Account </w:t>
                  </w:r>
                  <w:r>
                    <w:rPr>
                      <w:b/>
                      <w:sz w:val="20"/>
                      <w:szCs w:val="20"/>
                    </w:rPr>
                    <w:br/>
                    <w:t>Officer</w:t>
                  </w:r>
                </w:p>
              </w:txbxContent>
            </v:textbox>
          </v:roundrect>
        </w:pict>
      </w:r>
      <w:r>
        <w:rPr>
          <w:noProof/>
          <w:lang w:eastAsia="id-ID"/>
        </w:rPr>
        <w:pict>
          <v:roundrect id="_x0000_s1086" style="position:absolute;left:0;text-align:left;margin-left:220pt;margin-top:11.7pt;width:55pt;height:27pt;z-index:251676672" arcsize="10923f">
            <v:textbox style="mso-next-textbox:#_x0000_s1086">
              <w:txbxContent>
                <w:p w:rsidR="00021DE4" w:rsidRPr="00953161" w:rsidRDefault="00021DE4" w:rsidP="00D72C29">
                  <w:pPr>
                    <w:spacing w:after="240" w:line="240" w:lineRule="auto"/>
                    <w:ind w:firstLine="0"/>
                    <w:jc w:val="center"/>
                    <w:rPr>
                      <w:b/>
                      <w:sz w:val="20"/>
                      <w:szCs w:val="20"/>
                    </w:rPr>
                  </w:pPr>
                  <w:r>
                    <w:rPr>
                      <w:b/>
                      <w:sz w:val="20"/>
                      <w:szCs w:val="20"/>
                    </w:rPr>
                    <w:t>Teller</w:t>
                  </w:r>
                </w:p>
              </w:txbxContent>
            </v:textbox>
          </v:roundrect>
        </w:pict>
      </w:r>
      <w:r>
        <w:rPr>
          <w:noProof/>
          <w:lang w:eastAsia="id-ID"/>
        </w:rPr>
        <w:pict>
          <v:roundrect id="_x0000_s1085" style="position:absolute;left:0;text-align:left;margin-left:110pt;margin-top:2.7pt;width:66pt;height:36pt;z-index:251675648" arcsize="10923f">
            <v:textbox style="mso-next-textbox:#_x0000_s1085">
              <w:txbxContent>
                <w:p w:rsidR="00021DE4" w:rsidRPr="00953161" w:rsidRDefault="00021DE4" w:rsidP="00037F70">
                  <w:pPr>
                    <w:spacing w:line="240" w:lineRule="auto"/>
                    <w:ind w:firstLine="0"/>
                    <w:jc w:val="center"/>
                    <w:rPr>
                      <w:b/>
                      <w:sz w:val="18"/>
                      <w:szCs w:val="18"/>
                    </w:rPr>
                  </w:pPr>
                  <w:r w:rsidRPr="00953161">
                    <w:rPr>
                      <w:b/>
                      <w:sz w:val="18"/>
                      <w:szCs w:val="18"/>
                    </w:rPr>
                    <w:t>Customer Service</w:t>
                  </w:r>
                </w:p>
              </w:txbxContent>
            </v:textbox>
          </v:roundrect>
        </w:pict>
      </w:r>
    </w:p>
    <w:p w:rsidR="00D72C29" w:rsidRPr="006718D4" w:rsidRDefault="00615CC3" w:rsidP="00A4680D">
      <w:pPr>
        <w:ind w:firstLine="0"/>
        <w:jc w:val="center"/>
      </w:pPr>
      <w:r>
        <w:rPr>
          <w:noProof/>
          <w:lang w:eastAsia="id-ID"/>
        </w:rPr>
        <w:pict>
          <v:shape id="_x0000_s1094" type="#_x0000_t32" style="position:absolute;left:0;text-align:left;margin-left:176pt;margin-top:1.75pt;width:44pt;height:0;z-index:251684864" o:connectortype="straight" strokecolor="black [3213]" strokeweight="1.5pt"/>
        </w:pict>
      </w:r>
      <w:r>
        <w:rPr>
          <w:noProof/>
          <w:lang w:eastAsia="id-ID"/>
        </w:rPr>
        <w:pict>
          <v:shape id="_x0000_s1097" type="#_x0000_t32" style="position:absolute;left:0;text-align:left;margin-left:198pt;margin-top:1.75pt;width:.05pt;height:63pt;z-index:251687936" o:connectortype="straight" strokecolor="black [3213]" strokeweight="1.5pt"/>
        </w:pict>
      </w:r>
    </w:p>
    <w:p w:rsidR="00D72C29" w:rsidRPr="006718D4" w:rsidRDefault="00D72C29" w:rsidP="00A4680D">
      <w:pPr>
        <w:ind w:firstLine="0"/>
        <w:jc w:val="center"/>
      </w:pPr>
    </w:p>
    <w:p w:rsidR="00D72C29" w:rsidRPr="006718D4" w:rsidRDefault="00615CC3" w:rsidP="00A4680D">
      <w:pPr>
        <w:ind w:firstLine="0"/>
        <w:jc w:val="center"/>
      </w:pPr>
      <w:r>
        <w:rPr>
          <w:noProof/>
          <w:lang w:eastAsia="id-ID"/>
        </w:rPr>
        <w:pict>
          <v:roundrect id="_x0000_s1088" style="position:absolute;left:0;text-align:left;margin-left:104.5pt;margin-top:8.8pt;width:66pt;height:27pt;z-index:251678720" arcsize="10923f">
            <v:textbox style="mso-next-textbox:#_x0000_s1088">
              <w:txbxContent>
                <w:p w:rsidR="00021DE4" w:rsidRPr="00953161" w:rsidRDefault="00021DE4" w:rsidP="00D72C29">
                  <w:pPr>
                    <w:spacing w:line="240" w:lineRule="auto"/>
                    <w:ind w:firstLine="0"/>
                    <w:jc w:val="center"/>
                    <w:rPr>
                      <w:b/>
                      <w:sz w:val="20"/>
                      <w:szCs w:val="20"/>
                    </w:rPr>
                  </w:pPr>
                  <w:r>
                    <w:rPr>
                      <w:b/>
                      <w:sz w:val="20"/>
                      <w:szCs w:val="20"/>
                    </w:rPr>
                    <w:t>Security</w:t>
                  </w:r>
                </w:p>
              </w:txbxContent>
            </v:textbox>
          </v:roundrect>
        </w:pict>
      </w:r>
      <w:r>
        <w:rPr>
          <w:noProof/>
          <w:lang w:eastAsia="id-ID"/>
        </w:rPr>
        <w:pict>
          <v:roundrect id="_x0000_s1089" style="position:absolute;left:0;text-align:left;margin-left:220pt;margin-top:8.8pt;width:71.5pt;height:27pt;z-index:251679744" arcsize="10923f">
            <v:textbox style="mso-next-textbox:#_x0000_s1089">
              <w:txbxContent>
                <w:p w:rsidR="00021DE4" w:rsidRPr="00953161" w:rsidRDefault="00021DE4" w:rsidP="00D72C29">
                  <w:pPr>
                    <w:spacing w:line="240" w:lineRule="auto"/>
                    <w:ind w:firstLine="0"/>
                    <w:jc w:val="center"/>
                    <w:rPr>
                      <w:b/>
                      <w:sz w:val="20"/>
                      <w:szCs w:val="20"/>
                    </w:rPr>
                  </w:pPr>
                  <w:r>
                    <w:rPr>
                      <w:b/>
                      <w:sz w:val="20"/>
                      <w:szCs w:val="20"/>
                    </w:rPr>
                    <w:t>Pramubakti</w:t>
                  </w:r>
                </w:p>
              </w:txbxContent>
            </v:textbox>
          </v:roundrect>
        </w:pict>
      </w:r>
    </w:p>
    <w:p w:rsidR="00D72C29" w:rsidRPr="006718D4" w:rsidRDefault="00615CC3" w:rsidP="00A4680D">
      <w:pPr>
        <w:ind w:firstLine="0"/>
        <w:jc w:val="center"/>
      </w:pPr>
      <w:r>
        <w:rPr>
          <w:noProof/>
          <w:lang w:eastAsia="id-ID"/>
        </w:rPr>
        <w:pict>
          <v:shape id="_x0000_s1096" type="#_x0000_t32" style="position:absolute;left:0;text-align:left;margin-left:170.5pt;margin-top:7.8pt;width:49.5pt;height:0;flip:x;z-index:251686912" o:connectortype="straight" strokecolor="black [3213]" strokeweight="1.5pt"/>
        </w:pict>
      </w:r>
    </w:p>
    <w:p w:rsidR="00D72C29" w:rsidRDefault="00D72C29" w:rsidP="00A4680D">
      <w:pPr>
        <w:ind w:firstLine="0"/>
        <w:jc w:val="center"/>
      </w:pPr>
    </w:p>
    <w:p w:rsidR="00D50555" w:rsidRPr="00D50555" w:rsidRDefault="00D50555" w:rsidP="00A4680D">
      <w:pPr>
        <w:ind w:firstLine="0"/>
        <w:jc w:val="center"/>
        <w:rPr>
          <w:i/>
        </w:rPr>
      </w:pPr>
      <w:r>
        <w:rPr>
          <w:i/>
        </w:rPr>
        <w:t xml:space="preserve">Sumber : Bank BRI KCP IPB Dramaga </w:t>
      </w:r>
    </w:p>
    <w:p w:rsidR="00A4680D" w:rsidRPr="006718D4" w:rsidRDefault="00A4680D" w:rsidP="00A4680D">
      <w:pPr>
        <w:ind w:firstLine="0"/>
        <w:jc w:val="center"/>
      </w:pPr>
      <w:r w:rsidRPr="006718D4">
        <w:t xml:space="preserve">Gambar 3.1 </w:t>
      </w:r>
    </w:p>
    <w:p w:rsidR="00A4680D" w:rsidRPr="006718D4" w:rsidRDefault="00A4680D" w:rsidP="00A4680D">
      <w:pPr>
        <w:ind w:firstLine="0"/>
        <w:jc w:val="center"/>
      </w:pPr>
      <w:r w:rsidRPr="006718D4">
        <w:t>Struktur Organisasi.</w:t>
      </w:r>
      <w:r w:rsidR="00D50555">
        <w:t xml:space="preserve"> Bank BRI </w:t>
      </w:r>
      <w:r w:rsidRPr="006718D4">
        <w:t xml:space="preserve">KCP Kampus IPB Dramaga </w:t>
      </w:r>
    </w:p>
    <w:p w:rsidR="00D72C29" w:rsidRPr="006718D4" w:rsidRDefault="00D72C29">
      <w:r w:rsidRPr="006718D4">
        <w:br w:type="page"/>
      </w:r>
    </w:p>
    <w:p w:rsidR="003341B5" w:rsidRPr="006718D4" w:rsidRDefault="00E93FC6" w:rsidP="009B4559">
      <w:pPr>
        <w:pStyle w:val="ListParagraph"/>
        <w:numPr>
          <w:ilvl w:val="0"/>
          <w:numId w:val="4"/>
        </w:numPr>
      </w:pPr>
      <w:r w:rsidRPr="006718D4">
        <w:t>Pincampem (Pimpinan Cabang Pembantu)</w:t>
      </w:r>
    </w:p>
    <w:p w:rsidR="00D504EE" w:rsidRPr="006718D4" w:rsidRDefault="003341B5" w:rsidP="003341B5">
      <w:pPr>
        <w:pStyle w:val="ListParagraph"/>
        <w:ind w:firstLine="0"/>
      </w:pPr>
      <w:r w:rsidRPr="006718D4">
        <w:t>Adalah pimpinan dari kantor cabang pembantu (KCP) yang bertanggung jawab penuh atas kelangsungan kinerja divisi kantor, berikut beberapa contoh tugasnya yaitu</w:t>
      </w:r>
    </w:p>
    <w:p w:rsidR="003341B5" w:rsidRPr="006718D4" w:rsidRDefault="003341B5" w:rsidP="009B4559">
      <w:pPr>
        <w:pStyle w:val="ListParagraph"/>
        <w:numPr>
          <w:ilvl w:val="1"/>
          <w:numId w:val="4"/>
        </w:numPr>
        <w:ind w:left="1077" w:hanging="357"/>
      </w:pPr>
      <w:r w:rsidRPr="006718D4">
        <w:t>Bertanggung jawab atas operasional di area sesuai dengan kebijakan yang telah ditetapkan;</w:t>
      </w:r>
    </w:p>
    <w:p w:rsidR="003341B5" w:rsidRPr="006718D4" w:rsidRDefault="003341B5" w:rsidP="009B4559">
      <w:pPr>
        <w:pStyle w:val="ListParagraph"/>
        <w:numPr>
          <w:ilvl w:val="1"/>
          <w:numId w:val="4"/>
        </w:numPr>
        <w:ind w:left="1077" w:hanging="357"/>
      </w:pPr>
      <w:r w:rsidRPr="006718D4">
        <w:t>Memastikan ketersediaan serta optimalisasi seluruh fungsi sumber daya baik fasilitas, sarana pendukung, anggaran dan sumber daya manusia;</w:t>
      </w:r>
    </w:p>
    <w:p w:rsidR="003341B5" w:rsidRPr="006718D4" w:rsidRDefault="003341B5" w:rsidP="009B4559">
      <w:pPr>
        <w:pStyle w:val="ListParagraph"/>
        <w:numPr>
          <w:ilvl w:val="1"/>
          <w:numId w:val="4"/>
        </w:numPr>
        <w:ind w:left="1077" w:hanging="357"/>
      </w:pPr>
      <w:r w:rsidRPr="006718D4">
        <w:t>Memantau perkembangan kinerja karyawan;</w:t>
      </w:r>
    </w:p>
    <w:p w:rsidR="003341B5" w:rsidRPr="006718D4" w:rsidRDefault="003341B5" w:rsidP="009B4559">
      <w:pPr>
        <w:pStyle w:val="ListParagraph"/>
        <w:numPr>
          <w:ilvl w:val="1"/>
          <w:numId w:val="4"/>
        </w:numPr>
        <w:ind w:left="1077" w:hanging="357"/>
      </w:pPr>
      <w:r w:rsidRPr="006718D4">
        <w:t>Melakukan koordinasi dengan supervisor terkait aktivitas operasional;</w:t>
      </w:r>
    </w:p>
    <w:p w:rsidR="003341B5" w:rsidRPr="006718D4" w:rsidRDefault="003341B5" w:rsidP="009B4559">
      <w:pPr>
        <w:pStyle w:val="ListParagraph"/>
        <w:numPr>
          <w:ilvl w:val="1"/>
          <w:numId w:val="4"/>
        </w:numPr>
        <w:ind w:left="1077" w:hanging="357"/>
      </w:pPr>
      <w:r w:rsidRPr="006718D4">
        <w:t>Melakukan evaluasi atas target yang telah ditentukan;</w:t>
      </w:r>
    </w:p>
    <w:p w:rsidR="003341B5" w:rsidRPr="006718D4" w:rsidRDefault="003341B5" w:rsidP="009B4559">
      <w:pPr>
        <w:pStyle w:val="ListParagraph"/>
        <w:numPr>
          <w:ilvl w:val="1"/>
          <w:numId w:val="4"/>
        </w:numPr>
        <w:ind w:left="1077" w:hanging="357"/>
      </w:pPr>
      <w:r w:rsidRPr="006718D4">
        <w:t>Memberikan persetujuan atas transaksi dan kredit;</w:t>
      </w:r>
    </w:p>
    <w:p w:rsidR="003341B5" w:rsidRPr="006718D4" w:rsidRDefault="003341B5" w:rsidP="009B4559">
      <w:pPr>
        <w:pStyle w:val="ListParagraph"/>
        <w:numPr>
          <w:ilvl w:val="1"/>
          <w:numId w:val="4"/>
        </w:numPr>
        <w:ind w:left="1077" w:hanging="357"/>
      </w:pPr>
      <w:r w:rsidRPr="006718D4">
        <w:t xml:space="preserve">Memberikan arahan serta motivasi untuk memastikan kedisplinan karyawan. </w:t>
      </w:r>
    </w:p>
    <w:p w:rsidR="00105FE3" w:rsidRPr="006718D4" w:rsidRDefault="00105FE3" w:rsidP="009B4559">
      <w:pPr>
        <w:pStyle w:val="ListParagraph"/>
        <w:numPr>
          <w:ilvl w:val="0"/>
          <w:numId w:val="4"/>
        </w:numPr>
        <w:ind w:left="714" w:hanging="357"/>
      </w:pPr>
      <w:r w:rsidRPr="006718D4">
        <w:t xml:space="preserve">Supervisor </w:t>
      </w:r>
    </w:p>
    <w:p w:rsidR="00105FE3" w:rsidRPr="006718D4" w:rsidRDefault="00105FE3" w:rsidP="00105FE3">
      <w:pPr>
        <w:pStyle w:val="ListParagraph"/>
        <w:ind w:left="714" w:firstLine="0"/>
      </w:pPr>
      <w:r w:rsidRPr="006718D4">
        <w:t>Beberapa tugas dan tanggung jawab yang dilakukan oleh supervisor antara lain :</w:t>
      </w:r>
    </w:p>
    <w:p w:rsidR="00DC607A" w:rsidRPr="006718D4" w:rsidRDefault="00105FE3" w:rsidP="009B4559">
      <w:pPr>
        <w:pStyle w:val="ListParagraph"/>
        <w:numPr>
          <w:ilvl w:val="1"/>
          <w:numId w:val="4"/>
        </w:numPr>
        <w:ind w:left="1077" w:hanging="357"/>
      </w:pPr>
      <w:r w:rsidRPr="006718D4">
        <w:t xml:space="preserve">Mengawasi dan mengendalikan operasi bank terutama petugas </w:t>
      </w:r>
      <w:r w:rsidRPr="006718D4">
        <w:rPr>
          <w:i/>
        </w:rPr>
        <w:t>fronliner;</w:t>
      </w:r>
    </w:p>
    <w:p w:rsidR="00DC607A" w:rsidRPr="006718D4" w:rsidRDefault="00105FE3" w:rsidP="009B4559">
      <w:pPr>
        <w:pStyle w:val="ListParagraph"/>
        <w:numPr>
          <w:ilvl w:val="1"/>
          <w:numId w:val="4"/>
        </w:numPr>
        <w:ind w:left="1077" w:hanging="357"/>
      </w:pPr>
      <w:r w:rsidRPr="006718D4">
        <w:t>Memberikan persetujuan atas transaksi yang dilakukan oleh teller;</w:t>
      </w:r>
    </w:p>
    <w:p w:rsidR="00DC607A" w:rsidRPr="006718D4" w:rsidRDefault="00105FE3" w:rsidP="009B4559">
      <w:pPr>
        <w:pStyle w:val="ListParagraph"/>
        <w:numPr>
          <w:ilvl w:val="1"/>
          <w:numId w:val="4"/>
        </w:numPr>
        <w:ind w:left="1077" w:hanging="357"/>
      </w:pPr>
      <w:r w:rsidRPr="006718D4">
        <w:t>Memberikan persetujuan atas pembukaan rekening, penggantian kartu ATM atau terblokir;</w:t>
      </w:r>
    </w:p>
    <w:p w:rsidR="00DC607A" w:rsidRPr="006718D4" w:rsidRDefault="00105FE3" w:rsidP="009B4559">
      <w:pPr>
        <w:pStyle w:val="ListParagraph"/>
        <w:numPr>
          <w:ilvl w:val="1"/>
          <w:numId w:val="4"/>
        </w:numPr>
        <w:ind w:left="1077" w:hanging="357"/>
      </w:pPr>
      <w:r w:rsidRPr="006718D4">
        <w:t xml:space="preserve">Mengecek hasil input yang dilakukan oleh teller dan disamakan dengan neraca; </w:t>
      </w:r>
    </w:p>
    <w:p w:rsidR="00105FE3" w:rsidRPr="006718D4" w:rsidRDefault="00105FE3" w:rsidP="009B4559">
      <w:pPr>
        <w:pStyle w:val="ListParagraph"/>
        <w:numPr>
          <w:ilvl w:val="1"/>
          <w:numId w:val="4"/>
        </w:numPr>
        <w:ind w:left="1077" w:hanging="357"/>
      </w:pPr>
      <w:r w:rsidRPr="006718D4">
        <w:t xml:space="preserve">Menyediakan kartu ATM baru bagi nasabah yang membuka rekening. </w:t>
      </w:r>
    </w:p>
    <w:p w:rsidR="00DC607A" w:rsidRPr="006718D4" w:rsidRDefault="00DC607A" w:rsidP="009B4559">
      <w:pPr>
        <w:pStyle w:val="ListParagraph"/>
        <w:numPr>
          <w:ilvl w:val="0"/>
          <w:numId w:val="4"/>
        </w:numPr>
      </w:pPr>
      <w:r w:rsidRPr="006718D4">
        <w:rPr>
          <w:i/>
        </w:rPr>
        <w:t xml:space="preserve">Customer Service </w:t>
      </w:r>
    </w:p>
    <w:p w:rsidR="00DC607A" w:rsidRPr="006718D4" w:rsidRDefault="00DC607A" w:rsidP="00DC607A">
      <w:pPr>
        <w:pStyle w:val="ListParagraph"/>
        <w:ind w:firstLine="0"/>
      </w:pPr>
      <w:r w:rsidRPr="006718D4">
        <w:t xml:space="preserve">Beberapa tugas dan tanggung jawab yang dilakukan oleh </w:t>
      </w:r>
      <w:r w:rsidRPr="006718D4">
        <w:rPr>
          <w:i/>
        </w:rPr>
        <w:t xml:space="preserve">Customer Service </w:t>
      </w:r>
      <w:r w:rsidRPr="006718D4">
        <w:t>antara lain :</w:t>
      </w:r>
    </w:p>
    <w:p w:rsidR="00DC607A" w:rsidRPr="006718D4" w:rsidRDefault="00DC607A" w:rsidP="009B4559">
      <w:pPr>
        <w:pStyle w:val="ListParagraph"/>
        <w:numPr>
          <w:ilvl w:val="0"/>
          <w:numId w:val="6"/>
        </w:numPr>
        <w:ind w:left="1077" w:hanging="357"/>
      </w:pPr>
      <w:r w:rsidRPr="006718D4">
        <w:t>Memberikan pelayanan kepada nasabah lama dan calon nasabah;</w:t>
      </w:r>
    </w:p>
    <w:p w:rsidR="00DC607A" w:rsidRPr="006718D4" w:rsidRDefault="00DC607A" w:rsidP="009B4559">
      <w:pPr>
        <w:pStyle w:val="ListParagraph"/>
        <w:numPr>
          <w:ilvl w:val="0"/>
          <w:numId w:val="6"/>
        </w:numPr>
        <w:ind w:left="1077" w:hanging="357"/>
      </w:pPr>
      <w:r w:rsidRPr="006718D4">
        <w:t>Melayani pembukaan rekening tabungan, deposito, giro dan lainnya;</w:t>
      </w:r>
    </w:p>
    <w:p w:rsidR="00DC607A" w:rsidRPr="006718D4" w:rsidRDefault="00DC607A" w:rsidP="009B4559">
      <w:pPr>
        <w:pStyle w:val="ListParagraph"/>
        <w:numPr>
          <w:ilvl w:val="0"/>
          <w:numId w:val="6"/>
        </w:numPr>
        <w:ind w:left="1077" w:hanging="357"/>
      </w:pPr>
      <w:r w:rsidRPr="006718D4">
        <w:t>Melayani pembuatan dan penggantian kartu ATM atau terblokir, buku tabungan yang hilang ataupun rusak;</w:t>
      </w:r>
    </w:p>
    <w:p w:rsidR="00DC607A" w:rsidRPr="006718D4" w:rsidRDefault="00DC607A" w:rsidP="009B4559">
      <w:pPr>
        <w:pStyle w:val="ListParagraph"/>
        <w:numPr>
          <w:ilvl w:val="0"/>
          <w:numId w:val="6"/>
        </w:numPr>
        <w:ind w:left="1077" w:hanging="357"/>
      </w:pPr>
      <w:r w:rsidRPr="006718D4">
        <w:t>Menangani keluhan nasabah serta memberikan solusi;</w:t>
      </w:r>
    </w:p>
    <w:p w:rsidR="007C3A78" w:rsidRDefault="007C3A78">
      <w:pPr>
        <w:rPr>
          <w:i/>
        </w:rPr>
      </w:pPr>
      <w:r>
        <w:rPr>
          <w:i/>
        </w:rPr>
        <w:br w:type="page"/>
      </w:r>
    </w:p>
    <w:p w:rsidR="00DC607A" w:rsidRPr="006718D4" w:rsidRDefault="00DC607A" w:rsidP="009B4559">
      <w:pPr>
        <w:pStyle w:val="ListParagraph"/>
        <w:numPr>
          <w:ilvl w:val="0"/>
          <w:numId w:val="4"/>
        </w:numPr>
      </w:pPr>
      <w:r w:rsidRPr="006718D4">
        <w:rPr>
          <w:i/>
        </w:rPr>
        <w:t xml:space="preserve">Funding Officer </w:t>
      </w:r>
    </w:p>
    <w:p w:rsidR="00DC607A" w:rsidRPr="006718D4" w:rsidRDefault="00DC607A" w:rsidP="00DC607A">
      <w:pPr>
        <w:pStyle w:val="ListParagraph"/>
        <w:ind w:firstLine="0"/>
      </w:pPr>
      <w:r w:rsidRPr="006718D4">
        <w:t xml:space="preserve">Beberapa tugas dan tanggung jawab yang dilakukan oleh </w:t>
      </w:r>
      <w:r w:rsidRPr="006718D4">
        <w:rPr>
          <w:i/>
        </w:rPr>
        <w:t>Funding Officer</w:t>
      </w:r>
      <w:r w:rsidRPr="006718D4">
        <w:t xml:space="preserve"> antara lain :</w:t>
      </w:r>
    </w:p>
    <w:p w:rsidR="00DC607A" w:rsidRPr="006718D4" w:rsidRDefault="00DC607A" w:rsidP="009B4559">
      <w:pPr>
        <w:pStyle w:val="ListParagraph"/>
        <w:numPr>
          <w:ilvl w:val="0"/>
          <w:numId w:val="5"/>
        </w:numPr>
        <w:ind w:left="1077" w:hanging="357"/>
      </w:pPr>
      <w:r w:rsidRPr="006718D4">
        <w:t>Menjaga hubungan baik dengan nasabah lama ataupun calon nasabah;</w:t>
      </w:r>
    </w:p>
    <w:p w:rsidR="00DC607A" w:rsidRPr="006718D4" w:rsidRDefault="00DC607A" w:rsidP="009B4559">
      <w:pPr>
        <w:pStyle w:val="ListParagraph"/>
        <w:numPr>
          <w:ilvl w:val="0"/>
          <w:numId w:val="5"/>
        </w:numPr>
        <w:ind w:left="1077" w:hanging="357"/>
      </w:pPr>
      <w:r w:rsidRPr="006718D4">
        <w:t>Mengakusisi calon nasabah agar tertarik dengan produk bank;</w:t>
      </w:r>
    </w:p>
    <w:p w:rsidR="00DC607A" w:rsidRPr="006718D4" w:rsidRDefault="00DC607A" w:rsidP="009B4559">
      <w:pPr>
        <w:pStyle w:val="ListParagraph"/>
        <w:numPr>
          <w:ilvl w:val="0"/>
          <w:numId w:val="5"/>
        </w:numPr>
        <w:ind w:left="1077" w:hanging="357"/>
      </w:pPr>
      <w:r w:rsidRPr="006718D4">
        <w:t xml:space="preserve">Membuat laporan pertumbuhan dana nasabah perbulannya; </w:t>
      </w:r>
    </w:p>
    <w:p w:rsidR="00DC607A" w:rsidRPr="006718D4" w:rsidRDefault="00DC607A" w:rsidP="009B4559">
      <w:pPr>
        <w:pStyle w:val="ListParagraph"/>
        <w:numPr>
          <w:ilvl w:val="0"/>
          <w:numId w:val="5"/>
        </w:numPr>
        <w:ind w:left="1077" w:hanging="357"/>
      </w:pPr>
      <w:r w:rsidRPr="006718D4">
        <w:t>Membuat rekening koran nasabah.</w:t>
      </w:r>
    </w:p>
    <w:p w:rsidR="00DC607A" w:rsidRPr="006718D4" w:rsidRDefault="00DC607A" w:rsidP="009B4559">
      <w:pPr>
        <w:pStyle w:val="ListParagraph"/>
        <w:numPr>
          <w:ilvl w:val="0"/>
          <w:numId w:val="4"/>
        </w:numPr>
      </w:pPr>
      <w:r w:rsidRPr="006718D4">
        <w:rPr>
          <w:i/>
        </w:rPr>
        <w:t xml:space="preserve">Teller </w:t>
      </w:r>
    </w:p>
    <w:p w:rsidR="00DC607A" w:rsidRPr="006718D4" w:rsidRDefault="00DC607A" w:rsidP="00DC607A">
      <w:pPr>
        <w:pStyle w:val="ListParagraph"/>
        <w:ind w:firstLine="0"/>
      </w:pPr>
      <w:r w:rsidRPr="006718D4">
        <w:t xml:space="preserve">Beberapa tugas dan tanggung jawab yang dilakukan oleh </w:t>
      </w:r>
      <w:r w:rsidRPr="006718D4">
        <w:rPr>
          <w:i/>
        </w:rPr>
        <w:t>Teller</w:t>
      </w:r>
      <w:r w:rsidRPr="006718D4">
        <w:t xml:space="preserve"> antara lain :</w:t>
      </w:r>
    </w:p>
    <w:p w:rsidR="00DC607A" w:rsidRPr="006718D4" w:rsidRDefault="00B42CA9" w:rsidP="009B4559">
      <w:pPr>
        <w:pStyle w:val="ListParagraph"/>
        <w:numPr>
          <w:ilvl w:val="1"/>
          <w:numId w:val="4"/>
        </w:numPr>
        <w:ind w:left="1077" w:hanging="357"/>
      </w:pPr>
      <w:r w:rsidRPr="006718D4">
        <w:t>Melayani transaksi tunai seperti transfer,setor dan tarik tunai;</w:t>
      </w:r>
    </w:p>
    <w:p w:rsidR="00B42CA9" w:rsidRPr="006718D4" w:rsidRDefault="00B42CA9" w:rsidP="009B4559">
      <w:pPr>
        <w:pStyle w:val="ListParagraph"/>
        <w:numPr>
          <w:ilvl w:val="1"/>
          <w:numId w:val="4"/>
        </w:numPr>
        <w:ind w:left="1077" w:hanging="357"/>
      </w:pPr>
      <w:r w:rsidRPr="006718D4">
        <w:t>Melayani pembayaran kredit;</w:t>
      </w:r>
    </w:p>
    <w:p w:rsidR="00B42CA9" w:rsidRPr="006718D4" w:rsidRDefault="00B42CA9" w:rsidP="009B4559">
      <w:pPr>
        <w:pStyle w:val="ListParagraph"/>
        <w:numPr>
          <w:ilvl w:val="1"/>
          <w:numId w:val="4"/>
        </w:numPr>
        <w:ind w:left="1077" w:hanging="357"/>
      </w:pPr>
      <w:r w:rsidRPr="006718D4">
        <w:t>Melayani pembayaran jasa seperti listrik, telepon dan lain-lain;</w:t>
      </w:r>
    </w:p>
    <w:p w:rsidR="00B42CA9" w:rsidRPr="006718D4" w:rsidRDefault="00B42CA9" w:rsidP="009B4559">
      <w:pPr>
        <w:pStyle w:val="ListParagraph"/>
        <w:numPr>
          <w:ilvl w:val="1"/>
          <w:numId w:val="4"/>
        </w:numPr>
        <w:ind w:left="1077" w:hanging="357"/>
      </w:pPr>
      <w:r w:rsidRPr="006718D4">
        <w:t>Memastikan bukti fisik, bukti transaksi dan total transaksi dengan syarat telah disusaikan;</w:t>
      </w:r>
    </w:p>
    <w:p w:rsidR="00B42CA9" w:rsidRPr="006718D4" w:rsidRDefault="00B42CA9" w:rsidP="009B4559">
      <w:pPr>
        <w:pStyle w:val="ListParagraph"/>
        <w:numPr>
          <w:ilvl w:val="1"/>
          <w:numId w:val="4"/>
        </w:numPr>
        <w:ind w:left="1077" w:hanging="357"/>
      </w:pPr>
      <w:r w:rsidRPr="006718D4">
        <w:t xml:space="preserve">Melakukan print out buku tabungan nasabah. </w:t>
      </w:r>
    </w:p>
    <w:p w:rsidR="00B42CA9" w:rsidRPr="006718D4" w:rsidRDefault="00B42CA9" w:rsidP="009B4559">
      <w:pPr>
        <w:pStyle w:val="ListParagraph"/>
        <w:numPr>
          <w:ilvl w:val="0"/>
          <w:numId w:val="4"/>
        </w:numPr>
      </w:pPr>
      <w:r w:rsidRPr="006718D4">
        <w:t>Admin</w:t>
      </w:r>
      <w:r w:rsidR="00563F33" w:rsidRPr="006718D4">
        <w:t>istarsi</w:t>
      </w:r>
      <w:r w:rsidRPr="006718D4">
        <w:t xml:space="preserve"> Kredit </w:t>
      </w:r>
    </w:p>
    <w:p w:rsidR="00B42CA9" w:rsidRPr="006718D4" w:rsidRDefault="00B42CA9" w:rsidP="00B42CA9">
      <w:pPr>
        <w:pStyle w:val="ListParagraph"/>
        <w:ind w:firstLine="0"/>
      </w:pPr>
      <w:r w:rsidRPr="006718D4">
        <w:t>Beberapa tugas dan tanggung jawab yang dilakukan oleh supervisor antara lain :</w:t>
      </w:r>
    </w:p>
    <w:p w:rsidR="00563F33" w:rsidRPr="006718D4" w:rsidRDefault="00563F33" w:rsidP="009B4559">
      <w:pPr>
        <w:pStyle w:val="ListParagraph"/>
        <w:numPr>
          <w:ilvl w:val="1"/>
          <w:numId w:val="4"/>
        </w:numPr>
        <w:ind w:left="1077" w:hanging="357"/>
      </w:pPr>
      <w:r w:rsidRPr="006718D4">
        <w:t>Mengerjakan prosedur pemberian kredit;</w:t>
      </w:r>
    </w:p>
    <w:p w:rsidR="00B42CA9" w:rsidRPr="006718D4" w:rsidRDefault="00563F33" w:rsidP="009B4559">
      <w:pPr>
        <w:pStyle w:val="ListParagraph"/>
        <w:numPr>
          <w:ilvl w:val="1"/>
          <w:numId w:val="4"/>
        </w:numPr>
        <w:ind w:left="1077" w:hanging="357"/>
      </w:pPr>
      <w:r w:rsidRPr="006718D4">
        <w:t xml:space="preserve">Melakukan akad dengan calon nasabah pinjaman; </w:t>
      </w:r>
    </w:p>
    <w:p w:rsidR="00563F33" w:rsidRPr="006718D4" w:rsidRDefault="00563F33" w:rsidP="009B4559">
      <w:pPr>
        <w:pStyle w:val="ListParagraph"/>
        <w:numPr>
          <w:ilvl w:val="1"/>
          <w:numId w:val="4"/>
        </w:numPr>
        <w:ind w:left="1077" w:hanging="357"/>
      </w:pPr>
      <w:r w:rsidRPr="006718D4">
        <w:t xml:space="preserve">Membuat surat edaran sehubung adanya perubahan-perubahan; </w:t>
      </w:r>
    </w:p>
    <w:p w:rsidR="00563F33" w:rsidRPr="006718D4" w:rsidRDefault="00563F33" w:rsidP="009B4559">
      <w:pPr>
        <w:pStyle w:val="ListParagraph"/>
        <w:numPr>
          <w:ilvl w:val="1"/>
          <w:numId w:val="4"/>
        </w:numPr>
        <w:ind w:left="1077" w:hanging="357"/>
      </w:pPr>
      <w:r w:rsidRPr="006718D4">
        <w:t>Meneliti berkas-berkas serta dokumen kredit secara lengkap;</w:t>
      </w:r>
    </w:p>
    <w:p w:rsidR="00563F33" w:rsidRPr="006718D4" w:rsidRDefault="00563F33" w:rsidP="009B4559">
      <w:pPr>
        <w:pStyle w:val="ListParagraph"/>
        <w:numPr>
          <w:ilvl w:val="1"/>
          <w:numId w:val="4"/>
        </w:numPr>
        <w:ind w:left="1077" w:hanging="357"/>
      </w:pPr>
      <w:r w:rsidRPr="006718D4">
        <w:t xml:space="preserve">Menganalisa dan memeriksa permintaan pinjaman den mengusulkan putusan pinjaman agar pinjaman yang diberikan layak dan aman bagi pihak bank; </w:t>
      </w:r>
    </w:p>
    <w:p w:rsidR="00B42CA9" w:rsidRPr="006718D4" w:rsidRDefault="00B42CA9" w:rsidP="009B4559">
      <w:pPr>
        <w:pStyle w:val="ListParagraph"/>
        <w:numPr>
          <w:ilvl w:val="0"/>
          <w:numId w:val="4"/>
        </w:numPr>
      </w:pPr>
      <w:r w:rsidRPr="006718D4">
        <w:rPr>
          <w:i/>
        </w:rPr>
        <w:t xml:space="preserve">Account Officer </w:t>
      </w:r>
    </w:p>
    <w:p w:rsidR="00B42CA9" w:rsidRPr="006718D4" w:rsidRDefault="00B42CA9" w:rsidP="00B42CA9">
      <w:pPr>
        <w:pStyle w:val="ListParagraph"/>
        <w:ind w:firstLine="0"/>
      </w:pPr>
      <w:r w:rsidRPr="006718D4">
        <w:t xml:space="preserve">Beberapa tugas dan tanggung jawab yang dilakukan oleh </w:t>
      </w:r>
      <w:r w:rsidRPr="006718D4">
        <w:rPr>
          <w:i/>
        </w:rPr>
        <w:t xml:space="preserve">Account Officer </w:t>
      </w:r>
      <w:r w:rsidRPr="006718D4">
        <w:t>antara lain :</w:t>
      </w:r>
    </w:p>
    <w:p w:rsidR="00B42CA9" w:rsidRPr="006718D4" w:rsidRDefault="00B42CA9" w:rsidP="009B4559">
      <w:pPr>
        <w:pStyle w:val="ListParagraph"/>
        <w:numPr>
          <w:ilvl w:val="1"/>
          <w:numId w:val="4"/>
        </w:numPr>
        <w:ind w:left="1077" w:hanging="357"/>
      </w:pPr>
      <w:r w:rsidRPr="006718D4">
        <w:t>Melakukan penilaian terhadap calon nasabah pinjaman;</w:t>
      </w:r>
    </w:p>
    <w:p w:rsidR="00B42CA9" w:rsidRPr="006718D4" w:rsidRDefault="00B42CA9" w:rsidP="009B4559">
      <w:pPr>
        <w:pStyle w:val="ListParagraph"/>
        <w:numPr>
          <w:ilvl w:val="1"/>
          <w:numId w:val="4"/>
        </w:numPr>
        <w:ind w:left="1077" w:hanging="357"/>
      </w:pPr>
      <w:r w:rsidRPr="006718D4">
        <w:t>Melakukan survei terhadap agunan nasabah;</w:t>
      </w:r>
    </w:p>
    <w:p w:rsidR="00B42CA9" w:rsidRPr="006718D4" w:rsidRDefault="00B42CA9" w:rsidP="009B4559">
      <w:pPr>
        <w:pStyle w:val="ListParagraph"/>
        <w:numPr>
          <w:ilvl w:val="1"/>
          <w:numId w:val="4"/>
        </w:numPr>
        <w:ind w:left="1077" w:hanging="357"/>
      </w:pPr>
      <w:r w:rsidRPr="006718D4">
        <w:t>Menjaga hubungan baik dengan nasabah  pinjaman;</w:t>
      </w:r>
    </w:p>
    <w:p w:rsidR="00B42CA9" w:rsidRPr="006718D4" w:rsidRDefault="00B42CA9" w:rsidP="009B4559">
      <w:pPr>
        <w:pStyle w:val="ListParagraph"/>
        <w:numPr>
          <w:ilvl w:val="1"/>
          <w:numId w:val="4"/>
        </w:numPr>
        <w:ind w:left="1077" w:hanging="357"/>
      </w:pPr>
      <w:r w:rsidRPr="006718D4">
        <w:t xml:space="preserve">Membuatkan perhitungan kredit perbulanny; </w:t>
      </w:r>
    </w:p>
    <w:p w:rsidR="00B42CA9" w:rsidRPr="006718D4" w:rsidRDefault="00B42CA9" w:rsidP="009B4559">
      <w:pPr>
        <w:pStyle w:val="ListParagraph"/>
        <w:numPr>
          <w:ilvl w:val="1"/>
          <w:numId w:val="4"/>
        </w:numPr>
        <w:ind w:left="1077" w:hanging="357"/>
      </w:pPr>
      <w:r w:rsidRPr="006718D4">
        <w:t>Melakukan tagihan kepada nasabah yang telat membayar pinjaman;</w:t>
      </w:r>
    </w:p>
    <w:p w:rsidR="00B42CA9" w:rsidRPr="006718D4" w:rsidRDefault="00B42CA9" w:rsidP="009B4559">
      <w:pPr>
        <w:pStyle w:val="ListParagraph"/>
        <w:numPr>
          <w:ilvl w:val="1"/>
          <w:numId w:val="4"/>
        </w:numPr>
        <w:ind w:left="1077" w:hanging="357"/>
      </w:pPr>
      <w:r w:rsidRPr="006718D4">
        <w:t xml:space="preserve">Memberikan informasi mengenai produk pinjaman.  </w:t>
      </w:r>
    </w:p>
    <w:p w:rsidR="004B20F3" w:rsidRPr="006718D4" w:rsidRDefault="004B20F3" w:rsidP="009B4559">
      <w:pPr>
        <w:pStyle w:val="ListParagraph"/>
        <w:numPr>
          <w:ilvl w:val="0"/>
          <w:numId w:val="4"/>
        </w:numPr>
      </w:pPr>
      <w:r w:rsidRPr="006718D4">
        <w:rPr>
          <w:i/>
        </w:rPr>
        <w:t xml:space="preserve">Security </w:t>
      </w:r>
    </w:p>
    <w:p w:rsidR="004B20F3" w:rsidRPr="006718D4" w:rsidRDefault="004B20F3" w:rsidP="004B20F3">
      <w:pPr>
        <w:pStyle w:val="ListParagraph"/>
        <w:ind w:firstLine="0"/>
      </w:pPr>
      <w:r w:rsidRPr="006718D4">
        <w:t xml:space="preserve">Beberapa tugas dan tanggung jawab yang dilakukan oleh </w:t>
      </w:r>
      <w:r w:rsidRPr="006718D4">
        <w:rPr>
          <w:i/>
        </w:rPr>
        <w:t>Security</w:t>
      </w:r>
      <w:r w:rsidRPr="006718D4">
        <w:t xml:space="preserve"> antara lain :</w:t>
      </w:r>
    </w:p>
    <w:p w:rsidR="004B20F3" w:rsidRPr="006718D4" w:rsidRDefault="004B20F3" w:rsidP="009B4559">
      <w:pPr>
        <w:pStyle w:val="ListParagraph"/>
        <w:numPr>
          <w:ilvl w:val="1"/>
          <w:numId w:val="4"/>
        </w:numPr>
        <w:ind w:left="1077" w:hanging="357"/>
      </w:pPr>
      <w:r w:rsidRPr="006718D4">
        <w:t>Menjaga keamanan pada bank;</w:t>
      </w:r>
    </w:p>
    <w:p w:rsidR="004B20F3" w:rsidRPr="006718D4" w:rsidRDefault="004B20F3" w:rsidP="009B4559">
      <w:pPr>
        <w:pStyle w:val="ListParagraph"/>
        <w:numPr>
          <w:ilvl w:val="1"/>
          <w:numId w:val="4"/>
        </w:numPr>
        <w:ind w:left="1077" w:hanging="357"/>
      </w:pPr>
      <w:r w:rsidRPr="006718D4">
        <w:t xml:space="preserve">Memberikan sapa dan salam kepada nasabah yang datang; </w:t>
      </w:r>
    </w:p>
    <w:p w:rsidR="004B20F3" w:rsidRPr="006718D4" w:rsidRDefault="004B20F3" w:rsidP="009B4559">
      <w:pPr>
        <w:pStyle w:val="ListParagraph"/>
        <w:numPr>
          <w:ilvl w:val="1"/>
          <w:numId w:val="4"/>
        </w:numPr>
        <w:ind w:left="1077" w:hanging="357"/>
      </w:pPr>
      <w:r w:rsidRPr="006718D4">
        <w:t>Menanyakan kebutuhan nasabah;</w:t>
      </w:r>
    </w:p>
    <w:p w:rsidR="004B20F3" w:rsidRPr="006718D4" w:rsidRDefault="004B20F3" w:rsidP="009B4559">
      <w:pPr>
        <w:pStyle w:val="ListParagraph"/>
        <w:numPr>
          <w:ilvl w:val="1"/>
          <w:numId w:val="4"/>
        </w:numPr>
        <w:ind w:left="1077" w:hanging="357"/>
      </w:pPr>
      <w:r w:rsidRPr="006718D4">
        <w:t>Mengarahkan nasabah dalam memenuhi keperluannya;</w:t>
      </w:r>
    </w:p>
    <w:p w:rsidR="004B20F3" w:rsidRPr="006718D4" w:rsidRDefault="004B20F3" w:rsidP="009B4559">
      <w:pPr>
        <w:pStyle w:val="ListParagraph"/>
        <w:numPr>
          <w:ilvl w:val="1"/>
          <w:numId w:val="4"/>
        </w:numPr>
        <w:ind w:left="1077" w:hanging="357"/>
      </w:pPr>
      <w:r w:rsidRPr="006718D4">
        <w:t>Mengatur kondisi nasabah;</w:t>
      </w:r>
    </w:p>
    <w:p w:rsidR="004B20F3" w:rsidRPr="006718D4" w:rsidRDefault="004B20F3" w:rsidP="009B4559">
      <w:pPr>
        <w:pStyle w:val="ListParagraph"/>
        <w:numPr>
          <w:ilvl w:val="1"/>
          <w:numId w:val="4"/>
        </w:numPr>
        <w:ind w:left="1077" w:hanging="357"/>
      </w:pPr>
      <w:r w:rsidRPr="006718D4">
        <w:t>Menyiapkan dan menyediakan keperluan nasabah</w:t>
      </w:r>
    </w:p>
    <w:p w:rsidR="004B20F3" w:rsidRPr="006718D4" w:rsidRDefault="004B20F3" w:rsidP="009B4559">
      <w:pPr>
        <w:pStyle w:val="ListParagraph"/>
        <w:numPr>
          <w:ilvl w:val="0"/>
          <w:numId w:val="4"/>
        </w:numPr>
      </w:pPr>
      <w:r w:rsidRPr="006718D4">
        <w:t xml:space="preserve">Pramubakti </w:t>
      </w:r>
    </w:p>
    <w:p w:rsidR="004B20F3" w:rsidRPr="006718D4" w:rsidRDefault="004B20F3" w:rsidP="004B20F3">
      <w:pPr>
        <w:pStyle w:val="ListParagraph"/>
        <w:ind w:firstLine="0"/>
      </w:pPr>
      <w:r w:rsidRPr="006718D4">
        <w:t>Beberapa tugas dan tanggung jawab yang dilakukan oleh Pramubakti antara lain :</w:t>
      </w:r>
    </w:p>
    <w:p w:rsidR="004B20F3" w:rsidRPr="006718D4" w:rsidRDefault="004B20F3" w:rsidP="009B4559">
      <w:pPr>
        <w:pStyle w:val="ListParagraph"/>
        <w:numPr>
          <w:ilvl w:val="1"/>
          <w:numId w:val="4"/>
        </w:numPr>
        <w:ind w:left="1077" w:hanging="357"/>
      </w:pPr>
      <w:r w:rsidRPr="006718D4">
        <w:t>Menjaga kebersihan bank;</w:t>
      </w:r>
    </w:p>
    <w:p w:rsidR="004B20F3" w:rsidRPr="006718D4" w:rsidRDefault="004B20F3" w:rsidP="009B4559">
      <w:pPr>
        <w:pStyle w:val="ListParagraph"/>
        <w:numPr>
          <w:ilvl w:val="1"/>
          <w:numId w:val="4"/>
        </w:numPr>
        <w:ind w:left="1077" w:hanging="357"/>
      </w:pPr>
      <w:r w:rsidRPr="006718D4">
        <w:t>Mengatur kerapihan dan tata ruang bank;</w:t>
      </w:r>
    </w:p>
    <w:p w:rsidR="004B20F3" w:rsidRPr="006718D4" w:rsidRDefault="004B20F3" w:rsidP="009B4559">
      <w:pPr>
        <w:pStyle w:val="ListParagraph"/>
        <w:numPr>
          <w:ilvl w:val="1"/>
          <w:numId w:val="4"/>
        </w:numPr>
        <w:ind w:left="1077" w:hanging="357"/>
      </w:pPr>
      <w:r w:rsidRPr="006718D4">
        <w:t>Menyiapkan dan menyediakan keperluan bank;</w:t>
      </w:r>
    </w:p>
    <w:p w:rsidR="004B20F3" w:rsidRPr="006718D4" w:rsidRDefault="004B20F3" w:rsidP="009B4559">
      <w:pPr>
        <w:pStyle w:val="ListParagraph"/>
        <w:numPr>
          <w:ilvl w:val="1"/>
          <w:numId w:val="4"/>
        </w:numPr>
        <w:ind w:left="1077" w:hanging="357"/>
      </w:pPr>
      <w:r w:rsidRPr="006718D4">
        <w:t>Menjaga fasilitas bank dengan baik;</w:t>
      </w:r>
    </w:p>
    <w:p w:rsidR="004B20F3" w:rsidRPr="006718D4" w:rsidRDefault="004B20F3" w:rsidP="009B4559">
      <w:pPr>
        <w:pStyle w:val="ListParagraph"/>
        <w:numPr>
          <w:ilvl w:val="1"/>
          <w:numId w:val="4"/>
        </w:numPr>
        <w:ind w:left="1077" w:hanging="357"/>
      </w:pPr>
      <w:r w:rsidRPr="006718D4">
        <w:t xml:space="preserve">Membantu kebutuhan karyawan bank. </w:t>
      </w:r>
    </w:p>
    <w:p w:rsidR="00B70F70" w:rsidRPr="006718D4" w:rsidRDefault="00B70F70" w:rsidP="00B70F70"/>
    <w:p w:rsidR="004B20F3" w:rsidRPr="006718D4" w:rsidRDefault="004B20F3" w:rsidP="004B20F3">
      <w:pPr>
        <w:pStyle w:val="ListParagraph"/>
        <w:numPr>
          <w:ilvl w:val="0"/>
          <w:numId w:val="1"/>
        </w:numPr>
        <w:ind w:hanging="720"/>
      </w:pPr>
      <w:r w:rsidRPr="006718D4">
        <w:rPr>
          <w:b/>
        </w:rPr>
        <w:t xml:space="preserve">Sumber Daya Manusia </w:t>
      </w:r>
    </w:p>
    <w:p w:rsidR="00E76234" w:rsidRPr="006718D4" w:rsidRDefault="0072269D" w:rsidP="0072269D">
      <w:r w:rsidRPr="006718D4">
        <w:t xml:space="preserve">Sumber daya manusia memiliki peranan yang </w:t>
      </w:r>
      <w:r w:rsidR="00AA690C" w:rsidRPr="006718D4">
        <w:t xml:space="preserve">sangat penting dalam </w:t>
      </w:r>
      <w:r w:rsidRPr="006718D4">
        <w:t xml:space="preserve">dunia </w:t>
      </w:r>
      <w:r w:rsidR="007759FD" w:rsidRPr="006718D4">
        <w:t>perbankan, h</w:t>
      </w:r>
      <w:r w:rsidR="00AA690C" w:rsidRPr="006718D4">
        <w:t>al ini menjadikan sumber daya manusia sebagai tulang punggung dalam mencapai keberhasilan v</w:t>
      </w:r>
      <w:r w:rsidR="001A407F" w:rsidRPr="006718D4">
        <w:t xml:space="preserve">isi dan misi bank baik dalam tugas, tanggung jawab dan wewenang. Sumber daya manusia harus memiliki kemampuan dalam </w:t>
      </w:r>
      <w:r w:rsidRPr="006718D4">
        <w:t xml:space="preserve"> </w:t>
      </w:r>
      <w:r w:rsidR="001A407F" w:rsidRPr="006718D4">
        <w:t>menjalankan tugas dan tanggung jawabnya</w:t>
      </w:r>
      <w:r w:rsidR="007759FD" w:rsidRPr="006718D4">
        <w:t xml:space="preserve"> secara profesional</w:t>
      </w:r>
      <w:r w:rsidR="001A407F" w:rsidRPr="006718D4">
        <w:t xml:space="preserve">, mengigat faktor pelayanan menjadikan penentu sukses atau tidak bank dimasa yang akan mendatang. </w:t>
      </w:r>
    </w:p>
    <w:p w:rsidR="0072269D" w:rsidRPr="006718D4" w:rsidRDefault="001A407F" w:rsidP="0072269D">
      <w:r w:rsidRPr="006718D4">
        <w:t>Sumber daya manusia yang berada di Bank Rakyat Indonesia</w:t>
      </w:r>
      <w:r w:rsidR="00F5624B" w:rsidRPr="006718D4">
        <w:t xml:space="preserve"> m</w:t>
      </w:r>
      <w:r w:rsidRPr="006718D4">
        <w:t xml:space="preserve">emiliki  </w:t>
      </w:r>
      <w:r w:rsidR="007759FD" w:rsidRPr="006718D4">
        <w:t>kemampuan dan ke</w:t>
      </w:r>
      <w:r w:rsidR="00F5624B" w:rsidRPr="006718D4">
        <w:t xml:space="preserve">ahlian yang cukup pontensial. </w:t>
      </w:r>
      <w:r w:rsidR="00E76234" w:rsidRPr="006718D4">
        <w:t>Mereka memiliki latar belakang dan pendidikan yang berb</w:t>
      </w:r>
      <w:r w:rsidR="00F3221B" w:rsidRPr="006718D4">
        <w:t>eda-beda pada setiap posisinya.</w:t>
      </w:r>
      <w:r w:rsidR="00E76234" w:rsidRPr="006718D4">
        <w:t xml:space="preserve">Berikut ini rincian sumber daya manusia di </w:t>
      </w:r>
      <w:r w:rsidR="00EF1385">
        <w:t xml:space="preserve">Bank BRI KCP IPB Dramaga </w:t>
      </w:r>
      <w:r w:rsidR="00E76234" w:rsidRPr="006718D4">
        <w:t>pada posisi dan pendidikannya yaitu :</w:t>
      </w:r>
    </w:p>
    <w:p w:rsidR="00F3221B" w:rsidRPr="006718D4" w:rsidRDefault="00A126A5">
      <w:r w:rsidRPr="006718D4">
        <w:br w:type="page"/>
      </w:r>
    </w:p>
    <w:p w:rsidR="00E76234" w:rsidRPr="006718D4" w:rsidRDefault="00E76234" w:rsidP="00F5624B">
      <w:pPr>
        <w:ind w:firstLine="0"/>
        <w:jc w:val="center"/>
      </w:pPr>
      <w:r w:rsidRPr="006718D4">
        <w:t>Table 3.1</w:t>
      </w:r>
    </w:p>
    <w:p w:rsidR="001A407F" w:rsidRPr="006718D4" w:rsidRDefault="008C5378" w:rsidP="00F5624B">
      <w:pPr>
        <w:ind w:firstLine="0"/>
        <w:jc w:val="center"/>
      </w:pPr>
      <w:r w:rsidRPr="006718D4">
        <w:t xml:space="preserve">Berdasarkan Pendidikan </w:t>
      </w:r>
    </w:p>
    <w:tbl>
      <w:tblPr>
        <w:tblStyle w:val="TableGrid"/>
        <w:tblW w:w="0" w:type="auto"/>
        <w:jc w:val="center"/>
        <w:tblInd w:w="959" w:type="dxa"/>
        <w:tblLook w:val="04A0"/>
      </w:tblPr>
      <w:tblGrid>
        <w:gridCol w:w="3117"/>
        <w:gridCol w:w="2554"/>
      </w:tblGrid>
      <w:tr w:rsidR="008C5378" w:rsidRPr="006718D4" w:rsidTr="001F046D">
        <w:trPr>
          <w:jc w:val="center"/>
        </w:trPr>
        <w:tc>
          <w:tcPr>
            <w:tcW w:w="3117" w:type="dxa"/>
          </w:tcPr>
          <w:p w:rsidR="008C5378" w:rsidRPr="006718D4" w:rsidRDefault="008C5378" w:rsidP="001F046D">
            <w:pPr>
              <w:ind w:firstLine="0"/>
              <w:jc w:val="center"/>
            </w:pPr>
            <w:r w:rsidRPr="006718D4">
              <w:t>Pendidikan</w:t>
            </w:r>
          </w:p>
        </w:tc>
        <w:tc>
          <w:tcPr>
            <w:tcW w:w="2554" w:type="dxa"/>
          </w:tcPr>
          <w:p w:rsidR="008C5378" w:rsidRPr="006718D4" w:rsidRDefault="008C5378" w:rsidP="001F046D">
            <w:pPr>
              <w:ind w:firstLine="0"/>
              <w:jc w:val="center"/>
            </w:pPr>
            <w:r w:rsidRPr="006718D4">
              <w:t>Jumlah</w:t>
            </w:r>
          </w:p>
        </w:tc>
      </w:tr>
      <w:tr w:rsidR="008C5378" w:rsidRPr="006718D4" w:rsidTr="001F046D">
        <w:trPr>
          <w:jc w:val="center"/>
        </w:trPr>
        <w:tc>
          <w:tcPr>
            <w:tcW w:w="3117" w:type="dxa"/>
          </w:tcPr>
          <w:p w:rsidR="008C5378" w:rsidRPr="006718D4" w:rsidRDefault="008C5378" w:rsidP="001F046D">
            <w:pPr>
              <w:ind w:firstLine="0"/>
              <w:jc w:val="center"/>
            </w:pPr>
            <w:r w:rsidRPr="006718D4">
              <w:t>S2</w:t>
            </w:r>
          </w:p>
        </w:tc>
        <w:tc>
          <w:tcPr>
            <w:tcW w:w="2554" w:type="dxa"/>
          </w:tcPr>
          <w:p w:rsidR="008C5378" w:rsidRPr="006718D4" w:rsidRDefault="008C5378" w:rsidP="001F046D">
            <w:pPr>
              <w:ind w:firstLine="0"/>
              <w:jc w:val="center"/>
            </w:pPr>
            <w:r w:rsidRPr="006718D4">
              <w:t>1</w:t>
            </w:r>
          </w:p>
        </w:tc>
      </w:tr>
      <w:tr w:rsidR="008C5378" w:rsidRPr="006718D4" w:rsidTr="001F046D">
        <w:trPr>
          <w:jc w:val="center"/>
        </w:trPr>
        <w:tc>
          <w:tcPr>
            <w:tcW w:w="3117" w:type="dxa"/>
          </w:tcPr>
          <w:p w:rsidR="008C5378" w:rsidRPr="006718D4" w:rsidRDefault="008C5378" w:rsidP="001F046D">
            <w:pPr>
              <w:ind w:firstLine="0"/>
              <w:jc w:val="center"/>
            </w:pPr>
            <w:r w:rsidRPr="006718D4">
              <w:t>S1</w:t>
            </w:r>
          </w:p>
        </w:tc>
        <w:tc>
          <w:tcPr>
            <w:tcW w:w="2554" w:type="dxa"/>
          </w:tcPr>
          <w:p w:rsidR="008C5378" w:rsidRPr="006718D4" w:rsidRDefault="008C5378" w:rsidP="001F046D">
            <w:pPr>
              <w:ind w:firstLine="0"/>
              <w:jc w:val="center"/>
            </w:pPr>
            <w:r w:rsidRPr="006718D4">
              <w:t>1</w:t>
            </w:r>
            <w:r w:rsidR="001F046D" w:rsidRPr="006718D4">
              <w:t>2</w:t>
            </w:r>
          </w:p>
        </w:tc>
      </w:tr>
      <w:tr w:rsidR="008C5378" w:rsidRPr="006718D4" w:rsidTr="001F046D">
        <w:trPr>
          <w:jc w:val="center"/>
        </w:trPr>
        <w:tc>
          <w:tcPr>
            <w:tcW w:w="3117" w:type="dxa"/>
          </w:tcPr>
          <w:p w:rsidR="008C5378" w:rsidRPr="006718D4" w:rsidRDefault="008C5378" w:rsidP="001F046D">
            <w:pPr>
              <w:ind w:firstLine="0"/>
              <w:jc w:val="center"/>
            </w:pPr>
            <w:r w:rsidRPr="006718D4">
              <w:t>D3</w:t>
            </w:r>
          </w:p>
        </w:tc>
        <w:tc>
          <w:tcPr>
            <w:tcW w:w="2554" w:type="dxa"/>
          </w:tcPr>
          <w:p w:rsidR="008C5378" w:rsidRPr="006718D4" w:rsidRDefault="008C5378" w:rsidP="001F046D">
            <w:pPr>
              <w:ind w:firstLine="0"/>
              <w:jc w:val="center"/>
            </w:pPr>
            <w:r w:rsidRPr="006718D4">
              <w:t>3</w:t>
            </w:r>
          </w:p>
        </w:tc>
      </w:tr>
      <w:tr w:rsidR="008C5378" w:rsidRPr="006718D4" w:rsidTr="001F046D">
        <w:trPr>
          <w:jc w:val="center"/>
        </w:trPr>
        <w:tc>
          <w:tcPr>
            <w:tcW w:w="3117" w:type="dxa"/>
          </w:tcPr>
          <w:p w:rsidR="008C5378" w:rsidRPr="006718D4" w:rsidRDefault="008C5378" w:rsidP="001F046D">
            <w:pPr>
              <w:ind w:firstLine="0"/>
              <w:jc w:val="center"/>
            </w:pPr>
            <w:r w:rsidRPr="006718D4">
              <w:t>SMA</w:t>
            </w:r>
          </w:p>
        </w:tc>
        <w:tc>
          <w:tcPr>
            <w:tcW w:w="2554" w:type="dxa"/>
          </w:tcPr>
          <w:p w:rsidR="008C5378" w:rsidRPr="006718D4" w:rsidRDefault="008C5378" w:rsidP="001F046D">
            <w:pPr>
              <w:ind w:firstLine="0"/>
              <w:jc w:val="center"/>
            </w:pPr>
            <w:r w:rsidRPr="006718D4">
              <w:t>5</w:t>
            </w:r>
          </w:p>
        </w:tc>
      </w:tr>
      <w:tr w:rsidR="001F046D" w:rsidRPr="006718D4" w:rsidTr="001F046D">
        <w:trPr>
          <w:jc w:val="center"/>
        </w:trPr>
        <w:tc>
          <w:tcPr>
            <w:tcW w:w="3117" w:type="dxa"/>
          </w:tcPr>
          <w:p w:rsidR="001F046D" w:rsidRPr="006718D4" w:rsidRDefault="001F046D" w:rsidP="001F046D">
            <w:pPr>
              <w:ind w:firstLine="0"/>
              <w:jc w:val="center"/>
            </w:pPr>
            <w:r w:rsidRPr="006718D4">
              <w:t xml:space="preserve">Total </w:t>
            </w:r>
          </w:p>
        </w:tc>
        <w:tc>
          <w:tcPr>
            <w:tcW w:w="2554" w:type="dxa"/>
          </w:tcPr>
          <w:p w:rsidR="001F046D" w:rsidRPr="006718D4" w:rsidRDefault="001F046D" w:rsidP="001F046D">
            <w:pPr>
              <w:ind w:firstLine="0"/>
              <w:jc w:val="center"/>
            </w:pPr>
            <w:r w:rsidRPr="006718D4">
              <w:t>21</w:t>
            </w:r>
          </w:p>
        </w:tc>
      </w:tr>
    </w:tbl>
    <w:p w:rsidR="001F046D" w:rsidRPr="006718D4" w:rsidRDefault="001F046D" w:rsidP="006210BD">
      <w:pPr>
        <w:spacing w:line="480" w:lineRule="auto"/>
        <w:ind w:firstLine="0"/>
      </w:pPr>
      <w:r w:rsidRPr="006718D4">
        <w:tab/>
        <w:t xml:space="preserve">      Sumber Data : Bank BRI KCP Kampus IPB Dramaga</w:t>
      </w:r>
    </w:p>
    <w:p w:rsidR="006210BD" w:rsidRPr="006718D4" w:rsidRDefault="001F046D" w:rsidP="001F046D">
      <w:pPr>
        <w:ind w:firstLine="0"/>
        <w:jc w:val="center"/>
      </w:pPr>
      <w:r w:rsidRPr="006718D4">
        <w:t xml:space="preserve">Table 3.2 </w:t>
      </w:r>
    </w:p>
    <w:p w:rsidR="001F046D" w:rsidRPr="006718D4" w:rsidRDefault="001F046D" w:rsidP="001F046D">
      <w:pPr>
        <w:ind w:firstLine="0"/>
        <w:jc w:val="center"/>
      </w:pPr>
      <w:r w:rsidRPr="006718D4">
        <w:t xml:space="preserve">Berdasarkan jabatan </w:t>
      </w:r>
    </w:p>
    <w:tbl>
      <w:tblPr>
        <w:tblStyle w:val="TableGrid"/>
        <w:tblW w:w="0" w:type="auto"/>
        <w:jc w:val="center"/>
        <w:tblInd w:w="959" w:type="dxa"/>
        <w:tblLook w:val="04A0"/>
      </w:tblPr>
      <w:tblGrid>
        <w:gridCol w:w="3260"/>
        <w:gridCol w:w="2198"/>
      </w:tblGrid>
      <w:tr w:rsidR="001F046D" w:rsidRPr="006718D4" w:rsidTr="006210BD">
        <w:trPr>
          <w:jc w:val="center"/>
        </w:trPr>
        <w:tc>
          <w:tcPr>
            <w:tcW w:w="3260" w:type="dxa"/>
          </w:tcPr>
          <w:p w:rsidR="001F046D" w:rsidRPr="006718D4" w:rsidRDefault="001F046D" w:rsidP="001F046D">
            <w:pPr>
              <w:ind w:firstLine="0"/>
              <w:jc w:val="center"/>
            </w:pPr>
            <w:r w:rsidRPr="006718D4">
              <w:t xml:space="preserve">Jabatan </w:t>
            </w:r>
          </w:p>
        </w:tc>
        <w:tc>
          <w:tcPr>
            <w:tcW w:w="2198" w:type="dxa"/>
          </w:tcPr>
          <w:p w:rsidR="001F046D" w:rsidRPr="006718D4" w:rsidRDefault="001F046D" w:rsidP="001F046D">
            <w:pPr>
              <w:ind w:firstLine="0"/>
              <w:jc w:val="center"/>
            </w:pPr>
            <w:r w:rsidRPr="006718D4">
              <w:t xml:space="preserve">Jumlah </w:t>
            </w:r>
          </w:p>
        </w:tc>
      </w:tr>
      <w:tr w:rsidR="001F046D" w:rsidRPr="006718D4" w:rsidTr="006210BD">
        <w:trPr>
          <w:jc w:val="center"/>
        </w:trPr>
        <w:tc>
          <w:tcPr>
            <w:tcW w:w="3260" w:type="dxa"/>
          </w:tcPr>
          <w:p w:rsidR="001F046D" w:rsidRPr="006718D4" w:rsidRDefault="001F046D" w:rsidP="006210BD">
            <w:pPr>
              <w:ind w:firstLine="0"/>
              <w:jc w:val="left"/>
            </w:pPr>
            <w:r w:rsidRPr="006718D4">
              <w:t xml:space="preserve">Pincapem </w:t>
            </w:r>
          </w:p>
        </w:tc>
        <w:tc>
          <w:tcPr>
            <w:tcW w:w="2198" w:type="dxa"/>
          </w:tcPr>
          <w:p w:rsidR="001F046D" w:rsidRPr="006718D4" w:rsidRDefault="001F046D" w:rsidP="001F046D">
            <w:pPr>
              <w:ind w:firstLine="0"/>
              <w:jc w:val="center"/>
            </w:pPr>
            <w:r w:rsidRPr="006718D4">
              <w:t>1</w:t>
            </w:r>
          </w:p>
        </w:tc>
      </w:tr>
      <w:tr w:rsidR="001F046D" w:rsidRPr="006718D4" w:rsidTr="006210BD">
        <w:trPr>
          <w:jc w:val="center"/>
        </w:trPr>
        <w:tc>
          <w:tcPr>
            <w:tcW w:w="3260" w:type="dxa"/>
          </w:tcPr>
          <w:p w:rsidR="001F046D" w:rsidRPr="006718D4" w:rsidRDefault="001F046D" w:rsidP="006210BD">
            <w:pPr>
              <w:ind w:firstLine="0"/>
              <w:jc w:val="left"/>
            </w:pPr>
            <w:r w:rsidRPr="006718D4">
              <w:t xml:space="preserve">Supervisor </w:t>
            </w:r>
          </w:p>
        </w:tc>
        <w:tc>
          <w:tcPr>
            <w:tcW w:w="2198" w:type="dxa"/>
          </w:tcPr>
          <w:p w:rsidR="001F046D" w:rsidRPr="006718D4" w:rsidRDefault="001F046D" w:rsidP="001F046D">
            <w:pPr>
              <w:ind w:firstLine="0"/>
              <w:jc w:val="center"/>
            </w:pPr>
            <w:r w:rsidRPr="006718D4">
              <w:t>1</w:t>
            </w:r>
          </w:p>
        </w:tc>
      </w:tr>
      <w:tr w:rsidR="001F046D" w:rsidRPr="006718D4" w:rsidTr="006210BD">
        <w:trPr>
          <w:jc w:val="center"/>
        </w:trPr>
        <w:tc>
          <w:tcPr>
            <w:tcW w:w="3260" w:type="dxa"/>
          </w:tcPr>
          <w:p w:rsidR="001F046D" w:rsidRPr="006718D4" w:rsidRDefault="001F046D" w:rsidP="006210BD">
            <w:pPr>
              <w:ind w:firstLine="0"/>
              <w:jc w:val="left"/>
            </w:pPr>
            <w:r w:rsidRPr="006718D4">
              <w:t xml:space="preserve">Funding Officer </w:t>
            </w:r>
          </w:p>
        </w:tc>
        <w:tc>
          <w:tcPr>
            <w:tcW w:w="2198" w:type="dxa"/>
          </w:tcPr>
          <w:p w:rsidR="001F046D" w:rsidRPr="006718D4" w:rsidRDefault="001F046D" w:rsidP="001F046D">
            <w:pPr>
              <w:ind w:firstLine="0"/>
              <w:jc w:val="center"/>
            </w:pPr>
            <w:r w:rsidRPr="006718D4">
              <w:t>3</w:t>
            </w:r>
          </w:p>
        </w:tc>
      </w:tr>
      <w:tr w:rsidR="001F046D" w:rsidRPr="006718D4" w:rsidTr="006210BD">
        <w:trPr>
          <w:jc w:val="center"/>
        </w:trPr>
        <w:tc>
          <w:tcPr>
            <w:tcW w:w="3260" w:type="dxa"/>
          </w:tcPr>
          <w:p w:rsidR="001F046D" w:rsidRPr="006718D4" w:rsidRDefault="001F046D" w:rsidP="006210BD">
            <w:pPr>
              <w:ind w:firstLine="0"/>
              <w:jc w:val="left"/>
            </w:pPr>
            <w:r w:rsidRPr="006718D4">
              <w:t xml:space="preserve">Account Officer </w:t>
            </w:r>
          </w:p>
        </w:tc>
        <w:tc>
          <w:tcPr>
            <w:tcW w:w="2198" w:type="dxa"/>
          </w:tcPr>
          <w:p w:rsidR="001F046D" w:rsidRPr="006718D4" w:rsidRDefault="001F046D" w:rsidP="001F046D">
            <w:pPr>
              <w:ind w:firstLine="0"/>
              <w:jc w:val="center"/>
            </w:pPr>
            <w:r w:rsidRPr="006718D4">
              <w:t>5</w:t>
            </w:r>
          </w:p>
        </w:tc>
      </w:tr>
      <w:tr w:rsidR="001F046D" w:rsidRPr="006718D4" w:rsidTr="006210BD">
        <w:trPr>
          <w:jc w:val="center"/>
        </w:trPr>
        <w:tc>
          <w:tcPr>
            <w:tcW w:w="3260" w:type="dxa"/>
          </w:tcPr>
          <w:p w:rsidR="001F046D" w:rsidRPr="006718D4" w:rsidRDefault="001F046D" w:rsidP="006210BD">
            <w:pPr>
              <w:ind w:firstLine="0"/>
              <w:jc w:val="left"/>
            </w:pPr>
            <w:r w:rsidRPr="006718D4">
              <w:t xml:space="preserve">Administrasi Kredit </w:t>
            </w:r>
          </w:p>
        </w:tc>
        <w:tc>
          <w:tcPr>
            <w:tcW w:w="2198" w:type="dxa"/>
          </w:tcPr>
          <w:p w:rsidR="001F046D" w:rsidRPr="006718D4" w:rsidRDefault="001F046D" w:rsidP="001F046D">
            <w:pPr>
              <w:ind w:firstLine="0"/>
              <w:jc w:val="center"/>
            </w:pPr>
            <w:r w:rsidRPr="006718D4">
              <w:t>1</w:t>
            </w:r>
          </w:p>
        </w:tc>
      </w:tr>
      <w:tr w:rsidR="001F046D" w:rsidRPr="006718D4" w:rsidTr="006210BD">
        <w:trPr>
          <w:jc w:val="center"/>
        </w:trPr>
        <w:tc>
          <w:tcPr>
            <w:tcW w:w="3260" w:type="dxa"/>
          </w:tcPr>
          <w:p w:rsidR="001F046D" w:rsidRPr="006718D4" w:rsidRDefault="001F046D" w:rsidP="006210BD">
            <w:pPr>
              <w:ind w:firstLine="0"/>
              <w:jc w:val="left"/>
            </w:pPr>
            <w:r w:rsidRPr="006718D4">
              <w:t xml:space="preserve">Customer Service </w:t>
            </w:r>
          </w:p>
        </w:tc>
        <w:tc>
          <w:tcPr>
            <w:tcW w:w="2198" w:type="dxa"/>
          </w:tcPr>
          <w:p w:rsidR="001F046D" w:rsidRPr="006718D4" w:rsidRDefault="001F046D" w:rsidP="001F046D">
            <w:pPr>
              <w:ind w:firstLine="0"/>
              <w:jc w:val="center"/>
            </w:pPr>
            <w:r w:rsidRPr="006718D4">
              <w:t>2</w:t>
            </w:r>
          </w:p>
        </w:tc>
      </w:tr>
      <w:tr w:rsidR="001F046D" w:rsidRPr="006718D4" w:rsidTr="006210BD">
        <w:trPr>
          <w:jc w:val="center"/>
        </w:trPr>
        <w:tc>
          <w:tcPr>
            <w:tcW w:w="3260" w:type="dxa"/>
          </w:tcPr>
          <w:p w:rsidR="001F046D" w:rsidRPr="006718D4" w:rsidRDefault="001F046D" w:rsidP="006210BD">
            <w:pPr>
              <w:ind w:firstLine="0"/>
              <w:jc w:val="left"/>
            </w:pPr>
            <w:r w:rsidRPr="006718D4">
              <w:t xml:space="preserve">Teller </w:t>
            </w:r>
          </w:p>
        </w:tc>
        <w:tc>
          <w:tcPr>
            <w:tcW w:w="2198" w:type="dxa"/>
          </w:tcPr>
          <w:p w:rsidR="001F046D" w:rsidRPr="006718D4" w:rsidRDefault="001F046D" w:rsidP="001F046D">
            <w:pPr>
              <w:ind w:firstLine="0"/>
              <w:jc w:val="center"/>
            </w:pPr>
            <w:r w:rsidRPr="006718D4">
              <w:t xml:space="preserve">2 </w:t>
            </w:r>
          </w:p>
        </w:tc>
      </w:tr>
      <w:tr w:rsidR="001F046D" w:rsidRPr="006718D4" w:rsidTr="006210BD">
        <w:trPr>
          <w:jc w:val="center"/>
        </w:trPr>
        <w:tc>
          <w:tcPr>
            <w:tcW w:w="3260" w:type="dxa"/>
          </w:tcPr>
          <w:p w:rsidR="001F046D" w:rsidRPr="006718D4" w:rsidRDefault="006210BD" w:rsidP="006210BD">
            <w:pPr>
              <w:ind w:firstLine="0"/>
              <w:jc w:val="left"/>
            </w:pPr>
            <w:r w:rsidRPr="006718D4">
              <w:t xml:space="preserve">Asuransi </w:t>
            </w:r>
          </w:p>
        </w:tc>
        <w:tc>
          <w:tcPr>
            <w:tcW w:w="2198" w:type="dxa"/>
          </w:tcPr>
          <w:p w:rsidR="001F046D" w:rsidRPr="006718D4" w:rsidRDefault="006210BD" w:rsidP="001F046D">
            <w:pPr>
              <w:ind w:firstLine="0"/>
              <w:jc w:val="center"/>
            </w:pPr>
            <w:r w:rsidRPr="006718D4">
              <w:t>1</w:t>
            </w:r>
          </w:p>
        </w:tc>
      </w:tr>
      <w:tr w:rsidR="006210BD" w:rsidRPr="006718D4" w:rsidTr="006210BD">
        <w:trPr>
          <w:jc w:val="center"/>
        </w:trPr>
        <w:tc>
          <w:tcPr>
            <w:tcW w:w="3260" w:type="dxa"/>
          </w:tcPr>
          <w:p w:rsidR="006210BD" w:rsidRPr="006718D4" w:rsidRDefault="006210BD" w:rsidP="006210BD">
            <w:pPr>
              <w:ind w:firstLine="0"/>
              <w:jc w:val="left"/>
            </w:pPr>
            <w:r w:rsidRPr="006718D4">
              <w:t xml:space="preserve">Pramubakti </w:t>
            </w:r>
          </w:p>
        </w:tc>
        <w:tc>
          <w:tcPr>
            <w:tcW w:w="2198" w:type="dxa"/>
          </w:tcPr>
          <w:p w:rsidR="006210BD" w:rsidRPr="006718D4" w:rsidRDefault="006210BD" w:rsidP="001F046D">
            <w:pPr>
              <w:ind w:firstLine="0"/>
              <w:jc w:val="center"/>
            </w:pPr>
            <w:r w:rsidRPr="006718D4">
              <w:t>2</w:t>
            </w:r>
          </w:p>
        </w:tc>
      </w:tr>
      <w:tr w:rsidR="006210BD" w:rsidRPr="006718D4" w:rsidTr="006210BD">
        <w:trPr>
          <w:jc w:val="center"/>
        </w:trPr>
        <w:tc>
          <w:tcPr>
            <w:tcW w:w="3260" w:type="dxa"/>
          </w:tcPr>
          <w:p w:rsidR="006210BD" w:rsidRPr="006718D4" w:rsidRDefault="006210BD" w:rsidP="006210BD">
            <w:pPr>
              <w:ind w:firstLine="0"/>
              <w:jc w:val="left"/>
            </w:pPr>
            <w:r w:rsidRPr="006718D4">
              <w:t xml:space="preserve">Security </w:t>
            </w:r>
          </w:p>
        </w:tc>
        <w:tc>
          <w:tcPr>
            <w:tcW w:w="2198" w:type="dxa"/>
          </w:tcPr>
          <w:p w:rsidR="006210BD" w:rsidRPr="006718D4" w:rsidRDefault="006210BD" w:rsidP="001F046D">
            <w:pPr>
              <w:ind w:firstLine="0"/>
              <w:jc w:val="center"/>
            </w:pPr>
            <w:r w:rsidRPr="006718D4">
              <w:t>3</w:t>
            </w:r>
          </w:p>
        </w:tc>
      </w:tr>
      <w:tr w:rsidR="006210BD" w:rsidRPr="006718D4" w:rsidTr="006210BD">
        <w:trPr>
          <w:jc w:val="center"/>
        </w:trPr>
        <w:tc>
          <w:tcPr>
            <w:tcW w:w="3260" w:type="dxa"/>
          </w:tcPr>
          <w:p w:rsidR="006210BD" w:rsidRPr="006718D4" w:rsidRDefault="006210BD" w:rsidP="006210BD">
            <w:pPr>
              <w:ind w:firstLine="0"/>
              <w:jc w:val="left"/>
            </w:pPr>
            <w:r w:rsidRPr="006718D4">
              <w:t xml:space="preserve">Total </w:t>
            </w:r>
          </w:p>
        </w:tc>
        <w:tc>
          <w:tcPr>
            <w:tcW w:w="2198" w:type="dxa"/>
          </w:tcPr>
          <w:p w:rsidR="006210BD" w:rsidRPr="006718D4" w:rsidRDefault="006210BD" w:rsidP="001F046D">
            <w:pPr>
              <w:ind w:firstLine="0"/>
              <w:jc w:val="center"/>
            </w:pPr>
            <w:r w:rsidRPr="006718D4">
              <w:t>21</w:t>
            </w:r>
          </w:p>
        </w:tc>
      </w:tr>
    </w:tbl>
    <w:p w:rsidR="006210BD" w:rsidRPr="006718D4" w:rsidRDefault="006210BD" w:rsidP="00A126A5">
      <w:pPr>
        <w:spacing w:line="480" w:lineRule="auto"/>
        <w:ind w:firstLine="0"/>
      </w:pPr>
      <w:r w:rsidRPr="006718D4">
        <w:tab/>
        <w:t xml:space="preserve">        Sumber Data : Bank BRI KCP Kampus IPB Dramaga</w:t>
      </w:r>
    </w:p>
    <w:p w:rsidR="006210BD" w:rsidRPr="006718D4" w:rsidRDefault="006210BD" w:rsidP="006210BD">
      <w:pPr>
        <w:ind w:firstLine="0"/>
      </w:pPr>
    </w:p>
    <w:p w:rsidR="00EF1385" w:rsidRPr="00EF1385" w:rsidRDefault="003C3776" w:rsidP="00EF1385">
      <w:pPr>
        <w:pStyle w:val="ListParagraph"/>
        <w:numPr>
          <w:ilvl w:val="0"/>
          <w:numId w:val="1"/>
        </w:numPr>
        <w:ind w:left="0" w:firstLine="0"/>
      </w:pPr>
      <w:r w:rsidRPr="006718D4">
        <w:rPr>
          <w:b/>
        </w:rPr>
        <w:t xml:space="preserve">Sarana dan Prasarana </w:t>
      </w:r>
      <w:r w:rsidR="00EF1385">
        <w:rPr>
          <w:b/>
        </w:rPr>
        <w:t xml:space="preserve">Bank BRI KCP IPB Dramaga </w:t>
      </w:r>
    </w:p>
    <w:p w:rsidR="00342F26" w:rsidRPr="006718D4" w:rsidRDefault="00DD45EE" w:rsidP="00EF1385">
      <w:pPr>
        <w:pStyle w:val="ListParagraph"/>
        <w:ind w:left="0"/>
      </w:pPr>
      <w:r w:rsidRPr="006718D4">
        <w:t>Bank Rakyat Indonesia KCP Kampus IPB berlokasi di Jl. Raya Dramaga KM.09 bogor, Dramaga</w:t>
      </w:r>
      <w:r w:rsidR="00836AF3" w:rsidRPr="006718D4">
        <w:t xml:space="preserve">. Lokasi yang sangat strategis dan mudah dijangkau untuk nasabah yang datang karena posisi lokasi berada </w:t>
      </w:r>
      <w:r w:rsidR="006D1DD2" w:rsidRPr="006718D4">
        <w:t>dekat dengan</w:t>
      </w:r>
      <w:r w:rsidR="00836AF3" w:rsidRPr="006718D4">
        <w:t xml:space="preserve"> jalan raya utama menuju Dramaga-jasinga dan sebaliknya, bangun tersebut juga dekat </w:t>
      </w:r>
      <w:r w:rsidR="00996A4C" w:rsidRPr="006718D4">
        <w:t>dengan Kampus IPB Dramaga. N</w:t>
      </w:r>
      <w:r w:rsidR="00836AF3" w:rsidRPr="006718D4">
        <w:t>asabah</w:t>
      </w:r>
      <w:r w:rsidR="00996A4C" w:rsidRPr="006718D4">
        <w:t xml:space="preserve"> dengan</w:t>
      </w:r>
      <w:r w:rsidR="00836AF3" w:rsidRPr="006718D4">
        <w:t xml:space="preserve"> mudah untuk datang karena trasportasi umum yang mudah dijakau. </w:t>
      </w:r>
    </w:p>
    <w:p w:rsidR="004907A1" w:rsidRPr="006718D4" w:rsidRDefault="004907A1" w:rsidP="004907A1">
      <w:r w:rsidRPr="006718D4">
        <w:t>Tidak hanya lokasi yang stategis sarana dan prasarana juga merupakan faktor yang sangat perlu diperhatikan guna mempermudah nasabah memperoleh kenyamanan dan keamanan dalam berhubungan dengan bank. Penetapan sarana dan prasarana yang baik dan benar akan memberikan kesan yang rapih dan bersih sehingga nasabah betah berlama-lama dikantor. Sarana yang disediakan pada Bank Rakyat Indonesia KCP Kampus IPB yaitu :</w:t>
      </w:r>
    </w:p>
    <w:p w:rsidR="00A126A5" w:rsidRPr="006718D4" w:rsidRDefault="00A126A5">
      <w:r w:rsidRPr="006718D4">
        <w:br w:type="page"/>
      </w:r>
    </w:p>
    <w:p w:rsidR="004907A1" w:rsidRPr="006718D4" w:rsidRDefault="004907A1" w:rsidP="009B4559">
      <w:pPr>
        <w:pStyle w:val="ListParagraph"/>
        <w:numPr>
          <w:ilvl w:val="0"/>
          <w:numId w:val="7"/>
        </w:numPr>
      </w:pPr>
      <w:r w:rsidRPr="006718D4">
        <w:t xml:space="preserve">Meja </w:t>
      </w:r>
    </w:p>
    <w:p w:rsidR="004907A1" w:rsidRPr="006718D4" w:rsidRDefault="004907A1" w:rsidP="004907A1">
      <w:pPr>
        <w:pStyle w:val="ListParagraph"/>
        <w:ind w:left="360" w:firstLine="0"/>
      </w:pPr>
      <w:r w:rsidRPr="006718D4">
        <w:t xml:space="preserve">Berjumlah 15 unit terdiri dari 3 meja untuk </w:t>
      </w:r>
      <w:r w:rsidRPr="006718D4">
        <w:rPr>
          <w:i/>
        </w:rPr>
        <w:t>Customer Service,</w:t>
      </w:r>
      <w:r w:rsidRPr="006718D4">
        <w:t xml:space="preserve"> 1 unit meja Brilife,</w:t>
      </w:r>
      <w:r w:rsidRPr="006718D4">
        <w:rPr>
          <w:i/>
        </w:rPr>
        <w:t xml:space="preserve"> </w:t>
      </w:r>
      <w:r w:rsidRPr="006718D4">
        <w:t xml:space="preserve">2 unit meja di ruang tunggu nasabah untuk nasabah menulis transaksi, 9 unit meja di ruangan </w:t>
      </w:r>
      <w:r w:rsidRPr="006718D4">
        <w:rPr>
          <w:i/>
        </w:rPr>
        <w:t xml:space="preserve">Back office, </w:t>
      </w:r>
      <w:r w:rsidRPr="006718D4">
        <w:t>1 unit meja diruang pincapem, 1 unit meja di tempat untuk rapat atau akad pinjaman dan beberapa meja kecil disetiap meja karyawan bank untuk menyimpan dokumen-dokumen.</w:t>
      </w:r>
    </w:p>
    <w:p w:rsidR="004907A1" w:rsidRPr="006718D4" w:rsidRDefault="004907A1" w:rsidP="009B4559">
      <w:pPr>
        <w:pStyle w:val="ListParagraph"/>
        <w:numPr>
          <w:ilvl w:val="0"/>
          <w:numId w:val="7"/>
        </w:numPr>
      </w:pPr>
      <w:r w:rsidRPr="006718D4">
        <w:t xml:space="preserve">Kursi </w:t>
      </w:r>
    </w:p>
    <w:p w:rsidR="004907A1" w:rsidRPr="006718D4" w:rsidRDefault="004907A1" w:rsidP="004907A1">
      <w:pPr>
        <w:pStyle w:val="ListParagraph"/>
        <w:ind w:left="360" w:firstLine="0"/>
      </w:pPr>
      <w:r w:rsidRPr="006718D4">
        <w:t xml:space="preserve">Berjumlah 52 unit kursi yang terdiri dari 6 kursi di CS untuk karyawan dan nasabah, 2 kursi untuk Brilife untuk karyawan dan nasabah, 18 kursi  yang berada di </w:t>
      </w:r>
      <w:r w:rsidRPr="006718D4">
        <w:rPr>
          <w:i/>
        </w:rPr>
        <w:t xml:space="preserve">Back Office, </w:t>
      </w:r>
      <w:r w:rsidRPr="006718D4">
        <w:t xml:space="preserve">4 kursi di tempat rapat atau akad pinjaman, 2 kursi diruang pincapem dan 20 unit kursi di ruang tunggu nasabah yang berkapasitas untuk 4 orang duduki.  </w:t>
      </w:r>
    </w:p>
    <w:p w:rsidR="004907A1" w:rsidRPr="006718D4" w:rsidRDefault="004907A1" w:rsidP="009B4559">
      <w:pPr>
        <w:pStyle w:val="ListParagraph"/>
        <w:numPr>
          <w:ilvl w:val="0"/>
          <w:numId w:val="7"/>
        </w:numPr>
      </w:pPr>
      <w:r w:rsidRPr="006718D4">
        <w:t xml:space="preserve">Sofa </w:t>
      </w:r>
    </w:p>
    <w:p w:rsidR="004907A1" w:rsidRPr="006718D4" w:rsidRDefault="004907A1" w:rsidP="004907A1">
      <w:pPr>
        <w:pStyle w:val="ListParagraph"/>
        <w:ind w:left="360" w:firstLine="0"/>
        <w:rPr>
          <w:i/>
        </w:rPr>
      </w:pPr>
      <w:r w:rsidRPr="006718D4">
        <w:t xml:space="preserve">Terdapat 2 set sofa lengkap dengan meja yang berada 1 diruang prioritas nasabah, dan 1 di ruang </w:t>
      </w:r>
      <w:r w:rsidRPr="006718D4">
        <w:rPr>
          <w:i/>
        </w:rPr>
        <w:t xml:space="preserve">Back Office </w:t>
      </w:r>
      <w:r w:rsidRPr="006718D4">
        <w:t xml:space="preserve">untuk tamu atau nasabah yang ada keperluannya dengan bagian </w:t>
      </w:r>
      <w:r w:rsidRPr="006718D4">
        <w:rPr>
          <w:i/>
        </w:rPr>
        <w:t xml:space="preserve">Back Office. </w:t>
      </w:r>
    </w:p>
    <w:p w:rsidR="004907A1" w:rsidRPr="006718D4" w:rsidRDefault="004907A1" w:rsidP="009B4559">
      <w:pPr>
        <w:pStyle w:val="ListParagraph"/>
        <w:numPr>
          <w:ilvl w:val="0"/>
          <w:numId w:val="7"/>
        </w:numPr>
      </w:pPr>
      <w:r w:rsidRPr="006718D4">
        <w:t xml:space="preserve">Komputer </w:t>
      </w:r>
    </w:p>
    <w:p w:rsidR="004907A1" w:rsidRPr="006718D4" w:rsidRDefault="004907A1" w:rsidP="004907A1">
      <w:pPr>
        <w:pStyle w:val="ListParagraph"/>
        <w:ind w:left="360" w:firstLine="0"/>
      </w:pPr>
      <w:r w:rsidRPr="006718D4">
        <w:t xml:space="preserve">Berjumlah 16 unit komputer yang terdiri dari 2 unit di CS, 3 Unit di teller, 9 Unit Di </w:t>
      </w:r>
      <w:r w:rsidRPr="006718D4">
        <w:rPr>
          <w:i/>
        </w:rPr>
        <w:t xml:space="preserve">Back Office, </w:t>
      </w:r>
      <w:r w:rsidRPr="006718D4">
        <w:t>1 unit di ruang server dan 1 unit di ruang pincapem.</w:t>
      </w:r>
    </w:p>
    <w:p w:rsidR="00EC576F" w:rsidRPr="006718D4" w:rsidRDefault="00EC576F" w:rsidP="009B4559">
      <w:pPr>
        <w:pStyle w:val="ListParagraph"/>
        <w:numPr>
          <w:ilvl w:val="0"/>
          <w:numId w:val="7"/>
        </w:numPr>
      </w:pPr>
      <w:r w:rsidRPr="006718D4">
        <w:t xml:space="preserve">Laptop </w:t>
      </w:r>
    </w:p>
    <w:p w:rsidR="00EC576F" w:rsidRPr="006718D4" w:rsidRDefault="00EC576F" w:rsidP="00EC576F">
      <w:pPr>
        <w:pStyle w:val="ListParagraph"/>
        <w:ind w:left="360" w:firstLine="0"/>
      </w:pPr>
      <w:r w:rsidRPr="006718D4">
        <w:t xml:space="preserve">Berjumlah 1 unit digunakan oleh Brilife </w:t>
      </w:r>
    </w:p>
    <w:p w:rsidR="00EC576F" w:rsidRPr="006718D4" w:rsidRDefault="00EC576F" w:rsidP="009B4559">
      <w:pPr>
        <w:pStyle w:val="ListParagraph"/>
        <w:numPr>
          <w:ilvl w:val="0"/>
          <w:numId w:val="7"/>
        </w:numPr>
      </w:pPr>
      <w:r w:rsidRPr="006718D4">
        <w:t xml:space="preserve">Tablet </w:t>
      </w:r>
    </w:p>
    <w:p w:rsidR="00EC576F" w:rsidRPr="006718D4" w:rsidRDefault="00EC576F" w:rsidP="00EC576F">
      <w:pPr>
        <w:pStyle w:val="ListParagraph"/>
        <w:ind w:left="360" w:firstLine="0"/>
      </w:pPr>
      <w:r w:rsidRPr="006718D4">
        <w:t xml:space="preserve">1 unit tablet yang berada dekat dengan mesin antrian Teller atau CS untuk digunakan sebagai pengisian traksaksi teller dan cs, agar nasabah dapat bertransaksi secara cepat. Biasanya satpam mengedukasi nasabah untuk memberikan info mengenai </w:t>
      </w:r>
      <w:r w:rsidR="00F3221B" w:rsidRPr="006718D4">
        <w:rPr>
          <w:i/>
        </w:rPr>
        <w:t xml:space="preserve">E-banking </w:t>
      </w:r>
      <w:r w:rsidRPr="006718D4">
        <w:t xml:space="preserve">serta memperkenalkan </w:t>
      </w:r>
      <w:r w:rsidR="00F3221B" w:rsidRPr="006718D4">
        <w:rPr>
          <w:i/>
        </w:rPr>
        <w:t xml:space="preserve">E-banking </w:t>
      </w:r>
      <w:r w:rsidRPr="006718D4">
        <w:t xml:space="preserve">kepada nasabah. </w:t>
      </w:r>
    </w:p>
    <w:p w:rsidR="00EC576F" w:rsidRPr="006718D4" w:rsidRDefault="00EC576F" w:rsidP="009B4559">
      <w:pPr>
        <w:pStyle w:val="ListParagraph"/>
        <w:numPr>
          <w:ilvl w:val="0"/>
          <w:numId w:val="7"/>
        </w:numPr>
      </w:pPr>
      <w:r w:rsidRPr="006718D4">
        <w:t xml:space="preserve">Mesin Antrian </w:t>
      </w:r>
    </w:p>
    <w:p w:rsidR="00EC576F" w:rsidRPr="006718D4" w:rsidRDefault="00EC576F" w:rsidP="00EC576F">
      <w:pPr>
        <w:pStyle w:val="ListParagraph"/>
        <w:ind w:left="360" w:firstLine="0"/>
      </w:pPr>
      <w:r w:rsidRPr="006718D4">
        <w:t>1 unit mesin antrian yang berada dekat pintu masuk dan satpam berjaga dipintu masuk dan keluar.</w:t>
      </w:r>
    </w:p>
    <w:p w:rsidR="004907A1" w:rsidRPr="006718D4" w:rsidRDefault="004907A1" w:rsidP="009B4559">
      <w:pPr>
        <w:pStyle w:val="ListParagraph"/>
        <w:numPr>
          <w:ilvl w:val="0"/>
          <w:numId w:val="7"/>
        </w:numPr>
      </w:pPr>
      <w:r w:rsidRPr="006718D4">
        <w:t xml:space="preserve">Mesin Printer </w:t>
      </w:r>
    </w:p>
    <w:p w:rsidR="004907A1" w:rsidRPr="006718D4" w:rsidRDefault="004907A1" w:rsidP="004907A1">
      <w:pPr>
        <w:pStyle w:val="ListParagraph"/>
        <w:ind w:left="360" w:firstLine="0"/>
        <w:rPr>
          <w:i/>
        </w:rPr>
      </w:pPr>
      <w:r w:rsidRPr="006718D4">
        <w:t xml:space="preserve">Berjumlah 10 unit yang terdiri dari 2 unit di CS, 2 unit di Teller, 1 unit di Brlife, 1 unit di ruang pincapem, dan 5 unit berada di </w:t>
      </w:r>
      <w:r w:rsidRPr="006718D4">
        <w:rPr>
          <w:i/>
        </w:rPr>
        <w:t xml:space="preserve">Back Office. </w:t>
      </w:r>
    </w:p>
    <w:p w:rsidR="00A126A5" w:rsidRPr="006718D4" w:rsidRDefault="00A126A5">
      <w:r w:rsidRPr="006718D4">
        <w:br w:type="page"/>
      </w:r>
    </w:p>
    <w:p w:rsidR="004907A1" w:rsidRPr="006718D4" w:rsidRDefault="004907A1" w:rsidP="009B4559">
      <w:pPr>
        <w:pStyle w:val="ListParagraph"/>
        <w:numPr>
          <w:ilvl w:val="0"/>
          <w:numId w:val="7"/>
        </w:numPr>
      </w:pPr>
      <w:r w:rsidRPr="006718D4">
        <w:t xml:space="preserve">Mesin Printer untuk Buku Tabungan, Cek dan giro </w:t>
      </w:r>
    </w:p>
    <w:p w:rsidR="004907A1" w:rsidRPr="006718D4" w:rsidRDefault="004907A1" w:rsidP="004907A1">
      <w:pPr>
        <w:pStyle w:val="ListParagraph"/>
        <w:ind w:left="360" w:firstLine="0"/>
      </w:pPr>
      <w:r w:rsidRPr="006718D4">
        <w:t xml:space="preserve">Berjumlah 5 unit terdiri dari 2 unit di CS, 2 unit di Teller dan 1 unit dimeja Supervisor. </w:t>
      </w:r>
    </w:p>
    <w:p w:rsidR="004907A1" w:rsidRPr="006718D4" w:rsidRDefault="004907A1" w:rsidP="009B4559">
      <w:pPr>
        <w:pStyle w:val="ListParagraph"/>
        <w:numPr>
          <w:ilvl w:val="0"/>
          <w:numId w:val="7"/>
        </w:numPr>
      </w:pPr>
      <w:r w:rsidRPr="006718D4">
        <w:t xml:space="preserve">Mesin Fotocopy </w:t>
      </w:r>
    </w:p>
    <w:p w:rsidR="004907A1" w:rsidRPr="006718D4" w:rsidRDefault="004907A1" w:rsidP="004907A1">
      <w:pPr>
        <w:pStyle w:val="ListParagraph"/>
        <w:ind w:left="360" w:firstLine="0"/>
        <w:rPr>
          <w:i/>
        </w:rPr>
      </w:pPr>
      <w:r w:rsidRPr="006718D4">
        <w:t xml:space="preserve">Berjumlah 1 unit di ruang </w:t>
      </w:r>
      <w:r w:rsidRPr="006718D4">
        <w:rPr>
          <w:i/>
        </w:rPr>
        <w:t>Back Office</w:t>
      </w:r>
    </w:p>
    <w:p w:rsidR="004907A1" w:rsidRPr="006718D4" w:rsidRDefault="004907A1" w:rsidP="009B4559">
      <w:pPr>
        <w:pStyle w:val="ListParagraph"/>
        <w:numPr>
          <w:ilvl w:val="0"/>
          <w:numId w:val="7"/>
        </w:numPr>
      </w:pPr>
      <w:r w:rsidRPr="006718D4">
        <w:t xml:space="preserve">Mesin Fax </w:t>
      </w:r>
    </w:p>
    <w:p w:rsidR="004907A1" w:rsidRPr="006718D4" w:rsidRDefault="004907A1" w:rsidP="004907A1">
      <w:pPr>
        <w:pStyle w:val="ListParagraph"/>
        <w:ind w:left="360" w:firstLine="0"/>
      </w:pPr>
      <w:r w:rsidRPr="006718D4">
        <w:t xml:space="preserve">Berjumlah 1 unit yang terdapat di ruangan </w:t>
      </w:r>
      <w:r w:rsidRPr="006718D4">
        <w:rPr>
          <w:i/>
        </w:rPr>
        <w:t>Back Office</w:t>
      </w:r>
    </w:p>
    <w:p w:rsidR="004907A1" w:rsidRPr="006718D4" w:rsidRDefault="004907A1" w:rsidP="009B4559">
      <w:pPr>
        <w:pStyle w:val="ListParagraph"/>
        <w:numPr>
          <w:ilvl w:val="0"/>
          <w:numId w:val="7"/>
        </w:numPr>
      </w:pPr>
      <w:r w:rsidRPr="006718D4">
        <w:t xml:space="preserve">AC </w:t>
      </w:r>
    </w:p>
    <w:p w:rsidR="004907A1" w:rsidRPr="006718D4" w:rsidRDefault="004907A1" w:rsidP="004907A1">
      <w:pPr>
        <w:pStyle w:val="ListParagraph"/>
        <w:ind w:left="360" w:firstLine="0"/>
      </w:pPr>
      <w:r w:rsidRPr="006718D4">
        <w:t xml:space="preserve">Terdapat 8 unit AC yg terdiri dari 1 unit di CS dan 1 Beberapa unit di langit-langit ruang tunggu nasabah, 1 unit di ruang prioritas, 3 unit diruang </w:t>
      </w:r>
      <w:r w:rsidRPr="006718D4">
        <w:rPr>
          <w:i/>
        </w:rPr>
        <w:t xml:space="preserve">Back Office, </w:t>
      </w:r>
      <w:r w:rsidRPr="006718D4">
        <w:t>1 unit di ruangan Server dan 1 unit diruang pincapem.</w:t>
      </w:r>
    </w:p>
    <w:p w:rsidR="004907A1" w:rsidRPr="006718D4" w:rsidRDefault="004907A1" w:rsidP="009B4559">
      <w:pPr>
        <w:pStyle w:val="ListParagraph"/>
        <w:numPr>
          <w:ilvl w:val="0"/>
          <w:numId w:val="7"/>
        </w:numPr>
      </w:pPr>
      <w:r w:rsidRPr="006718D4">
        <w:t xml:space="preserve">Telepon </w:t>
      </w:r>
    </w:p>
    <w:p w:rsidR="004907A1" w:rsidRPr="006718D4" w:rsidRDefault="004907A1" w:rsidP="004907A1">
      <w:pPr>
        <w:pStyle w:val="ListParagraph"/>
        <w:ind w:left="360" w:firstLine="0"/>
      </w:pPr>
      <w:r w:rsidRPr="006718D4">
        <w:t xml:space="preserve">Berjumlah 2 unit yang berada di area ruangan </w:t>
      </w:r>
      <w:r w:rsidRPr="006718D4">
        <w:rPr>
          <w:i/>
        </w:rPr>
        <w:t xml:space="preserve">Back Office. </w:t>
      </w:r>
      <w:r w:rsidRPr="006718D4">
        <w:t xml:space="preserve">1 unit telepon dekat dengan meja FO dan 1 unit diatas meja kecil dekat dengan mesin Fax. </w:t>
      </w:r>
    </w:p>
    <w:p w:rsidR="004907A1" w:rsidRPr="006718D4" w:rsidRDefault="004907A1" w:rsidP="009B4559">
      <w:pPr>
        <w:pStyle w:val="ListParagraph"/>
        <w:numPr>
          <w:ilvl w:val="0"/>
          <w:numId w:val="7"/>
        </w:numPr>
      </w:pPr>
      <w:r w:rsidRPr="006718D4">
        <w:t xml:space="preserve">Televisi </w:t>
      </w:r>
    </w:p>
    <w:p w:rsidR="004907A1" w:rsidRPr="006718D4" w:rsidRDefault="004907A1" w:rsidP="004907A1">
      <w:pPr>
        <w:pStyle w:val="ListParagraph"/>
        <w:ind w:left="360" w:firstLine="0"/>
      </w:pPr>
      <w:r w:rsidRPr="006718D4">
        <w:t xml:space="preserve">Berjumlah 4 unit yang terdiri dari 1 unit di CS, 1 unit di Teller untuk memonitoring antrian, 1 unit di </w:t>
      </w:r>
      <w:r w:rsidRPr="006718D4">
        <w:rPr>
          <w:i/>
        </w:rPr>
        <w:t xml:space="preserve">Back Office, </w:t>
      </w:r>
      <w:r w:rsidRPr="006718D4">
        <w:t xml:space="preserve">dan 1 unit di ruang pincapem untuk memantau dan mengawasi kinerja petugas bank. </w:t>
      </w:r>
    </w:p>
    <w:p w:rsidR="004907A1" w:rsidRPr="006718D4" w:rsidRDefault="004907A1" w:rsidP="009B4559">
      <w:pPr>
        <w:pStyle w:val="ListParagraph"/>
        <w:numPr>
          <w:ilvl w:val="0"/>
          <w:numId w:val="7"/>
        </w:numPr>
      </w:pPr>
      <w:r w:rsidRPr="006718D4">
        <w:t xml:space="preserve">CCTV </w:t>
      </w:r>
    </w:p>
    <w:p w:rsidR="004907A1" w:rsidRPr="006718D4" w:rsidRDefault="004907A1" w:rsidP="004907A1">
      <w:pPr>
        <w:pStyle w:val="ListParagraph"/>
        <w:ind w:left="360" w:firstLine="0"/>
      </w:pPr>
      <w:r w:rsidRPr="006718D4">
        <w:t xml:space="preserve">Berjumlah 25 unit yang tersebar diarea Teller, CS, ruang prioritas, ruang </w:t>
      </w:r>
      <w:r w:rsidRPr="006718D4">
        <w:rPr>
          <w:i/>
        </w:rPr>
        <w:t xml:space="preserve">Back Office, </w:t>
      </w:r>
      <w:r w:rsidRPr="006718D4">
        <w:t xml:space="preserve">diaera parkir dan pintu masuk bank.  </w:t>
      </w:r>
    </w:p>
    <w:p w:rsidR="004907A1" w:rsidRPr="006718D4" w:rsidRDefault="004907A1" w:rsidP="004907A1">
      <w:pPr>
        <w:pStyle w:val="ListParagraph"/>
        <w:ind w:left="360" w:firstLine="0"/>
      </w:pPr>
      <w:r w:rsidRPr="006718D4">
        <w:t xml:space="preserve"> </w:t>
      </w:r>
    </w:p>
    <w:p w:rsidR="004907A1" w:rsidRPr="006718D4" w:rsidRDefault="004907A1" w:rsidP="004907A1">
      <w:r w:rsidRPr="006718D4">
        <w:t>Untuk menunjang pekejaan tersediannya Prasarana menjadi kemudahan dan kenyamana antara nasabah dan karyawan bank. Berikut ini prasarana yang disediakan pada Bank Rakyat Indonesia KCP Kampus IPB yaitu :</w:t>
      </w:r>
    </w:p>
    <w:p w:rsidR="004907A1" w:rsidRPr="006718D4" w:rsidRDefault="004907A1" w:rsidP="009B4559">
      <w:pPr>
        <w:pStyle w:val="ListParagraph"/>
        <w:numPr>
          <w:ilvl w:val="0"/>
          <w:numId w:val="8"/>
        </w:numPr>
      </w:pPr>
      <w:r w:rsidRPr="006718D4">
        <w:t xml:space="preserve">Gedung/Bangunan </w:t>
      </w:r>
    </w:p>
    <w:p w:rsidR="004907A1" w:rsidRPr="006718D4" w:rsidRDefault="004907A1" w:rsidP="004907A1">
      <w:pPr>
        <w:pStyle w:val="ListParagraph"/>
        <w:ind w:left="360" w:firstLine="0"/>
      </w:pPr>
      <w:r w:rsidRPr="006718D4">
        <w:t xml:space="preserve">Bank Rakyat Indonesia KCP Kampus IPB memiliki 1 gedung yang baik, luas, kokoh, dan terawat dengan baik untuk kenyamanan nasabah. </w:t>
      </w:r>
    </w:p>
    <w:p w:rsidR="004907A1" w:rsidRPr="006718D4" w:rsidRDefault="004907A1" w:rsidP="009B4559">
      <w:pPr>
        <w:pStyle w:val="ListParagraph"/>
        <w:numPr>
          <w:ilvl w:val="0"/>
          <w:numId w:val="8"/>
        </w:numPr>
      </w:pPr>
      <w:r w:rsidRPr="006718D4">
        <w:t xml:space="preserve">Lahan Parkir </w:t>
      </w:r>
    </w:p>
    <w:p w:rsidR="004907A1" w:rsidRPr="006718D4" w:rsidRDefault="004907A1" w:rsidP="004907A1">
      <w:pPr>
        <w:pStyle w:val="ListParagraph"/>
        <w:ind w:left="360" w:firstLine="0"/>
      </w:pPr>
      <w:r w:rsidRPr="006718D4">
        <w:t xml:space="preserve">Terdapat 2 lahan parkir yang terdiri dari 1 lahan parkir didepan gedung untuk kendaraan roda 2 dan 1 lahan pakir untuk kendaraan roda empat disebelah kiri gedung dan tempat parkir untuk para karyawan. </w:t>
      </w:r>
    </w:p>
    <w:p w:rsidR="004907A1" w:rsidRPr="006718D4" w:rsidRDefault="004907A1" w:rsidP="009B4559">
      <w:pPr>
        <w:pStyle w:val="ListParagraph"/>
        <w:numPr>
          <w:ilvl w:val="0"/>
          <w:numId w:val="8"/>
        </w:numPr>
      </w:pPr>
      <w:r w:rsidRPr="006718D4">
        <w:t xml:space="preserve">Galeri ATM </w:t>
      </w:r>
    </w:p>
    <w:p w:rsidR="00A126A5" w:rsidRPr="006718D4" w:rsidRDefault="004907A1" w:rsidP="002020E7">
      <w:pPr>
        <w:pStyle w:val="ListParagraph"/>
        <w:ind w:left="360" w:firstLine="0"/>
      </w:pPr>
      <w:r w:rsidRPr="006718D4">
        <w:t>Terdapat 6 mesin ATM untuk nasabah melakukan trasaksi baik tunai maupun Non-tunai, galeri ATM</w:t>
      </w:r>
      <w:r w:rsidR="002020E7" w:rsidRPr="006718D4">
        <w:t xml:space="preserve"> berada di sebelah kanan gedung.</w:t>
      </w:r>
      <w:r w:rsidR="002020E7" w:rsidRPr="006718D4">
        <w:br w:type="page"/>
      </w:r>
    </w:p>
    <w:p w:rsidR="004907A1" w:rsidRPr="006718D4" w:rsidRDefault="004907A1" w:rsidP="009B4559">
      <w:pPr>
        <w:pStyle w:val="ListParagraph"/>
        <w:numPr>
          <w:ilvl w:val="0"/>
          <w:numId w:val="8"/>
        </w:numPr>
      </w:pPr>
      <w:r w:rsidRPr="006718D4">
        <w:t xml:space="preserve">Mushola </w:t>
      </w:r>
    </w:p>
    <w:p w:rsidR="004907A1" w:rsidRPr="006718D4" w:rsidRDefault="004907A1" w:rsidP="004907A1">
      <w:pPr>
        <w:pStyle w:val="ListParagraph"/>
        <w:ind w:left="360" w:firstLine="0"/>
      </w:pPr>
      <w:r w:rsidRPr="006718D4">
        <w:t xml:space="preserve">Terdapat ruangan kecil untuk beribadah umat muslim yang tidak besar, hanya dapat menapung 5 orang saja. </w:t>
      </w:r>
    </w:p>
    <w:p w:rsidR="004907A1" w:rsidRPr="006718D4" w:rsidRDefault="004907A1" w:rsidP="009B4559">
      <w:pPr>
        <w:pStyle w:val="ListParagraph"/>
        <w:numPr>
          <w:ilvl w:val="0"/>
          <w:numId w:val="8"/>
        </w:numPr>
      </w:pPr>
      <w:r w:rsidRPr="006718D4">
        <w:t xml:space="preserve">Ruangan Server </w:t>
      </w:r>
    </w:p>
    <w:p w:rsidR="004907A1" w:rsidRPr="006718D4" w:rsidRDefault="004907A1" w:rsidP="004907A1">
      <w:pPr>
        <w:pStyle w:val="ListParagraph"/>
        <w:ind w:left="360" w:firstLine="0"/>
      </w:pPr>
      <w:r w:rsidRPr="006718D4">
        <w:t xml:space="preserve">Terdapat 1 ruangan untuk server yang berada dekat dengan ruang tamu dan meja AO. </w:t>
      </w:r>
    </w:p>
    <w:p w:rsidR="004907A1" w:rsidRPr="006718D4" w:rsidRDefault="004907A1" w:rsidP="009B4559">
      <w:pPr>
        <w:pStyle w:val="ListParagraph"/>
        <w:numPr>
          <w:ilvl w:val="0"/>
          <w:numId w:val="8"/>
        </w:numPr>
      </w:pPr>
      <w:r w:rsidRPr="006718D4">
        <w:t xml:space="preserve">Gudang </w:t>
      </w:r>
    </w:p>
    <w:p w:rsidR="00F3221B" w:rsidRPr="006718D4" w:rsidRDefault="004907A1" w:rsidP="00A126A5">
      <w:pPr>
        <w:pStyle w:val="ListParagraph"/>
        <w:ind w:left="360" w:firstLine="0"/>
      </w:pPr>
      <w:r w:rsidRPr="006718D4">
        <w:t xml:space="preserve">Terdapat 1 ruangan gudang dekat dengan ruangan pincapem dan dekat dengan tempat kerja FO. Disini gudang berfungsi sebagai tempat penyimpanan dokumen Teller dan beberapa barang yang tidak digunakan.  </w:t>
      </w:r>
    </w:p>
    <w:p w:rsidR="00F3221B" w:rsidRPr="006718D4" w:rsidRDefault="004907A1" w:rsidP="009B4559">
      <w:pPr>
        <w:pStyle w:val="ListParagraph"/>
        <w:numPr>
          <w:ilvl w:val="0"/>
          <w:numId w:val="8"/>
        </w:numPr>
      </w:pPr>
      <w:r w:rsidRPr="006718D4">
        <w:t xml:space="preserve">Ruangan Arsip </w:t>
      </w:r>
    </w:p>
    <w:p w:rsidR="004907A1" w:rsidRPr="006718D4" w:rsidRDefault="004907A1" w:rsidP="00F3221B">
      <w:pPr>
        <w:pStyle w:val="ListParagraph"/>
        <w:ind w:left="360" w:firstLine="0"/>
      </w:pPr>
      <w:r w:rsidRPr="006718D4">
        <w:t xml:space="preserve">Terdapat 1 ruangan arsip yang berada di dekat area kerja supervisor dan FO. </w:t>
      </w:r>
    </w:p>
    <w:p w:rsidR="004907A1" w:rsidRPr="006718D4" w:rsidRDefault="004907A1" w:rsidP="009B4559">
      <w:pPr>
        <w:pStyle w:val="ListParagraph"/>
        <w:numPr>
          <w:ilvl w:val="0"/>
          <w:numId w:val="8"/>
        </w:numPr>
      </w:pPr>
      <w:r w:rsidRPr="006718D4">
        <w:t xml:space="preserve">Toilet </w:t>
      </w:r>
    </w:p>
    <w:p w:rsidR="004907A1" w:rsidRPr="006718D4" w:rsidRDefault="004907A1" w:rsidP="004907A1">
      <w:pPr>
        <w:pStyle w:val="ListParagraph"/>
        <w:ind w:left="360" w:firstLine="0"/>
      </w:pPr>
      <w:r w:rsidRPr="006718D4">
        <w:t>Terdapat 2 toilet yang disediakan Bank Rakyat Indonesia KCP Kampus IPB. 1 toilet berada didalam gedung untuk digunakan para petugas bank dan 1 diluar gedung untuk digunakan oleh nasabah</w:t>
      </w:r>
    </w:p>
    <w:p w:rsidR="004907A1" w:rsidRPr="006718D4" w:rsidRDefault="004907A1" w:rsidP="009B4559">
      <w:pPr>
        <w:pStyle w:val="ListParagraph"/>
        <w:numPr>
          <w:ilvl w:val="0"/>
          <w:numId w:val="8"/>
        </w:numPr>
      </w:pPr>
      <w:r w:rsidRPr="006718D4">
        <w:t xml:space="preserve">Ruang jenset </w:t>
      </w:r>
    </w:p>
    <w:p w:rsidR="00EC576F" w:rsidRPr="006718D4" w:rsidRDefault="004907A1" w:rsidP="00EC576F">
      <w:pPr>
        <w:pStyle w:val="ListParagraph"/>
        <w:ind w:left="360" w:firstLine="0"/>
      </w:pPr>
      <w:r w:rsidRPr="006718D4">
        <w:t xml:space="preserve">Ruangan jenset terdapat diluar gedung dekat dengan toilet untuk nasabah dan dekat dengan area parkir untuk roda empat dan karyawan. </w:t>
      </w:r>
    </w:p>
    <w:p w:rsidR="00EC576F" w:rsidRPr="006718D4" w:rsidRDefault="00EC576F" w:rsidP="00EC576F">
      <w:pPr>
        <w:pStyle w:val="ListParagraph"/>
        <w:ind w:left="360" w:firstLine="0"/>
      </w:pPr>
    </w:p>
    <w:p w:rsidR="00EC576F" w:rsidRPr="006718D4" w:rsidRDefault="00AB2EB6" w:rsidP="00533F1B">
      <w:pPr>
        <w:pStyle w:val="ListParagraph"/>
        <w:numPr>
          <w:ilvl w:val="0"/>
          <w:numId w:val="1"/>
        </w:numPr>
        <w:ind w:hanging="720"/>
      </w:pPr>
      <w:r w:rsidRPr="006718D4">
        <w:rPr>
          <w:b/>
        </w:rPr>
        <w:t>Uraian Singkat Tentang Kegiatan Magang</w:t>
      </w:r>
    </w:p>
    <w:p w:rsidR="009C48FA" w:rsidRPr="006718D4" w:rsidRDefault="00AB2EB6" w:rsidP="00AB2EB6">
      <w:r w:rsidRPr="006718D4">
        <w:t xml:space="preserve">Selama </w:t>
      </w:r>
      <w:r w:rsidR="009C48FA" w:rsidRPr="006718D4">
        <w:t>melaksanakan</w:t>
      </w:r>
      <w:r w:rsidRPr="006718D4">
        <w:t xml:space="preserve"> kegiatan magang di </w:t>
      </w:r>
      <w:r w:rsidR="00EF1385">
        <w:t xml:space="preserve">Bank BRI KCP IPB Dramaga </w:t>
      </w:r>
      <w:r w:rsidR="00370EDA" w:rsidRPr="006718D4">
        <w:t xml:space="preserve">yang berlangsung selama tiga bulan </w:t>
      </w:r>
      <w:r w:rsidRPr="006718D4">
        <w:t xml:space="preserve">terhitung sejak tanggal </w:t>
      </w:r>
      <w:r w:rsidR="00370EDA" w:rsidRPr="006718D4">
        <w:t xml:space="preserve">02 Februari 2019 sampai dengan 30 April 2019. Hari kerja </w:t>
      </w:r>
      <w:r w:rsidR="00EF1385">
        <w:t xml:space="preserve">Bank BRI KCP IPB Dramaga </w:t>
      </w:r>
      <w:r w:rsidR="00370EDA" w:rsidRPr="006718D4">
        <w:t xml:space="preserve">di mulai dari hari senin sampai </w:t>
      </w:r>
      <w:r w:rsidR="009C48FA" w:rsidRPr="006718D4">
        <w:t xml:space="preserve">dengan </w:t>
      </w:r>
      <w:r w:rsidR="00370EDA" w:rsidRPr="006718D4">
        <w:t>hari jum’at</w:t>
      </w:r>
      <w:r w:rsidR="009C48FA" w:rsidRPr="006718D4">
        <w:t>. J</w:t>
      </w:r>
      <w:r w:rsidR="00370EDA" w:rsidRPr="006718D4">
        <w:t>am</w:t>
      </w:r>
      <w:r w:rsidR="009C48FA" w:rsidRPr="006718D4">
        <w:t xml:space="preserve"> kerja Bank adalah pukul 07.30 – 16.00 WIB.</w:t>
      </w:r>
    </w:p>
    <w:p w:rsidR="00116241" w:rsidRPr="006718D4" w:rsidRDefault="009C48FA" w:rsidP="00AB2EB6">
      <w:r w:rsidRPr="006718D4">
        <w:t>Selama melakukan kegiatan magang penulis</w:t>
      </w:r>
      <w:r w:rsidR="00624C6F" w:rsidRPr="006718D4">
        <w:t xml:space="preserve"> ditempatkan dibagian </w:t>
      </w:r>
      <w:r w:rsidR="00624C6F" w:rsidRPr="006718D4">
        <w:rPr>
          <w:i/>
        </w:rPr>
        <w:t xml:space="preserve">Funding </w:t>
      </w:r>
      <w:r w:rsidR="00116241" w:rsidRPr="006718D4">
        <w:rPr>
          <w:i/>
        </w:rPr>
        <w:t xml:space="preserve">Officer </w:t>
      </w:r>
      <w:r w:rsidR="00116241" w:rsidRPr="006718D4">
        <w:t xml:space="preserve">dan penulis </w:t>
      </w:r>
      <w:r w:rsidR="00624C6F" w:rsidRPr="006718D4">
        <w:t xml:space="preserve">diwajibkan datang jam 07.30 WIB, mengikuti doa dan briefing pagi sebelum pelayanan </w:t>
      </w:r>
      <w:r w:rsidR="00624C6F" w:rsidRPr="006718D4">
        <w:rPr>
          <w:i/>
        </w:rPr>
        <w:t xml:space="preserve">Customer Service </w:t>
      </w:r>
      <w:r w:rsidR="00624C6F" w:rsidRPr="006718D4">
        <w:t xml:space="preserve">dan </w:t>
      </w:r>
      <w:r w:rsidRPr="006718D4">
        <w:t xml:space="preserve"> </w:t>
      </w:r>
      <w:r w:rsidR="00624C6F" w:rsidRPr="006718D4">
        <w:t>Teller dimulai.</w:t>
      </w:r>
      <w:r w:rsidR="00116241" w:rsidRPr="006718D4">
        <w:t xml:space="preserve"> Adapun tugas dan kegiatan penulis adalah sebagai berikut :</w:t>
      </w:r>
    </w:p>
    <w:p w:rsidR="00116241" w:rsidRPr="006718D4" w:rsidRDefault="00116241" w:rsidP="009B4559">
      <w:pPr>
        <w:pStyle w:val="ListParagraph"/>
        <w:numPr>
          <w:ilvl w:val="0"/>
          <w:numId w:val="9"/>
        </w:numPr>
      </w:pPr>
      <w:r w:rsidRPr="006718D4">
        <w:t xml:space="preserve">Bertugas membantu </w:t>
      </w:r>
      <w:r w:rsidRPr="006718D4">
        <w:rPr>
          <w:i/>
        </w:rPr>
        <w:t>Customer Service</w:t>
      </w:r>
    </w:p>
    <w:p w:rsidR="00CC29EC" w:rsidRPr="006718D4" w:rsidRDefault="00116241" w:rsidP="00116241">
      <w:pPr>
        <w:pStyle w:val="ListParagraph"/>
        <w:ind w:left="360" w:firstLine="0"/>
      </w:pPr>
      <w:r w:rsidRPr="006718D4">
        <w:t xml:space="preserve">Penulis diberi tugas untuk membantu pekerjaan </w:t>
      </w:r>
      <w:r w:rsidRPr="006718D4">
        <w:rPr>
          <w:i/>
        </w:rPr>
        <w:t xml:space="preserve">Customer Service </w:t>
      </w:r>
      <w:r w:rsidR="00CC29EC" w:rsidRPr="006718D4">
        <w:t>seperti:</w:t>
      </w:r>
    </w:p>
    <w:p w:rsidR="00CC29EC" w:rsidRPr="006718D4" w:rsidRDefault="00CC29EC" w:rsidP="009B4559">
      <w:pPr>
        <w:pStyle w:val="ListParagraph"/>
        <w:numPr>
          <w:ilvl w:val="0"/>
          <w:numId w:val="10"/>
        </w:numPr>
      </w:pPr>
      <w:r w:rsidRPr="006718D4">
        <w:t>Register Buku Tabungan;</w:t>
      </w:r>
    </w:p>
    <w:p w:rsidR="00CC29EC" w:rsidRPr="006718D4" w:rsidRDefault="00D52D87" w:rsidP="009B4559">
      <w:pPr>
        <w:pStyle w:val="ListParagraph"/>
        <w:numPr>
          <w:ilvl w:val="0"/>
          <w:numId w:val="10"/>
        </w:numPr>
      </w:pPr>
      <w:r w:rsidRPr="006718D4">
        <w:t xml:space="preserve">Register </w:t>
      </w:r>
      <w:r w:rsidR="00CC29EC" w:rsidRPr="006718D4">
        <w:t>Kartu ATM;</w:t>
      </w:r>
    </w:p>
    <w:p w:rsidR="00CC29EC" w:rsidRPr="006718D4" w:rsidRDefault="00CC29EC" w:rsidP="009B4559">
      <w:pPr>
        <w:pStyle w:val="ListParagraph"/>
        <w:numPr>
          <w:ilvl w:val="0"/>
          <w:numId w:val="10"/>
        </w:numPr>
      </w:pPr>
      <w:r w:rsidRPr="006718D4">
        <w:t xml:space="preserve">Mencatat pelayanan yang telah dilakukan oleh CS, seperti pembukaan Rekening, Aktivasi Kartu, </w:t>
      </w:r>
      <w:r w:rsidRPr="006718D4">
        <w:rPr>
          <w:i/>
        </w:rPr>
        <w:t>Reissue PIN,</w:t>
      </w:r>
      <w:r w:rsidRPr="006718D4">
        <w:t xml:space="preserve"> </w:t>
      </w:r>
      <w:r w:rsidR="00D52D87" w:rsidRPr="006718D4">
        <w:t xml:space="preserve">pengaduan komplain </w:t>
      </w:r>
      <w:r w:rsidRPr="006718D4">
        <w:t xml:space="preserve">dan permintaan Cek /Bilyet Giro. </w:t>
      </w:r>
    </w:p>
    <w:p w:rsidR="00CC29EC" w:rsidRPr="006718D4" w:rsidRDefault="00CC29EC" w:rsidP="009B4559">
      <w:pPr>
        <w:pStyle w:val="ListParagraph"/>
        <w:numPr>
          <w:ilvl w:val="0"/>
          <w:numId w:val="10"/>
        </w:numPr>
      </w:pPr>
      <w:r w:rsidRPr="006718D4">
        <w:t>Melakukan Endco</w:t>
      </w:r>
      <w:r w:rsidR="00D52D87" w:rsidRPr="006718D4">
        <w:t>de dan cap pada Cek/Bilyet Giro;</w:t>
      </w:r>
      <w:r w:rsidRPr="006718D4">
        <w:t xml:space="preserve"> </w:t>
      </w:r>
    </w:p>
    <w:p w:rsidR="006D0737" w:rsidRPr="006718D4" w:rsidRDefault="00CC29EC" w:rsidP="009B4559">
      <w:pPr>
        <w:pStyle w:val="ListParagraph"/>
        <w:numPr>
          <w:ilvl w:val="0"/>
          <w:numId w:val="10"/>
        </w:numPr>
      </w:pPr>
      <w:r w:rsidRPr="006718D4">
        <w:t>M</w:t>
      </w:r>
      <w:r w:rsidR="00D52D87" w:rsidRPr="006718D4">
        <w:t>engarsip dan membereskan</w:t>
      </w:r>
      <w:r w:rsidRPr="006718D4">
        <w:t xml:space="preserve"> berkas transaksi p</w:t>
      </w:r>
      <w:r w:rsidR="00D52D87" w:rsidRPr="006718D4">
        <w:t>elayanan nasabah yang dilakukan CS;</w:t>
      </w:r>
    </w:p>
    <w:p w:rsidR="006D0737" w:rsidRPr="006718D4" w:rsidRDefault="00D52D87" w:rsidP="009B4559">
      <w:pPr>
        <w:pStyle w:val="ListParagraph"/>
        <w:numPr>
          <w:ilvl w:val="0"/>
          <w:numId w:val="10"/>
        </w:numPr>
      </w:pPr>
      <w:r w:rsidRPr="006718D4">
        <w:t>Melakukan Pembukaan Re</w:t>
      </w:r>
      <w:r w:rsidR="006D0737" w:rsidRPr="006718D4">
        <w:t>kening Baru, dalam melakukan pembukaan rekening baru penulis tetap diawasi oleh petugas bank dan terlebih dahulu portal web (termasuk user id dan password) dibukakan oleh CS;</w:t>
      </w:r>
    </w:p>
    <w:p w:rsidR="005A3FC8" w:rsidRPr="006718D4" w:rsidRDefault="005A3FC8" w:rsidP="009B4559">
      <w:pPr>
        <w:pStyle w:val="ListParagraph"/>
        <w:numPr>
          <w:ilvl w:val="0"/>
          <w:numId w:val="10"/>
        </w:numPr>
      </w:pPr>
      <w:r w:rsidRPr="006718D4">
        <w:t xml:space="preserve">Bila ada waktu luang penulis melakukan </w:t>
      </w:r>
      <w:r w:rsidR="006D0737" w:rsidRPr="006718D4">
        <w:t>Maintenance CIF, penulis diberikan satu lembar yang berisikan</w:t>
      </w:r>
      <w:r w:rsidR="00A1140C" w:rsidRPr="006718D4">
        <w:t xml:space="preserve"> daftar CIF untuk melengkapi data nasabah, penulis juga tetap diawasi oleh petugas bank,</w:t>
      </w:r>
      <w:r w:rsidR="006D0737" w:rsidRPr="006718D4">
        <w:t xml:space="preserve"> </w:t>
      </w:r>
      <w:r w:rsidR="00A1140C" w:rsidRPr="006718D4">
        <w:t>dan portal web di buka</w:t>
      </w:r>
      <w:r w:rsidRPr="006718D4">
        <w:t>kan terlebih dahulu oleh CS;</w:t>
      </w:r>
    </w:p>
    <w:p w:rsidR="00A1140C" w:rsidRPr="006718D4" w:rsidRDefault="005A3FC8" w:rsidP="009B4559">
      <w:pPr>
        <w:pStyle w:val="ListParagraph"/>
        <w:numPr>
          <w:ilvl w:val="0"/>
          <w:numId w:val="10"/>
        </w:numPr>
      </w:pPr>
      <w:r w:rsidRPr="006718D4">
        <w:t>Dan fotocopy persyaratan</w:t>
      </w:r>
      <w:r w:rsidR="00A1140C" w:rsidRPr="006718D4">
        <w:t xml:space="preserve"> </w:t>
      </w:r>
      <w:r w:rsidR="00526B36" w:rsidRPr="006718D4">
        <w:t xml:space="preserve">yang dibutuhkan nasabah. </w:t>
      </w:r>
    </w:p>
    <w:p w:rsidR="00A1140C" w:rsidRPr="006718D4" w:rsidRDefault="00A1140C" w:rsidP="00A1140C"/>
    <w:p w:rsidR="00A1140C" w:rsidRPr="006718D4" w:rsidRDefault="00A1140C" w:rsidP="009B4559">
      <w:pPr>
        <w:pStyle w:val="ListParagraph"/>
        <w:numPr>
          <w:ilvl w:val="0"/>
          <w:numId w:val="9"/>
        </w:numPr>
      </w:pPr>
      <w:r w:rsidRPr="006718D4">
        <w:t xml:space="preserve">Membantu </w:t>
      </w:r>
      <w:r w:rsidRPr="006718D4">
        <w:rPr>
          <w:i/>
        </w:rPr>
        <w:t>Funding Officer</w:t>
      </w:r>
    </w:p>
    <w:p w:rsidR="00A1140C" w:rsidRPr="006718D4" w:rsidRDefault="00A1140C" w:rsidP="00A1140C">
      <w:pPr>
        <w:pStyle w:val="ListParagraph"/>
        <w:ind w:left="360" w:firstLine="0"/>
      </w:pPr>
      <w:r w:rsidRPr="006718D4">
        <w:t xml:space="preserve">Penulis diberi tugas untuk membantu </w:t>
      </w:r>
      <w:r w:rsidRPr="006718D4">
        <w:rPr>
          <w:i/>
        </w:rPr>
        <w:t xml:space="preserve">Funding Officer </w:t>
      </w:r>
      <w:r w:rsidRPr="006718D4">
        <w:t>seperti :</w:t>
      </w:r>
    </w:p>
    <w:p w:rsidR="005A3FC8" w:rsidRPr="006718D4" w:rsidRDefault="00A1140C" w:rsidP="009B4559">
      <w:pPr>
        <w:pStyle w:val="ListParagraph"/>
        <w:numPr>
          <w:ilvl w:val="0"/>
          <w:numId w:val="11"/>
        </w:numPr>
      </w:pPr>
      <w:r w:rsidRPr="006718D4">
        <w:t xml:space="preserve">Kunjungan Ke Pesantren Modern </w:t>
      </w:r>
      <w:r w:rsidRPr="006718D4">
        <w:rPr>
          <w:i/>
        </w:rPr>
        <w:t>Ummul Quro Al-Islami</w:t>
      </w:r>
      <w:r w:rsidRPr="006718D4">
        <w:t xml:space="preserve">, pada saat melakukan kunjungan penulis membantu petugas </w:t>
      </w:r>
      <w:r w:rsidRPr="006718D4">
        <w:rPr>
          <w:i/>
        </w:rPr>
        <w:t>Funding Officer</w:t>
      </w:r>
      <w:r w:rsidRPr="006718D4">
        <w:t xml:space="preserve"> untuk membuka open boot di Pesantren Modern </w:t>
      </w:r>
      <w:r w:rsidRPr="006718D4">
        <w:rPr>
          <w:i/>
        </w:rPr>
        <w:t xml:space="preserve">Ummul Quro Al-Islami </w:t>
      </w:r>
      <w:r w:rsidR="005A3FC8" w:rsidRPr="006718D4">
        <w:t>dimana kami melayani siswa/siswi</w:t>
      </w:r>
      <w:r w:rsidRPr="006718D4">
        <w:t xml:space="preserve"> pesantren untuk yang Membuka Rekening Baru, Reissue PIN, Menabung, Kartu atau Buku Tabungan yang hilang.</w:t>
      </w:r>
    </w:p>
    <w:p w:rsidR="00A1140C" w:rsidRPr="006718D4" w:rsidRDefault="005A3FC8" w:rsidP="009B4559">
      <w:pPr>
        <w:pStyle w:val="ListParagraph"/>
        <w:numPr>
          <w:ilvl w:val="0"/>
          <w:numId w:val="11"/>
        </w:numPr>
      </w:pPr>
      <w:r w:rsidRPr="006718D4">
        <w:t xml:space="preserve">Membereskan atau mensortir </w:t>
      </w:r>
      <w:r w:rsidR="00A1140C" w:rsidRPr="006718D4">
        <w:t xml:space="preserve"> </w:t>
      </w:r>
      <w:r w:rsidRPr="006718D4">
        <w:t xml:space="preserve">dokumen dari Pesantren Modern </w:t>
      </w:r>
      <w:r w:rsidRPr="006718D4">
        <w:rPr>
          <w:i/>
        </w:rPr>
        <w:t xml:space="preserve">Ummul Quro Al-Islami </w:t>
      </w:r>
      <w:r w:rsidRPr="006718D4">
        <w:t xml:space="preserve">atau nasabah lainnya yang melakukan pelayanan melalui </w:t>
      </w:r>
      <w:r w:rsidRPr="006718D4">
        <w:rPr>
          <w:i/>
        </w:rPr>
        <w:t>Funding Officer</w:t>
      </w:r>
      <w:r w:rsidRPr="006718D4">
        <w:t>;</w:t>
      </w:r>
    </w:p>
    <w:p w:rsidR="00526B36" w:rsidRPr="006718D4" w:rsidRDefault="005A3FC8" w:rsidP="009B4559">
      <w:pPr>
        <w:pStyle w:val="ListParagraph"/>
        <w:numPr>
          <w:ilvl w:val="0"/>
          <w:numId w:val="11"/>
        </w:numPr>
      </w:pPr>
      <w:r w:rsidRPr="006718D4">
        <w:t>Membuat daftar nama berserta nomor rekening dan tanggal pembukaan rekening</w:t>
      </w:r>
      <w:r w:rsidR="00526B36" w:rsidRPr="006718D4">
        <w:t xml:space="preserve"> di excel</w:t>
      </w:r>
      <w:r w:rsidRPr="006718D4">
        <w:t>.</w:t>
      </w:r>
    </w:p>
    <w:p w:rsidR="005A3FC8" w:rsidRPr="006718D4" w:rsidRDefault="005A3FC8" w:rsidP="005A3FC8">
      <w:pPr>
        <w:pStyle w:val="ListParagraph"/>
        <w:ind w:firstLine="0"/>
      </w:pPr>
    </w:p>
    <w:p w:rsidR="005A3FC8" w:rsidRPr="006718D4" w:rsidRDefault="005A3FC8" w:rsidP="009B4559">
      <w:pPr>
        <w:pStyle w:val="ListParagraph"/>
        <w:numPr>
          <w:ilvl w:val="0"/>
          <w:numId w:val="9"/>
        </w:numPr>
      </w:pPr>
      <w:r w:rsidRPr="006718D4">
        <w:t>Membantu ADK (administrasi Kredit)</w:t>
      </w:r>
    </w:p>
    <w:p w:rsidR="005A3FC8" w:rsidRPr="006718D4" w:rsidRDefault="005A3FC8" w:rsidP="005A3FC8">
      <w:pPr>
        <w:pStyle w:val="ListParagraph"/>
        <w:ind w:left="360" w:firstLine="0"/>
      </w:pPr>
      <w:r w:rsidRPr="006718D4">
        <w:t>Penulis diberi tugas untuk membantu ADK seperti :</w:t>
      </w:r>
    </w:p>
    <w:p w:rsidR="005A3FC8" w:rsidRPr="006718D4" w:rsidRDefault="00526B36" w:rsidP="009B4559">
      <w:pPr>
        <w:pStyle w:val="ListParagraph"/>
        <w:numPr>
          <w:ilvl w:val="0"/>
          <w:numId w:val="12"/>
        </w:numPr>
      </w:pPr>
      <w:r w:rsidRPr="006718D4">
        <w:t>Menulis data nasabah kedalam buku register SLIK (Sistem Layanan Informasi Keuangan)</w:t>
      </w:r>
    </w:p>
    <w:p w:rsidR="00526B36" w:rsidRPr="006718D4" w:rsidRDefault="00526B36" w:rsidP="009B4559">
      <w:pPr>
        <w:pStyle w:val="ListParagraph"/>
        <w:numPr>
          <w:ilvl w:val="0"/>
          <w:numId w:val="12"/>
        </w:numPr>
      </w:pPr>
      <w:r w:rsidRPr="006718D4">
        <w:t xml:space="preserve">Fotocopy KTP, KK, NPWP, dan dokumen lainnya yang dibutuhkan ADK untuk persyaratan sebelum melakukan akad pinjaman. </w:t>
      </w:r>
    </w:p>
    <w:p w:rsidR="00526B36" w:rsidRPr="006718D4" w:rsidRDefault="00526B36" w:rsidP="009B4559">
      <w:pPr>
        <w:pStyle w:val="ListParagraph"/>
        <w:numPr>
          <w:ilvl w:val="0"/>
          <w:numId w:val="12"/>
        </w:numPr>
      </w:pPr>
      <w:r w:rsidRPr="006718D4">
        <w:t xml:space="preserve">Fotocopy berkas nasabah sebagai arsip bank. </w:t>
      </w:r>
    </w:p>
    <w:p w:rsidR="009C48FA" w:rsidRPr="006718D4" w:rsidRDefault="009C48FA" w:rsidP="00526B36">
      <w:pPr>
        <w:pStyle w:val="ListParagraph"/>
        <w:ind w:firstLine="0"/>
      </w:pPr>
    </w:p>
    <w:p w:rsidR="00526B36" w:rsidRPr="006718D4" w:rsidRDefault="00526B36" w:rsidP="009B4559">
      <w:pPr>
        <w:pStyle w:val="ListParagraph"/>
        <w:numPr>
          <w:ilvl w:val="0"/>
          <w:numId w:val="9"/>
        </w:numPr>
      </w:pPr>
      <w:r w:rsidRPr="006718D4">
        <w:t xml:space="preserve">Membantu petugas bank lainnya </w:t>
      </w:r>
    </w:p>
    <w:p w:rsidR="00526B36" w:rsidRPr="006718D4" w:rsidRDefault="00526B36" w:rsidP="00526B36">
      <w:pPr>
        <w:pStyle w:val="ListParagraph"/>
        <w:ind w:left="360" w:firstLine="0"/>
      </w:pPr>
      <w:r w:rsidRPr="006718D4">
        <w:t>Penulis diberi tugas untuk membantu Petugas lainnya</w:t>
      </w:r>
      <w:r w:rsidRPr="006718D4">
        <w:rPr>
          <w:i/>
        </w:rPr>
        <w:t xml:space="preserve"> </w:t>
      </w:r>
      <w:r w:rsidRPr="006718D4">
        <w:t>seperti :</w:t>
      </w:r>
    </w:p>
    <w:p w:rsidR="003E2A9A" w:rsidRPr="006718D4" w:rsidRDefault="003E2A9A" w:rsidP="009B4559">
      <w:pPr>
        <w:pStyle w:val="ListParagraph"/>
        <w:numPr>
          <w:ilvl w:val="0"/>
          <w:numId w:val="13"/>
        </w:numPr>
      </w:pPr>
      <w:r w:rsidRPr="006718D4">
        <w:t>Fotocopy ;</w:t>
      </w:r>
    </w:p>
    <w:p w:rsidR="003E2A9A" w:rsidRPr="006718D4" w:rsidRDefault="003E2A9A" w:rsidP="009B4559">
      <w:pPr>
        <w:pStyle w:val="ListParagraph"/>
        <w:numPr>
          <w:ilvl w:val="0"/>
          <w:numId w:val="13"/>
        </w:numPr>
      </w:pPr>
      <w:r w:rsidRPr="006718D4">
        <w:t>Buat daftar Register Kartu dan Buku Tabungan;</w:t>
      </w:r>
    </w:p>
    <w:p w:rsidR="003E2A9A" w:rsidRPr="006718D4" w:rsidRDefault="003E2A9A" w:rsidP="009B4559">
      <w:pPr>
        <w:pStyle w:val="ListParagraph"/>
        <w:numPr>
          <w:ilvl w:val="0"/>
          <w:numId w:val="13"/>
        </w:numPr>
      </w:pPr>
      <w:r w:rsidRPr="006718D4">
        <w:t>Mencetak Rekening Koran yang diminta oleh nasabah;</w:t>
      </w:r>
    </w:p>
    <w:p w:rsidR="003E2A9A" w:rsidRPr="006718D4" w:rsidRDefault="003E2A9A" w:rsidP="009B4559">
      <w:pPr>
        <w:pStyle w:val="ListParagraph"/>
        <w:numPr>
          <w:ilvl w:val="0"/>
          <w:numId w:val="13"/>
        </w:numPr>
      </w:pPr>
      <w:r w:rsidRPr="006718D4">
        <w:t>Membereskan DMH (Dokumen Mutasi Harian) Teller;</w:t>
      </w:r>
    </w:p>
    <w:p w:rsidR="003E2A9A" w:rsidRPr="006718D4" w:rsidRDefault="003E2A9A" w:rsidP="009B4559">
      <w:pPr>
        <w:pStyle w:val="ListParagraph"/>
        <w:numPr>
          <w:ilvl w:val="0"/>
          <w:numId w:val="13"/>
        </w:numPr>
      </w:pPr>
      <w:r w:rsidRPr="006718D4">
        <w:t>Input Data ke Excel.</w:t>
      </w:r>
    </w:p>
    <w:p w:rsidR="00B70F70" w:rsidRPr="006718D4" w:rsidRDefault="00B70F70">
      <w:pPr>
        <w:rPr>
          <w:b/>
        </w:rPr>
      </w:pPr>
    </w:p>
    <w:p w:rsidR="00F54AB4" w:rsidRPr="006718D4" w:rsidRDefault="00F54AB4" w:rsidP="00F54AB4">
      <w:pPr>
        <w:pStyle w:val="ListParagraph"/>
        <w:numPr>
          <w:ilvl w:val="0"/>
          <w:numId w:val="1"/>
        </w:numPr>
        <w:ind w:hanging="720"/>
      </w:pPr>
      <w:r w:rsidRPr="006718D4">
        <w:rPr>
          <w:b/>
        </w:rPr>
        <w:t xml:space="preserve">Hasil pembahasan dan identifikasi masalah </w:t>
      </w:r>
    </w:p>
    <w:p w:rsidR="00EF1385" w:rsidRPr="00EF1385" w:rsidRDefault="004A6F32" w:rsidP="00A803AF">
      <w:pPr>
        <w:pStyle w:val="ListParagraph"/>
        <w:numPr>
          <w:ilvl w:val="0"/>
          <w:numId w:val="14"/>
        </w:numPr>
        <w:ind w:left="0" w:firstLine="0"/>
      </w:pPr>
      <w:r>
        <w:rPr>
          <w:b/>
        </w:rPr>
        <w:t xml:space="preserve">Bagaimana mempromosikan </w:t>
      </w:r>
      <w:r w:rsidRPr="004A6F32">
        <w:rPr>
          <w:b/>
          <w:i/>
        </w:rPr>
        <w:t>E-Banking</w:t>
      </w:r>
      <w:r>
        <w:rPr>
          <w:b/>
        </w:rPr>
        <w:t xml:space="preserve"> di Bank BRI KCP IPB </w:t>
      </w:r>
      <w:r>
        <w:rPr>
          <w:b/>
        </w:rPr>
        <w:tab/>
      </w:r>
      <w:r w:rsidR="00EF1385" w:rsidRPr="00EF1385">
        <w:rPr>
          <w:b/>
        </w:rPr>
        <w:t>Dramaga</w:t>
      </w:r>
      <w:r w:rsidR="00A803AF" w:rsidRPr="00EF1385">
        <w:rPr>
          <w:b/>
          <w:i/>
        </w:rPr>
        <w:tab/>
      </w:r>
    </w:p>
    <w:p w:rsidR="00B70F70" w:rsidRPr="006718D4" w:rsidRDefault="0071312C" w:rsidP="00EF1385">
      <w:pPr>
        <w:pStyle w:val="ListParagraph"/>
        <w:ind w:left="0"/>
      </w:pPr>
      <w:r>
        <w:t xml:space="preserve">Bank BRI KCP IPB memperkenalkan </w:t>
      </w:r>
      <w:r w:rsidRPr="0071312C">
        <w:rPr>
          <w:i/>
        </w:rPr>
        <w:t>E-Banking</w:t>
      </w:r>
      <w:r>
        <w:t xml:space="preserve"> melalui </w:t>
      </w:r>
      <w:r w:rsidR="00EF1385">
        <w:t>m</w:t>
      </w:r>
      <w:r w:rsidR="00B70F70" w:rsidRPr="006718D4">
        <w:t>anajemen pemasaran adalah salah satu upaya bank dalam menarik nasabah baru dan dari pemasaran juga, bank dapat memperkenalkan produk, jasa dan layanannya kepada nasabah. Mengingat masyarakat tid</w:t>
      </w:r>
      <w:r w:rsidR="00A803AF" w:rsidRPr="006718D4">
        <w:t xml:space="preserve">ak begitu saja mengenal produk dan layanan </w:t>
      </w:r>
      <w:r w:rsidR="00B70F70" w:rsidRPr="006718D4">
        <w:t xml:space="preserve">maka manajemen pemasaran menjadi faktor </w:t>
      </w:r>
      <w:r w:rsidR="00A803AF" w:rsidRPr="006718D4">
        <w:t xml:space="preserve">terpenting dalam memperkenalkan produk dan layanan </w:t>
      </w:r>
      <w:r w:rsidR="00B70F70" w:rsidRPr="006718D4">
        <w:t xml:space="preserve">kepada masyarakat luas. Berikut ini adalah manajemen pemasaran </w:t>
      </w:r>
      <w:r w:rsidR="00A803AF" w:rsidRPr="006718D4">
        <w:t xml:space="preserve">produk dan layanan </w:t>
      </w:r>
      <w:r w:rsidR="00B70F70" w:rsidRPr="006718D4">
        <w:t xml:space="preserve">pada </w:t>
      </w:r>
      <w:r>
        <w:t>Bank BRI KCP</w:t>
      </w:r>
      <w:r w:rsidR="00B70F70" w:rsidRPr="006718D4">
        <w:t xml:space="preserve"> IPB Dragama diantaranya adalah :</w:t>
      </w:r>
    </w:p>
    <w:p w:rsidR="007C3A78" w:rsidRPr="006718D4" w:rsidRDefault="007C3A78" w:rsidP="007C3A78">
      <w:pPr>
        <w:pStyle w:val="ListParagraph"/>
        <w:numPr>
          <w:ilvl w:val="0"/>
          <w:numId w:val="15"/>
        </w:numPr>
      </w:pPr>
      <w:r w:rsidRPr="006718D4">
        <w:t xml:space="preserve">Strategi promosi </w:t>
      </w:r>
    </w:p>
    <w:p w:rsidR="007C3A78" w:rsidRPr="006718D4" w:rsidRDefault="007C3A78" w:rsidP="007C3A78">
      <w:pPr>
        <w:pStyle w:val="ListParagraph"/>
        <w:ind w:left="360" w:firstLine="0"/>
      </w:pPr>
      <w:r w:rsidRPr="006718D4">
        <w:t xml:space="preserve">Suatu produk yang bermanfaat akan tetapi tidak dapat dikenal konsumen, maka produk tersebut tidak diketahui manfaatnya dan menginggat produk tabungan atau layanan tidak dikenal begitu saja oleh masyarakat maka strategi promosi mejadi cara memperkenalkan keunggulan produk dan layanan, selain itu adanya promosi menjadikan bank lebih mengenal apa yang dibutuhkan oleh nasabah. Adapun strategi promosi yang dilakukan </w:t>
      </w:r>
      <w:r>
        <w:t xml:space="preserve">Bank BRI KCP IPB Dramaga </w:t>
      </w:r>
      <w:r w:rsidRPr="006718D4">
        <w:t xml:space="preserve"> dalam mempromosikan produk dan layanannya adalah sebagai berikut :</w:t>
      </w:r>
    </w:p>
    <w:p w:rsidR="007C3A78" w:rsidRPr="006718D4" w:rsidRDefault="007C3A78" w:rsidP="007C3A78">
      <w:pPr>
        <w:pStyle w:val="ListParagraph"/>
        <w:numPr>
          <w:ilvl w:val="1"/>
          <w:numId w:val="15"/>
        </w:numPr>
        <w:ind w:left="714" w:hanging="357"/>
      </w:pPr>
      <w:r w:rsidRPr="006718D4">
        <w:t>Periklanan (</w:t>
      </w:r>
      <w:r w:rsidRPr="006718D4">
        <w:rPr>
          <w:i/>
        </w:rPr>
        <w:t>Advertising)</w:t>
      </w:r>
    </w:p>
    <w:p w:rsidR="007C3A78" w:rsidRDefault="007C3A78" w:rsidP="007C3A78">
      <w:pPr>
        <w:pStyle w:val="ListParagraph"/>
        <w:ind w:left="714" w:firstLine="0"/>
      </w:pPr>
      <w:r w:rsidRPr="006718D4">
        <w:t xml:space="preserve">Iklan adalah sarana promosi yang digunakan oleh bank untuk menginformasikan, segala sesuatu produk  yang dihasilkan oleh bank. Informasi yang diberikan adalah manfaat produk, harga produk serta keuntungan-keuntungan produk dibandingkan pesaing seperti menyediakan brosur-brosur di kantor bank, majalah, dan melalui media seperti youtube, instragram, facebook dan lain sebgainya. </w:t>
      </w:r>
    </w:p>
    <w:p w:rsidR="00B57ECC" w:rsidRPr="006718D4" w:rsidRDefault="00B57ECC" w:rsidP="007C3A78">
      <w:pPr>
        <w:pStyle w:val="ListParagraph"/>
        <w:ind w:left="714" w:firstLine="0"/>
      </w:pPr>
    </w:p>
    <w:p w:rsidR="002E01D4" w:rsidRDefault="007C3A78" w:rsidP="002E01D4">
      <w:pPr>
        <w:pStyle w:val="ListParagraph"/>
        <w:numPr>
          <w:ilvl w:val="1"/>
          <w:numId w:val="15"/>
        </w:numPr>
        <w:ind w:left="714" w:hanging="357"/>
      </w:pPr>
      <w:r w:rsidRPr="006718D4">
        <w:t>Publisitas (</w:t>
      </w:r>
      <w:r w:rsidRPr="006718D4">
        <w:rPr>
          <w:i/>
        </w:rPr>
        <w:t>publicity)</w:t>
      </w:r>
    </w:p>
    <w:p w:rsidR="002E01D4" w:rsidRDefault="007C3A78" w:rsidP="004A6F32">
      <w:pPr>
        <w:pStyle w:val="ListParagraph"/>
        <w:ind w:left="714" w:firstLine="0"/>
      </w:pPr>
      <w:r w:rsidRPr="006718D4">
        <w:t>Publisitas adalah pengenalan produk dan layanan kepada masyakat melalui kegiatan sponsorship suatu kegiatan amal,</w:t>
      </w:r>
      <w:r w:rsidR="002E01D4">
        <w:t xml:space="preserve"> sosial dan olahraga.</w:t>
      </w:r>
    </w:p>
    <w:p w:rsidR="00112692" w:rsidRDefault="002E01D4" w:rsidP="004A6F32">
      <w:pPr>
        <w:pStyle w:val="ListParagraph"/>
        <w:ind w:left="714" w:firstLine="0"/>
      </w:pPr>
      <w:r>
        <w:t xml:space="preserve">Bank BRI KCP IPB Dramaga  </w:t>
      </w:r>
      <w:r w:rsidR="00112692">
        <w:t>menerima proposal untuk pendanaan sponshorship dari Kampus IPB mau pun masyarakat yang mengadakan acara festival</w:t>
      </w:r>
      <w:r w:rsidR="004A6F32">
        <w:t xml:space="preserve"> dan acara kegiatan lainnya</w:t>
      </w:r>
      <w:r w:rsidR="00112692">
        <w:t>. Tujuannya ada Publisitas yaitu :</w:t>
      </w:r>
    </w:p>
    <w:p w:rsidR="00112692" w:rsidRDefault="00485DE4" w:rsidP="00112692">
      <w:pPr>
        <w:pStyle w:val="ListParagraph"/>
        <w:numPr>
          <w:ilvl w:val="0"/>
          <w:numId w:val="36"/>
        </w:numPr>
      </w:pPr>
      <w:r>
        <w:t>Pemberitahuan, dengan adanya sponsorship memberitahukan kepada masyarakat tentang produk atau layanan terbaru dari bank BRI, bila ada produk layanan terbaru petugas bank akan mengarahkan car</w:t>
      </w:r>
      <w:r w:rsidR="00F40576">
        <w:t>a penggunaan layanannya</w:t>
      </w:r>
      <w:r w:rsidR="00AA5DD1">
        <w:t>, dan</w:t>
      </w:r>
      <w:r w:rsidR="00F40576">
        <w:t xml:space="preserve"> menjelaskan keunggulan layanan terbaru dari bank BRI. </w:t>
      </w:r>
    </w:p>
    <w:p w:rsidR="00F40576" w:rsidRDefault="00F40576" w:rsidP="00112692">
      <w:pPr>
        <w:pStyle w:val="ListParagraph"/>
        <w:numPr>
          <w:ilvl w:val="0"/>
          <w:numId w:val="36"/>
        </w:numPr>
      </w:pPr>
      <w:r>
        <w:t>Pengingat kembali, adanya acara sponshorsip menginggatkan kembali masyarakat tentang produk dan layanan</w:t>
      </w:r>
      <w:r w:rsidR="00AA5DD1">
        <w:t xml:space="preserve"> bank. Diharapkan masyarakat menjadi loyal kepada produk dan layanan Bank BRI. </w:t>
      </w:r>
    </w:p>
    <w:p w:rsidR="00AA5DD1" w:rsidRDefault="00AA5DD1" w:rsidP="00112692">
      <w:pPr>
        <w:pStyle w:val="ListParagraph"/>
        <w:numPr>
          <w:ilvl w:val="0"/>
          <w:numId w:val="36"/>
        </w:numPr>
      </w:pPr>
      <w:r>
        <w:t>Penarik perhatian, dengan adanya sponsorship menarik perhatian kepada masyarakat terhadap keunggulan produk dan layanan. Selain itu memperkenalkan produk dan layanan kepada nasabah baru.</w:t>
      </w:r>
    </w:p>
    <w:p w:rsidR="00677892" w:rsidRDefault="00AA5DD1" w:rsidP="00677892">
      <w:pPr>
        <w:pStyle w:val="ListParagraph"/>
        <w:numPr>
          <w:ilvl w:val="0"/>
          <w:numId w:val="36"/>
        </w:numPr>
      </w:pPr>
      <w:r>
        <w:t>Membangun Citra, adanya sponsorship bank mampu membangun citra positif kepada masyarakat</w:t>
      </w:r>
      <w:r w:rsidR="00677892">
        <w:t xml:space="preserve"> yang menjadikan bank yang dinginkan, seperti bank terpercaya, bank segala keramahan, bank peduli akan lingkungan dan sebagainya.</w:t>
      </w:r>
    </w:p>
    <w:p w:rsidR="004A6F32" w:rsidRDefault="004A6F32" w:rsidP="004A6F32"/>
    <w:p w:rsidR="00677892" w:rsidRDefault="00677892" w:rsidP="007C3A78">
      <w:pPr>
        <w:pStyle w:val="ListParagraph"/>
        <w:numPr>
          <w:ilvl w:val="1"/>
          <w:numId w:val="15"/>
        </w:numPr>
        <w:ind w:left="714" w:hanging="357"/>
      </w:pPr>
      <w:r>
        <w:t>Penjulan Pribadi (</w:t>
      </w:r>
      <w:r>
        <w:rPr>
          <w:i/>
        </w:rPr>
        <w:t>personal selling)</w:t>
      </w:r>
    </w:p>
    <w:p w:rsidR="007C3A78" w:rsidRDefault="007C3A78" w:rsidP="004A6F32">
      <w:pPr>
        <w:pStyle w:val="ListParagraph"/>
        <w:ind w:left="714" w:firstLine="0"/>
      </w:pPr>
      <w:r w:rsidRPr="006718D4">
        <w:t xml:space="preserve">Penjualan pribadi adalah kegiatan penjualan secara pribadi dari petugas bank kepada nasabah serta memperkenalkan produk bank kepada nasabah dengan cara </w:t>
      </w:r>
      <w:r w:rsidRPr="007C3A78">
        <w:rPr>
          <w:i/>
        </w:rPr>
        <w:t>door to door</w:t>
      </w:r>
      <w:r w:rsidR="00677892">
        <w:t>.</w:t>
      </w:r>
      <w:r w:rsidRPr="006718D4">
        <w:t xml:space="preserve"> Tujuan penjualan pribadi adalah memperkenalkan produk dan layanan kepada masyarakat cara menggunakannya dan kelebihan produk dan layanan tersebut, adanya penjualan pribadi dapat melihat respon pelanggan biasanya dirupaka</w:t>
      </w:r>
      <w:r>
        <w:t xml:space="preserve">n dalam bentuk ekspresi seneng atau kecewa. </w:t>
      </w:r>
      <w:r w:rsidRPr="006718D4">
        <w:t>Berharap</w:t>
      </w:r>
      <w:r>
        <w:t xml:space="preserve"> </w:t>
      </w:r>
      <w:r w:rsidRPr="006718D4">
        <w:t xml:space="preserve"> adanya beberapa perbaikan produk karena sebetulnya produknya sudah bagus, atau kesan yang lain.</w:t>
      </w:r>
      <w:r w:rsidR="00677892">
        <w:t xml:space="preserve"> </w:t>
      </w:r>
    </w:p>
    <w:p w:rsidR="00281DD3" w:rsidRDefault="00677892" w:rsidP="00677892">
      <w:pPr>
        <w:pStyle w:val="ListParagraph"/>
        <w:ind w:left="714" w:firstLine="0"/>
      </w:pPr>
      <w:r>
        <w:t xml:space="preserve">Selain itu, memperkenalkan produk ke masyarakat melalui pelayanan merupakan </w:t>
      </w:r>
      <w:r w:rsidR="00281DD3">
        <w:t xml:space="preserve"> salah satu penjualan pribadi </w:t>
      </w:r>
      <w:r w:rsidR="004A6F32">
        <w:t xml:space="preserve">petugas </w:t>
      </w:r>
      <w:r w:rsidR="00281DD3">
        <w:t>bank kepada nasabah</w:t>
      </w:r>
      <w:r>
        <w:t>. Pelayanan menjadikan salah satu ujung tombak dimana adanya pelayanan terbaik membuat nasabah menjadi percaya menyimpan uangnya di bank. Bank BRI KCP IPB Dramaga  memberikan pel</w:t>
      </w:r>
      <w:r w:rsidR="00281DD3">
        <w:t>ayanan terbaik kepada nasabah yaitu:</w:t>
      </w:r>
    </w:p>
    <w:p w:rsidR="00677892" w:rsidRDefault="00281DD3" w:rsidP="00281DD3">
      <w:pPr>
        <w:pStyle w:val="ListParagraph"/>
        <w:numPr>
          <w:ilvl w:val="0"/>
          <w:numId w:val="37"/>
        </w:numPr>
      </w:pPr>
      <w:r>
        <w:t xml:space="preserve">melalui CS, </w:t>
      </w:r>
      <w:r w:rsidR="00B57ECC">
        <w:t xml:space="preserve">pelayanan kepada masyarakat </w:t>
      </w:r>
      <w:r>
        <w:t xml:space="preserve">yang </w:t>
      </w:r>
      <w:r w:rsidR="00B57ECC">
        <w:t>ingin mengetahui E-Banking, keunggulan E-Banking dan cara menggunakan E-Banking kepada nasabah baru.</w:t>
      </w:r>
    </w:p>
    <w:p w:rsidR="00281DD3" w:rsidRDefault="00281DD3" w:rsidP="00281DD3">
      <w:pPr>
        <w:pStyle w:val="ListParagraph"/>
        <w:numPr>
          <w:ilvl w:val="0"/>
          <w:numId w:val="37"/>
        </w:numPr>
      </w:pPr>
      <w:r>
        <w:t xml:space="preserve">Melalui Teller, untuk nasabah melakukan transaksi tarik &amp; setor tunai, transfer antar bank, pemindahan bukuan, pembayaran,dan lain-lain. </w:t>
      </w:r>
    </w:p>
    <w:p w:rsidR="007C3A78" w:rsidRDefault="00281DD3" w:rsidP="00B57ECC">
      <w:pPr>
        <w:pStyle w:val="ListParagraph"/>
        <w:numPr>
          <w:ilvl w:val="0"/>
          <w:numId w:val="37"/>
        </w:numPr>
      </w:pPr>
      <w:r>
        <w:t xml:space="preserve">Melalui satpam, di </w:t>
      </w:r>
      <w:r w:rsidR="004A6F32">
        <w:t>Bank BRI KCP IPB Dramaga</w:t>
      </w:r>
      <w:r>
        <w:t xml:space="preserve"> satpam selain bertugas untuk menjaga keamanan sekitar bank</w:t>
      </w:r>
      <w:r w:rsidR="004A6F32">
        <w:t xml:space="preserve">, satpam </w:t>
      </w:r>
      <w:r>
        <w:t xml:space="preserve">mengarahkan kepada nasabah untuk </w:t>
      </w:r>
      <w:r w:rsidR="004A6F32">
        <w:t xml:space="preserve">setor tunai menggunakan table yang disediankan oleh Bank BRI KCP IPB Dramaga untuk menggantikan kertas slip setor tunai. Hal ini dimaksudkan memperkenalkan kepada masayarakat tentang cara menggunakan E-Banking dan </w:t>
      </w:r>
      <w:r w:rsidR="00B57ECC">
        <w:t>memberikan penjelasan mengenai E-Banking</w:t>
      </w:r>
      <w:r w:rsidR="004A6F32">
        <w:t xml:space="preserve">. </w:t>
      </w:r>
      <w:r>
        <w:t xml:space="preserve"> </w:t>
      </w:r>
    </w:p>
    <w:p w:rsidR="007C3A78" w:rsidRDefault="007C3A78" w:rsidP="007C3A78">
      <w:pPr>
        <w:pStyle w:val="ListParagraph"/>
        <w:ind w:left="714" w:firstLine="0"/>
      </w:pPr>
    </w:p>
    <w:p w:rsidR="007C092E" w:rsidRPr="006718D4" w:rsidRDefault="007C092E" w:rsidP="00544504"/>
    <w:p w:rsidR="00544504" w:rsidRPr="006718D4" w:rsidRDefault="00544504" w:rsidP="00A803AF">
      <w:pPr>
        <w:pStyle w:val="ListParagraph"/>
        <w:ind w:left="360" w:firstLine="0"/>
      </w:pPr>
    </w:p>
    <w:p w:rsidR="00F266E3" w:rsidRPr="006718D4" w:rsidRDefault="007C092E" w:rsidP="007C092E">
      <w:r w:rsidRPr="006718D4">
        <w:br w:type="page"/>
      </w:r>
    </w:p>
    <w:p w:rsidR="000C0D18" w:rsidRPr="0084677D" w:rsidRDefault="00B57ECC" w:rsidP="009B4559">
      <w:pPr>
        <w:pStyle w:val="ListParagraph"/>
        <w:numPr>
          <w:ilvl w:val="0"/>
          <w:numId w:val="14"/>
        </w:numPr>
        <w:ind w:left="0" w:firstLine="0"/>
        <w:rPr>
          <w:b/>
        </w:rPr>
      </w:pPr>
      <w:r>
        <w:rPr>
          <w:b/>
        </w:rPr>
        <w:t xml:space="preserve">Jenis </w:t>
      </w:r>
      <w:r w:rsidR="0084677D" w:rsidRPr="006718D4">
        <w:rPr>
          <w:b/>
        </w:rPr>
        <w:t xml:space="preserve">Dan </w:t>
      </w:r>
      <w:r w:rsidR="0084677D">
        <w:rPr>
          <w:b/>
        </w:rPr>
        <w:t xml:space="preserve">Fitur-Fitur </w:t>
      </w:r>
      <w:r w:rsidR="0084677D" w:rsidRPr="006718D4">
        <w:rPr>
          <w:b/>
        </w:rPr>
        <w:t xml:space="preserve"> </w:t>
      </w:r>
      <w:r w:rsidR="0084677D">
        <w:rPr>
          <w:b/>
        </w:rPr>
        <w:t xml:space="preserve">E-Banking yang Ditawarkan oleh </w:t>
      </w:r>
      <w:r w:rsidR="0084677D" w:rsidRPr="0084677D">
        <w:rPr>
          <w:b/>
        </w:rPr>
        <w:t xml:space="preserve">PT. Bank </w:t>
      </w:r>
      <w:r w:rsidR="0084677D">
        <w:rPr>
          <w:b/>
        </w:rPr>
        <w:tab/>
      </w:r>
      <w:r w:rsidR="0084677D" w:rsidRPr="0084677D">
        <w:rPr>
          <w:b/>
        </w:rPr>
        <w:t>Rakyat Indonesia (Persero),Tbk</w:t>
      </w:r>
      <w:r w:rsidR="0071312C" w:rsidRPr="0084677D">
        <w:rPr>
          <w:b/>
        </w:rPr>
        <w:t xml:space="preserve"> </w:t>
      </w:r>
    </w:p>
    <w:p w:rsidR="006E4B95" w:rsidRPr="006718D4" w:rsidRDefault="006E4B95" w:rsidP="009B4559">
      <w:pPr>
        <w:pStyle w:val="ListParagraph"/>
        <w:numPr>
          <w:ilvl w:val="0"/>
          <w:numId w:val="21"/>
        </w:numPr>
        <w:ind w:left="714" w:hanging="357"/>
      </w:pPr>
      <w:r w:rsidRPr="006718D4">
        <w:t xml:space="preserve">BRI Mobile </w:t>
      </w:r>
    </w:p>
    <w:p w:rsidR="006E4B95" w:rsidRPr="006718D4" w:rsidRDefault="006E4B95" w:rsidP="006E4B95">
      <w:r w:rsidRPr="006718D4">
        <w:t xml:space="preserve">BRI Mobile adalah suatu aplikasi yang mengintegrasikan beberapa aplikasi E-Banking BRI yang dapat diakses melalui handphone atau </w:t>
      </w:r>
      <w:r w:rsidRPr="006718D4">
        <w:rPr>
          <w:i/>
        </w:rPr>
        <w:t xml:space="preserve">Smartphone. </w:t>
      </w:r>
      <w:r w:rsidRPr="006718D4">
        <w:t xml:space="preserve">Berserta aplikasi tambahan lainnya. Berikut ini adalah fasilitas yang terdapat di dalam </w:t>
      </w:r>
      <w:r w:rsidR="0046428B" w:rsidRPr="006718D4">
        <w:t>BRI Mobile, yaitu:</w:t>
      </w:r>
    </w:p>
    <w:p w:rsidR="000C0D18" w:rsidRPr="006718D4" w:rsidRDefault="0046428B" w:rsidP="0046428B">
      <w:pPr>
        <w:ind w:firstLine="0"/>
        <w:jc w:val="center"/>
      </w:pPr>
      <w:r w:rsidRPr="006718D4">
        <w:t xml:space="preserve">Table 3.3 </w:t>
      </w:r>
    </w:p>
    <w:p w:rsidR="0046428B" w:rsidRPr="006718D4" w:rsidRDefault="0046428B" w:rsidP="0046428B">
      <w:pPr>
        <w:ind w:firstLine="0"/>
        <w:jc w:val="center"/>
      </w:pPr>
      <w:r w:rsidRPr="006718D4">
        <w:t>Aplikasi BRI</w:t>
      </w:r>
      <w:r w:rsidR="009E65AE">
        <w:t xml:space="preserve"> Mobile</w:t>
      </w:r>
      <w:r w:rsidRPr="006718D4">
        <w:t xml:space="preserve"> </w:t>
      </w:r>
    </w:p>
    <w:tbl>
      <w:tblPr>
        <w:tblStyle w:val="TableGrid"/>
        <w:tblW w:w="8613" w:type="dxa"/>
        <w:jc w:val="center"/>
        <w:tblLook w:val="04A0"/>
      </w:tblPr>
      <w:tblGrid>
        <w:gridCol w:w="534"/>
        <w:gridCol w:w="2072"/>
        <w:gridCol w:w="2038"/>
        <w:gridCol w:w="3969"/>
      </w:tblGrid>
      <w:tr w:rsidR="0046428B" w:rsidRPr="006718D4" w:rsidTr="0046428B">
        <w:trPr>
          <w:jc w:val="center"/>
        </w:trPr>
        <w:tc>
          <w:tcPr>
            <w:tcW w:w="534" w:type="dxa"/>
            <w:vAlign w:val="center"/>
          </w:tcPr>
          <w:p w:rsidR="0046428B" w:rsidRPr="006718D4" w:rsidRDefault="0046428B" w:rsidP="0046428B">
            <w:pPr>
              <w:ind w:firstLine="0"/>
              <w:jc w:val="center"/>
              <w:rPr>
                <w:b/>
              </w:rPr>
            </w:pPr>
            <w:r w:rsidRPr="006718D4">
              <w:rPr>
                <w:b/>
              </w:rPr>
              <w:t>No</w:t>
            </w:r>
          </w:p>
        </w:tc>
        <w:tc>
          <w:tcPr>
            <w:tcW w:w="2072" w:type="dxa"/>
            <w:vAlign w:val="center"/>
          </w:tcPr>
          <w:p w:rsidR="0046428B" w:rsidRPr="006718D4" w:rsidRDefault="0046428B" w:rsidP="0046428B">
            <w:pPr>
              <w:ind w:firstLine="0"/>
              <w:jc w:val="center"/>
              <w:rPr>
                <w:b/>
              </w:rPr>
            </w:pPr>
            <w:r w:rsidRPr="006718D4">
              <w:rPr>
                <w:b/>
              </w:rPr>
              <w:t>Fitur</w:t>
            </w:r>
          </w:p>
        </w:tc>
        <w:tc>
          <w:tcPr>
            <w:tcW w:w="6007" w:type="dxa"/>
            <w:gridSpan w:val="2"/>
            <w:vAlign w:val="center"/>
          </w:tcPr>
          <w:p w:rsidR="0046428B" w:rsidRPr="006718D4" w:rsidRDefault="0046428B" w:rsidP="0046428B">
            <w:pPr>
              <w:ind w:firstLine="0"/>
              <w:jc w:val="center"/>
              <w:rPr>
                <w:b/>
              </w:rPr>
            </w:pPr>
            <w:r w:rsidRPr="006718D4">
              <w:rPr>
                <w:b/>
              </w:rPr>
              <w:t>Sub Fitur</w:t>
            </w:r>
          </w:p>
        </w:tc>
      </w:tr>
      <w:tr w:rsidR="0046428B" w:rsidRPr="006718D4" w:rsidTr="0046428B">
        <w:trPr>
          <w:jc w:val="center"/>
        </w:trPr>
        <w:tc>
          <w:tcPr>
            <w:tcW w:w="534" w:type="dxa"/>
            <w:vAlign w:val="center"/>
          </w:tcPr>
          <w:p w:rsidR="0046428B" w:rsidRPr="006718D4" w:rsidRDefault="0046428B" w:rsidP="0046428B">
            <w:pPr>
              <w:ind w:firstLine="0"/>
              <w:jc w:val="center"/>
            </w:pPr>
            <w:r w:rsidRPr="006718D4">
              <w:t>1</w:t>
            </w:r>
          </w:p>
        </w:tc>
        <w:tc>
          <w:tcPr>
            <w:tcW w:w="2072" w:type="dxa"/>
            <w:vAlign w:val="center"/>
          </w:tcPr>
          <w:p w:rsidR="0046428B" w:rsidRPr="006718D4" w:rsidRDefault="0046428B" w:rsidP="0046428B">
            <w:pPr>
              <w:ind w:firstLine="0"/>
              <w:jc w:val="center"/>
            </w:pPr>
            <w:r w:rsidRPr="006718D4">
              <w:t>INFO BRI</w:t>
            </w:r>
          </w:p>
        </w:tc>
        <w:tc>
          <w:tcPr>
            <w:tcW w:w="6007" w:type="dxa"/>
            <w:gridSpan w:val="2"/>
          </w:tcPr>
          <w:p w:rsidR="0046428B" w:rsidRPr="006718D4" w:rsidRDefault="0046428B" w:rsidP="009B4559">
            <w:pPr>
              <w:pStyle w:val="ListParagraph"/>
              <w:numPr>
                <w:ilvl w:val="0"/>
                <w:numId w:val="18"/>
              </w:numPr>
              <w:ind w:left="181" w:hanging="181"/>
              <w:jc w:val="left"/>
            </w:pPr>
            <w:r w:rsidRPr="006718D4">
              <w:t>Info Lokasi Top Up BRIZZI</w:t>
            </w:r>
          </w:p>
          <w:p w:rsidR="0046428B" w:rsidRPr="006718D4" w:rsidRDefault="0046428B" w:rsidP="009B4559">
            <w:pPr>
              <w:pStyle w:val="ListParagraph"/>
              <w:numPr>
                <w:ilvl w:val="0"/>
                <w:numId w:val="18"/>
              </w:numPr>
              <w:ind w:left="179" w:hanging="179"/>
              <w:jc w:val="left"/>
            </w:pPr>
            <w:r w:rsidRPr="006718D4">
              <w:t>Info ATM</w:t>
            </w:r>
          </w:p>
          <w:p w:rsidR="0046428B" w:rsidRPr="006718D4" w:rsidRDefault="0046428B" w:rsidP="009B4559">
            <w:pPr>
              <w:pStyle w:val="ListParagraph"/>
              <w:numPr>
                <w:ilvl w:val="0"/>
                <w:numId w:val="18"/>
              </w:numPr>
              <w:ind w:left="179" w:hanging="179"/>
              <w:jc w:val="left"/>
            </w:pPr>
            <w:r w:rsidRPr="006718D4">
              <w:t>Info Unit Kerja</w:t>
            </w:r>
          </w:p>
          <w:p w:rsidR="0046428B" w:rsidRPr="006718D4" w:rsidRDefault="0046428B" w:rsidP="009B4559">
            <w:pPr>
              <w:pStyle w:val="ListParagraph"/>
              <w:numPr>
                <w:ilvl w:val="0"/>
                <w:numId w:val="18"/>
              </w:numPr>
              <w:ind w:left="179" w:hanging="179"/>
              <w:jc w:val="left"/>
            </w:pPr>
            <w:r w:rsidRPr="006718D4">
              <w:t>Info Merchant</w:t>
            </w:r>
          </w:p>
          <w:p w:rsidR="0046428B" w:rsidRPr="006718D4" w:rsidRDefault="0046428B" w:rsidP="000C0D18">
            <w:pPr>
              <w:ind w:firstLine="0"/>
            </w:pPr>
            <w:r w:rsidRPr="006718D4">
              <w:t>Petunjuk</w:t>
            </w:r>
          </w:p>
        </w:tc>
      </w:tr>
      <w:tr w:rsidR="0046428B" w:rsidRPr="006718D4" w:rsidTr="0046428B">
        <w:trPr>
          <w:jc w:val="center"/>
        </w:trPr>
        <w:tc>
          <w:tcPr>
            <w:tcW w:w="534" w:type="dxa"/>
            <w:vAlign w:val="center"/>
          </w:tcPr>
          <w:p w:rsidR="0046428B" w:rsidRPr="006718D4" w:rsidRDefault="0046428B" w:rsidP="0046428B">
            <w:pPr>
              <w:ind w:firstLine="0"/>
              <w:jc w:val="center"/>
            </w:pPr>
            <w:r w:rsidRPr="006718D4">
              <w:t>2</w:t>
            </w:r>
          </w:p>
        </w:tc>
        <w:tc>
          <w:tcPr>
            <w:tcW w:w="2072" w:type="dxa"/>
            <w:vAlign w:val="center"/>
          </w:tcPr>
          <w:p w:rsidR="0046428B" w:rsidRPr="006718D4" w:rsidRDefault="0046428B" w:rsidP="0046428B">
            <w:pPr>
              <w:ind w:firstLine="0"/>
              <w:jc w:val="center"/>
            </w:pPr>
            <w:r w:rsidRPr="006718D4">
              <w:t>CONTACT BRI</w:t>
            </w:r>
          </w:p>
        </w:tc>
        <w:tc>
          <w:tcPr>
            <w:tcW w:w="6007" w:type="dxa"/>
            <w:gridSpan w:val="2"/>
          </w:tcPr>
          <w:p w:rsidR="0046428B" w:rsidRPr="006718D4" w:rsidRDefault="0046428B" w:rsidP="009B4559">
            <w:pPr>
              <w:pStyle w:val="ListParagraph"/>
              <w:numPr>
                <w:ilvl w:val="0"/>
                <w:numId w:val="18"/>
              </w:numPr>
              <w:ind w:left="179" w:hanging="179"/>
              <w:jc w:val="left"/>
            </w:pPr>
            <w:r w:rsidRPr="006718D4">
              <w:t>Call BRI</w:t>
            </w:r>
          </w:p>
          <w:p w:rsidR="0046428B" w:rsidRPr="006718D4" w:rsidRDefault="0046428B" w:rsidP="009B4559">
            <w:pPr>
              <w:pStyle w:val="ListParagraph"/>
              <w:numPr>
                <w:ilvl w:val="0"/>
                <w:numId w:val="18"/>
              </w:numPr>
              <w:ind w:left="179" w:hanging="179"/>
              <w:jc w:val="left"/>
            </w:pPr>
            <w:r w:rsidRPr="006718D4">
              <w:t>SMS</w:t>
            </w:r>
          </w:p>
          <w:p w:rsidR="0046428B" w:rsidRPr="006718D4" w:rsidRDefault="0046428B" w:rsidP="009B4559">
            <w:pPr>
              <w:pStyle w:val="ListParagraph"/>
              <w:numPr>
                <w:ilvl w:val="0"/>
                <w:numId w:val="18"/>
              </w:numPr>
              <w:ind w:left="179" w:hanging="179"/>
              <w:jc w:val="left"/>
            </w:pPr>
            <w:r w:rsidRPr="006718D4">
              <w:t>Telegram</w:t>
            </w:r>
          </w:p>
          <w:p w:rsidR="0046428B" w:rsidRPr="006718D4" w:rsidRDefault="0046428B" w:rsidP="009B4559">
            <w:pPr>
              <w:pStyle w:val="ListParagraph"/>
              <w:numPr>
                <w:ilvl w:val="0"/>
                <w:numId w:val="18"/>
              </w:numPr>
              <w:ind w:left="179" w:hanging="179"/>
              <w:jc w:val="left"/>
            </w:pPr>
            <w:r w:rsidRPr="006718D4">
              <w:t>Facebook</w:t>
            </w:r>
          </w:p>
          <w:p w:rsidR="0046428B" w:rsidRPr="006718D4" w:rsidRDefault="0046428B" w:rsidP="009B4559">
            <w:pPr>
              <w:pStyle w:val="ListParagraph"/>
              <w:numPr>
                <w:ilvl w:val="0"/>
                <w:numId w:val="18"/>
              </w:numPr>
              <w:ind w:left="179" w:hanging="179"/>
              <w:jc w:val="left"/>
            </w:pPr>
            <w:r w:rsidRPr="006718D4">
              <w:t>Twitter</w:t>
            </w:r>
          </w:p>
          <w:p w:rsidR="0046428B" w:rsidRPr="006718D4" w:rsidRDefault="0046428B" w:rsidP="009B4559">
            <w:pPr>
              <w:pStyle w:val="ListParagraph"/>
              <w:numPr>
                <w:ilvl w:val="0"/>
                <w:numId w:val="18"/>
              </w:numPr>
              <w:ind w:left="179" w:hanging="179"/>
              <w:jc w:val="left"/>
            </w:pPr>
            <w:r w:rsidRPr="006718D4">
              <w:t>Email</w:t>
            </w:r>
          </w:p>
          <w:p w:rsidR="0046428B" w:rsidRPr="006718D4" w:rsidRDefault="0046428B" w:rsidP="000C0D18">
            <w:pPr>
              <w:ind w:firstLine="0"/>
            </w:pPr>
            <w:r w:rsidRPr="006718D4">
              <w:t>Web</w:t>
            </w:r>
          </w:p>
        </w:tc>
      </w:tr>
      <w:tr w:rsidR="000C0D18" w:rsidRPr="006718D4" w:rsidTr="0046428B">
        <w:trPr>
          <w:jc w:val="center"/>
        </w:trPr>
        <w:tc>
          <w:tcPr>
            <w:tcW w:w="534" w:type="dxa"/>
            <w:vAlign w:val="center"/>
          </w:tcPr>
          <w:p w:rsidR="000C0D18" w:rsidRPr="006718D4" w:rsidRDefault="000C0D18" w:rsidP="0046428B">
            <w:pPr>
              <w:ind w:firstLine="0"/>
              <w:jc w:val="center"/>
            </w:pPr>
            <w:r w:rsidRPr="006718D4">
              <w:t>3</w:t>
            </w:r>
          </w:p>
        </w:tc>
        <w:tc>
          <w:tcPr>
            <w:tcW w:w="2072" w:type="dxa"/>
            <w:vAlign w:val="center"/>
          </w:tcPr>
          <w:p w:rsidR="000C0D18" w:rsidRPr="006718D4" w:rsidRDefault="000C0D18" w:rsidP="0046428B">
            <w:pPr>
              <w:ind w:firstLine="0"/>
              <w:jc w:val="center"/>
            </w:pPr>
            <w:r w:rsidRPr="006718D4">
              <w:t>E-REGISTRATION</w:t>
            </w:r>
          </w:p>
        </w:tc>
        <w:tc>
          <w:tcPr>
            <w:tcW w:w="2038" w:type="dxa"/>
            <w:vAlign w:val="center"/>
          </w:tcPr>
          <w:p w:rsidR="000C0D18" w:rsidRPr="006718D4" w:rsidRDefault="000C0D18" w:rsidP="009B4559">
            <w:pPr>
              <w:pStyle w:val="ListParagraph"/>
              <w:numPr>
                <w:ilvl w:val="0"/>
                <w:numId w:val="18"/>
              </w:numPr>
              <w:ind w:left="179" w:hanging="179"/>
              <w:jc w:val="left"/>
            </w:pPr>
            <w:r w:rsidRPr="006718D4">
              <w:t>e-Form</w:t>
            </w:r>
          </w:p>
        </w:tc>
        <w:tc>
          <w:tcPr>
            <w:tcW w:w="3969" w:type="dxa"/>
          </w:tcPr>
          <w:p w:rsidR="00F47542" w:rsidRPr="006718D4" w:rsidRDefault="00F47542" w:rsidP="009B4559">
            <w:pPr>
              <w:pStyle w:val="ListParagraph"/>
              <w:numPr>
                <w:ilvl w:val="0"/>
                <w:numId w:val="19"/>
              </w:numPr>
              <w:ind w:left="181" w:hanging="181"/>
            </w:pPr>
            <w:r w:rsidRPr="006718D4">
              <w:t xml:space="preserve">Pembukaan Rekening </w:t>
            </w:r>
          </w:p>
          <w:p w:rsidR="00F47542" w:rsidRPr="006718D4" w:rsidRDefault="00F47542" w:rsidP="009B4559">
            <w:pPr>
              <w:pStyle w:val="ListParagraph"/>
              <w:numPr>
                <w:ilvl w:val="0"/>
                <w:numId w:val="19"/>
              </w:numPr>
              <w:ind w:left="181" w:hanging="181"/>
            </w:pPr>
            <w:r w:rsidRPr="006718D4">
              <w:t xml:space="preserve">Transaksi Penyetoran </w:t>
            </w:r>
          </w:p>
          <w:p w:rsidR="00F47542" w:rsidRPr="006718D4" w:rsidRDefault="00F47542" w:rsidP="009B4559">
            <w:pPr>
              <w:pStyle w:val="ListParagraph"/>
              <w:numPr>
                <w:ilvl w:val="0"/>
                <w:numId w:val="19"/>
              </w:numPr>
              <w:ind w:left="181" w:hanging="181"/>
            </w:pPr>
            <w:r w:rsidRPr="006718D4">
              <w:t xml:space="preserve">Transaksi Penarikan </w:t>
            </w:r>
          </w:p>
          <w:p w:rsidR="00F47542" w:rsidRPr="006718D4" w:rsidRDefault="00F47542" w:rsidP="009B4559">
            <w:pPr>
              <w:pStyle w:val="ListParagraph"/>
              <w:numPr>
                <w:ilvl w:val="0"/>
                <w:numId w:val="19"/>
              </w:numPr>
              <w:ind w:left="181" w:hanging="181"/>
            </w:pPr>
            <w:r w:rsidRPr="006718D4">
              <w:t xml:space="preserve">Transfer ke Rekening Bank BRI </w:t>
            </w:r>
          </w:p>
          <w:p w:rsidR="00F47542" w:rsidRPr="006718D4" w:rsidRDefault="00F47542" w:rsidP="009B4559">
            <w:pPr>
              <w:pStyle w:val="ListParagraph"/>
              <w:numPr>
                <w:ilvl w:val="0"/>
                <w:numId w:val="19"/>
              </w:numPr>
              <w:ind w:left="181" w:hanging="181"/>
            </w:pPr>
            <w:r w:rsidRPr="006718D4">
              <w:t>Transfer Ke Bank Lain</w:t>
            </w:r>
          </w:p>
          <w:p w:rsidR="00F47542" w:rsidRPr="006718D4" w:rsidRDefault="00F47542" w:rsidP="009B4559">
            <w:pPr>
              <w:pStyle w:val="ListParagraph"/>
              <w:numPr>
                <w:ilvl w:val="0"/>
                <w:numId w:val="19"/>
              </w:numPr>
              <w:ind w:left="181" w:hanging="181"/>
            </w:pPr>
            <w:r w:rsidRPr="006718D4">
              <w:t>Registrasi CMS (Cash Management System)</w:t>
            </w:r>
          </w:p>
          <w:p w:rsidR="00F47542" w:rsidRPr="006718D4" w:rsidRDefault="00F47542" w:rsidP="009B4559">
            <w:pPr>
              <w:pStyle w:val="ListParagraph"/>
              <w:numPr>
                <w:ilvl w:val="0"/>
                <w:numId w:val="19"/>
              </w:numPr>
              <w:ind w:left="181" w:hanging="181"/>
            </w:pPr>
            <w:r w:rsidRPr="006718D4">
              <w:t>NES (Nomor Eksportir Sawit)</w:t>
            </w:r>
          </w:p>
          <w:p w:rsidR="00F47542" w:rsidRPr="006718D4" w:rsidRDefault="00F47542" w:rsidP="009B4559">
            <w:pPr>
              <w:pStyle w:val="ListParagraph"/>
              <w:numPr>
                <w:ilvl w:val="0"/>
                <w:numId w:val="19"/>
              </w:numPr>
              <w:ind w:left="181" w:hanging="181"/>
            </w:pPr>
            <w:r w:rsidRPr="006718D4">
              <w:t>Registrasi DPLK BRI (Kepesertaan Dana Pensiun Lembaga Keuangan (DPLK)BRI</w:t>
            </w:r>
          </w:p>
          <w:p w:rsidR="00F47542" w:rsidRPr="006718D4" w:rsidRDefault="00F47542" w:rsidP="009B4559">
            <w:pPr>
              <w:pStyle w:val="ListParagraph"/>
              <w:numPr>
                <w:ilvl w:val="0"/>
                <w:numId w:val="19"/>
              </w:numPr>
              <w:ind w:left="181" w:hanging="181"/>
            </w:pPr>
            <w:r w:rsidRPr="006718D4">
              <w:t>Bulk Payment BRI</w:t>
            </w:r>
          </w:p>
          <w:p w:rsidR="00F47542" w:rsidRPr="006718D4" w:rsidRDefault="00F47542" w:rsidP="009B4559">
            <w:pPr>
              <w:pStyle w:val="ListParagraph"/>
              <w:numPr>
                <w:ilvl w:val="0"/>
                <w:numId w:val="19"/>
              </w:numPr>
              <w:ind w:left="181" w:hanging="181"/>
            </w:pPr>
            <w:r w:rsidRPr="006718D4">
              <w:t xml:space="preserve">Pengajuan Pinjaman </w:t>
            </w:r>
          </w:p>
          <w:p w:rsidR="000C0D18" w:rsidRPr="006718D4" w:rsidRDefault="00F47542" w:rsidP="009B4559">
            <w:pPr>
              <w:pStyle w:val="ListParagraph"/>
              <w:numPr>
                <w:ilvl w:val="0"/>
                <w:numId w:val="18"/>
              </w:numPr>
              <w:ind w:left="181" w:hanging="181"/>
            </w:pPr>
            <w:r w:rsidRPr="006718D4">
              <w:t>Informasi (Kurs)</w:t>
            </w:r>
          </w:p>
        </w:tc>
      </w:tr>
      <w:tr w:rsidR="00F47542" w:rsidRPr="006718D4" w:rsidTr="0046428B">
        <w:trPr>
          <w:jc w:val="center"/>
        </w:trPr>
        <w:tc>
          <w:tcPr>
            <w:tcW w:w="534" w:type="dxa"/>
            <w:vAlign w:val="center"/>
          </w:tcPr>
          <w:p w:rsidR="00F47542" w:rsidRPr="006718D4" w:rsidRDefault="00F47542" w:rsidP="0046428B">
            <w:pPr>
              <w:ind w:firstLine="0"/>
              <w:jc w:val="center"/>
            </w:pPr>
            <w:r w:rsidRPr="006718D4">
              <w:t>3</w:t>
            </w:r>
          </w:p>
        </w:tc>
        <w:tc>
          <w:tcPr>
            <w:tcW w:w="2072" w:type="dxa"/>
            <w:vAlign w:val="center"/>
          </w:tcPr>
          <w:p w:rsidR="00F47542" w:rsidRPr="006718D4" w:rsidRDefault="00F47542" w:rsidP="0046428B">
            <w:pPr>
              <w:ind w:firstLine="0"/>
              <w:jc w:val="center"/>
            </w:pPr>
            <w:r w:rsidRPr="006718D4">
              <w:t>MOBILE Banking BRI</w:t>
            </w:r>
          </w:p>
        </w:tc>
        <w:tc>
          <w:tcPr>
            <w:tcW w:w="2038" w:type="dxa"/>
            <w:vAlign w:val="center"/>
          </w:tcPr>
          <w:p w:rsidR="00F47542" w:rsidRPr="006718D4" w:rsidRDefault="00F47542" w:rsidP="009B4559">
            <w:pPr>
              <w:pStyle w:val="ListParagraph"/>
              <w:numPr>
                <w:ilvl w:val="0"/>
                <w:numId w:val="18"/>
              </w:numPr>
              <w:ind w:left="179" w:hanging="179"/>
              <w:jc w:val="left"/>
            </w:pPr>
            <w:r w:rsidRPr="006718D4">
              <w:t>INFO</w:t>
            </w:r>
          </w:p>
        </w:tc>
        <w:tc>
          <w:tcPr>
            <w:tcW w:w="3969" w:type="dxa"/>
          </w:tcPr>
          <w:p w:rsidR="00F47542" w:rsidRPr="006718D4" w:rsidRDefault="00F47542" w:rsidP="009B4559">
            <w:pPr>
              <w:pStyle w:val="ListParagraph"/>
              <w:numPr>
                <w:ilvl w:val="0"/>
                <w:numId w:val="19"/>
              </w:numPr>
              <w:ind w:left="181" w:hanging="181"/>
            </w:pPr>
            <w:r w:rsidRPr="006718D4">
              <w:t xml:space="preserve">Info saldo </w:t>
            </w:r>
          </w:p>
          <w:p w:rsidR="00F47542" w:rsidRPr="006718D4" w:rsidRDefault="00F47542" w:rsidP="009B4559">
            <w:pPr>
              <w:pStyle w:val="ListParagraph"/>
              <w:numPr>
                <w:ilvl w:val="0"/>
                <w:numId w:val="19"/>
              </w:numPr>
              <w:ind w:left="181" w:hanging="181"/>
            </w:pPr>
            <w:r w:rsidRPr="006718D4">
              <w:t xml:space="preserve">Info Mutasi </w:t>
            </w:r>
          </w:p>
          <w:p w:rsidR="00F47542" w:rsidRPr="006718D4" w:rsidRDefault="00F47542" w:rsidP="009B4559">
            <w:pPr>
              <w:pStyle w:val="ListParagraph"/>
              <w:numPr>
                <w:ilvl w:val="0"/>
                <w:numId w:val="19"/>
              </w:numPr>
              <w:ind w:left="181" w:hanging="181"/>
            </w:pPr>
            <w:r w:rsidRPr="006718D4">
              <w:t xml:space="preserve">Info Point </w:t>
            </w:r>
          </w:p>
          <w:p w:rsidR="00F47542" w:rsidRPr="006718D4" w:rsidRDefault="00F47542" w:rsidP="009B4559">
            <w:pPr>
              <w:pStyle w:val="ListParagraph"/>
              <w:numPr>
                <w:ilvl w:val="0"/>
                <w:numId w:val="19"/>
              </w:numPr>
              <w:ind w:left="181" w:hanging="181"/>
            </w:pPr>
            <w:r w:rsidRPr="006718D4">
              <w:t xml:space="preserve">Info Kartu Kredit BRI </w:t>
            </w:r>
          </w:p>
          <w:p w:rsidR="00F47542" w:rsidRPr="006718D4" w:rsidRDefault="00F47542" w:rsidP="009B4559">
            <w:pPr>
              <w:pStyle w:val="ListParagraph"/>
              <w:numPr>
                <w:ilvl w:val="0"/>
                <w:numId w:val="19"/>
              </w:numPr>
              <w:ind w:left="181" w:hanging="181"/>
            </w:pPr>
            <w:r w:rsidRPr="006718D4">
              <w:t>Info TELKOM</w:t>
            </w:r>
          </w:p>
          <w:p w:rsidR="00F47542" w:rsidRPr="006718D4" w:rsidRDefault="00F47542" w:rsidP="009B4559">
            <w:pPr>
              <w:pStyle w:val="ListParagraph"/>
              <w:numPr>
                <w:ilvl w:val="0"/>
                <w:numId w:val="19"/>
              </w:numPr>
              <w:ind w:left="181" w:hanging="181"/>
            </w:pPr>
            <w:r w:rsidRPr="006718D4">
              <w:t xml:space="preserve">Info Telepon Seluler </w:t>
            </w:r>
          </w:p>
          <w:p w:rsidR="00F47542" w:rsidRPr="006718D4" w:rsidRDefault="00F47542" w:rsidP="009B4559">
            <w:pPr>
              <w:pStyle w:val="ListParagraph"/>
              <w:numPr>
                <w:ilvl w:val="0"/>
                <w:numId w:val="19"/>
              </w:numPr>
              <w:ind w:left="181" w:hanging="181"/>
            </w:pPr>
            <w:r w:rsidRPr="006718D4">
              <w:t>Info Transfer (Sesama BRI atau Bank Lain)</w:t>
            </w:r>
          </w:p>
          <w:p w:rsidR="00F47542" w:rsidRPr="006718D4" w:rsidRDefault="00F47542" w:rsidP="009B4559">
            <w:pPr>
              <w:pStyle w:val="ListParagraph"/>
              <w:numPr>
                <w:ilvl w:val="0"/>
                <w:numId w:val="19"/>
              </w:numPr>
              <w:ind w:left="181" w:hanging="181"/>
            </w:pPr>
            <w:r w:rsidRPr="006718D4">
              <w:t>Info Tiket (Kereta API atau Penerbangan)</w:t>
            </w:r>
          </w:p>
          <w:p w:rsidR="00F47542" w:rsidRPr="006718D4" w:rsidRDefault="00F47542" w:rsidP="009B4559">
            <w:pPr>
              <w:pStyle w:val="ListParagraph"/>
              <w:numPr>
                <w:ilvl w:val="0"/>
                <w:numId w:val="19"/>
              </w:numPr>
              <w:ind w:left="181" w:hanging="181"/>
            </w:pPr>
            <w:r w:rsidRPr="006718D4">
              <w:t xml:space="preserve">Info Pendidikan </w:t>
            </w:r>
          </w:p>
          <w:p w:rsidR="00F47542" w:rsidRPr="006718D4" w:rsidRDefault="00F47542" w:rsidP="009B4559">
            <w:pPr>
              <w:pStyle w:val="ListParagraph"/>
              <w:numPr>
                <w:ilvl w:val="0"/>
                <w:numId w:val="19"/>
              </w:numPr>
              <w:ind w:left="181" w:hanging="181"/>
            </w:pPr>
            <w:r w:rsidRPr="006718D4">
              <w:t xml:space="preserve">Info Cicilan </w:t>
            </w:r>
          </w:p>
          <w:p w:rsidR="00F47542" w:rsidRPr="006718D4" w:rsidRDefault="00F47542" w:rsidP="009B4559">
            <w:pPr>
              <w:pStyle w:val="ListParagraph"/>
              <w:numPr>
                <w:ilvl w:val="0"/>
                <w:numId w:val="19"/>
              </w:numPr>
              <w:ind w:left="181" w:hanging="181"/>
            </w:pPr>
            <w:r w:rsidRPr="006718D4">
              <w:t xml:space="preserve">Info TV Berbayar </w:t>
            </w:r>
          </w:p>
          <w:p w:rsidR="00F47542" w:rsidRPr="006718D4" w:rsidRDefault="00F47542" w:rsidP="009B4559">
            <w:pPr>
              <w:pStyle w:val="ListParagraph"/>
              <w:numPr>
                <w:ilvl w:val="0"/>
                <w:numId w:val="19"/>
              </w:numPr>
              <w:ind w:left="181" w:hanging="181"/>
            </w:pPr>
            <w:r w:rsidRPr="006718D4">
              <w:t>Info PDAM</w:t>
            </w:r>
          </w:p>
          <w:p w:rsidR="00F47542" w:rsidRPr="006718D4" w:rsidRDefault="00F47542" w:rsidP="009B4559">
            <w:pPr>
              <w:pStyle w:val="ListParagraph"/>
              <w:numPr>
                <w:ilvl w:val="0"/>
                <w:numId w:val="19"/>
              </w:numPr>
              <w:ind w:left="181" w:hanging="181"/>
            </w:pPr>
            <w:r w:rsidRPr="006718D4">
              <w:t xml:space="preserve">Info BRIVA </w:t>
            </w:r>
          </w:p>
          <w:p w:rsidR="00F47542" w:rsidRPr="006718D4" w:rsidRDefault="00F47542" w:rsidP="009B4559">
            <w:pPr>
              <w:pStyle w:val="ListParagraph"/>
              <w:numPr>
                <w:ilvl w:val="0"/>
                <w:numId w:val="19"/>
              </w:numPr>
              <w:ind w:left="181" w:hanging="181"/>
            </w:pPr>
            <w:r w:rsidRPr="006718D4">
              <w:t xml:space="preserve">Info DPLK BRI </w:t>
            </w:r>
          </w:p>
          <w:p w:rsidR="00F47542" w:rsidRPr="006718D4" w:rsidRDefault="00F47542" w:rsidP="009B4559">
            <w:pPr>
              <w:pStyle w:val="ListParagraph"/>
              <w:numPr>
                <w:ilvl w:val="0"/>
                <w:numId w:val="19"/>
              </w:numPr>
              <w:ind w:left="181" w:hanging="181"/>
            </w:pPr>
            <w:r w:rsidRPr="006718D4">
              <w:t xml:space="preserve">Info Pinjaman </w:t>
            </w:r>
          </w:p>
          <w:p w:rsidR="00F47542" w:rsidRPr="006718D4" w:rsidRDefault="00F47542" w:rsidP="009B4559">
            <w:pPr>
              <w:pStyle w:val="ListParagraph"/>
              <w:numPr>
                <w:ilvl w:val="0"/>
                <w:numId w:val="19"/>
              </w:numPr>
              <w:ind w:left="181" w:hanging="181"/>
            </w:pPr>
            <w:r w:rsidRPr="006718D4">
              <w:t>Info Asuransi</w:t>
            </w:r>
          </w:p>
        </w:tc>
      </w:tr>
      <w:tr w:rsidR="0046428B" w:rsidRPr="006718D4" w:rsidTr="0046428B">
        <w:trPr>
          <w:jc w:val="center"/>
        </w:trPr>
        <w:tc>
          <w:tcPr>
            <w:tcW w:w="534" w:type="dxa"/>
            <w:vMerge w:val="restart"/>
            <w:vAlign w:val="center"/>
          </w:tcPr>
          <w:p w:rsidR="0046428B" w:rsidRPr="006718D4" w:rsidRDefault="0046428B" w:rsidP="0046428B">
            <w:pPr>
              <w:ind w:firstLine="0"/>
              <w:jc w:val="center"/>
            </w:pPr>
          </w:p>
        </w:tc>
        <w:tc>
          <w:tcPr>
            <w:tcW w:w="2072" w:type="dxa"/>
            <w:vMerge w:val="restart"/>
            <w:vAlign w:val="center"/>
          </w:tcPr>
          <w:p w:rsidR="0046428B" w:rsidRPr="006718D4" w:rsidRDefault="0046428B" w:rsidP="0046428B">
            <w:pPr>
              <w:ind w:firstLine="0"/>
              <w:jc w:val="center"/>
            </w:pPr>
            <w:r w:rsidRPr="006718D4">
              <w:t xml:space="preserve">Mobile Banking BRI </w:t>
            </w:r>
          </w:p>
        </w:tc>
        <w:tc>
          <w:tcPr>
            <w:tcW w:w="2038" w:type="dxa"/>
            <w:vAlign w:val="center"/>
          </w:tcPr>
          <w:p w:rsidR="0046428B" w:rsidRPr="006718D4" w:rsidRDefault="0046428B" w:rsidP="009B4559">
            <w:pPr>
              <w:pStyle w:val="ListParagraph"/>
              <w:numPr>
                <w:ilvl w:val="0"/>
                <w:numId w:val="18"/>
              </w:numPr>
              <w:ind w:left="179" w:hanging="179"/>
              <w:jc w:val="left"/>
            </w:pPr>
            <w:r w:rsidRPr="006718D4">
              <w:t>TRANSFER</w:t>
            </w:r>
          </w:p>
        </w:tc>
        <w:tc>
          <w:tcPr>
            <w:tcW w:w="3969" w:type="dxa"/>
          </w:tcPr>
          <w:p w:rsidR="0046428B" w:rsidRPr="006718D4" w:rsidRDefault="0046428B" w:rsidP="009B4559">
            <w:pPr>
              <w:pStyle w:val="ListParagraph"/>
              <w:numPr>
                <w:ilvl w:val="0"/>
                <w:numId w:val="19"/>
              </w:numPr>
              <w:ind w:left="181" w:hanging="181"/>
            </w:pPr>
            <w:r w:rsidRPr="006718D4">
              <w:t xml:space="preserve">Sesama BRI </w:t>
            </w:r>
          </w:p>
          <w:p w:rsidR="0046428B" w:rsidRPr="006718D4" w:rsidRDefault="0046428B" w:rsidP="009B4559">
            <w:pPr>
              <w:pStyle w:val="ListParagraph"/>
              <w:numPr>
                <w:ilvl w:val="0"/>
                <w:numId w:val="19"/>
              </w:numPr>
              <w:ind w:left="181" w:hanging="181"/>
            </w:pPr>
            <w:r w:rsidRPr="006718D4">
              <w:t>Bank Lain</w:t>
            </w:r>
          </w:p>
        </w:tc>
      </w:tr>
      <w:tr w:rsidR="0046428B" w:rsidRPr="006718D4" w:rsidTr="0046428B">
        <w:trPr>
          <w:jc w:val="center"/>
        </w:trPr>
        <w:tc>
          <w:tcPr>
            <w:tcW w:w="534" w:type="dxa"/>
            <w:vMerge/>
            <w:vAlign w:val="center"/>
          </w:tcPr>
          <w:p w:rsidR="0046428B" w:rsidRPr="006718D4" w:rsidRDefault="0046428B" w:rsidP="0046428B">
            <w:pPr>
              <w:ind w:firstLine="0"/>
              <w:jc w:val="center"/>
            </w:pPr>
          </w:p>
        </w:tc>
        <w:tc>
          <w:tcPr>
            <w:tcW w:w="2072" w:type="dxa"/>
            <w:vMerge/>
            <w:vAlign w:val="center"/>
          </w:tcPr>
          <w:p w:rsidR="0046428B" w:rsidRPr="006718D4" w:rsidRDefault="0046428B" w:rsidP="0046428B">
            <w:pPr>
              <w:ind w:firstLine="0"/>
              <w:jc w:val="center"/>
            </w:pPr>
          </w:p>
        </w:tc>
        <w:tc>
          <w:tcPr>
            <w:tcW w:w="2038" w:type="dxa"/>
            <w:vAlign w:val="center"/>
          </w:tcPr>
          <w:p w:rsidR="0046428B" w:rsidRPr="006718D4" w:rsidRDefault="0046428B" w:rsidP="009B4559">
            <w:pPr>
              <w:pStyle w:val="ListParagraph"/>
              <w:numPr>
                <w:ilvl w:val="0"/>
                <w:numId w:val="18"/>
              </w:numPr>
              <w:ind w:left="179" w:hanging="179"/>
              <w:jc w:val="left"/>
            </w:pPr>
            <w:r w:rsidRPr="006718D4">
              <w:t>ISI ULANG</w:t>
            </w:r>
          </w:p>
        </w:tc>
        <w:tc>
          <w:tcPr>
            <w:tcW w:w="3969" w:type="dxa"/>
          </w:tcPr>
          <w:p w:rsidR="0046428B" w:rsidRPr="006718D4" w:rsidRDefault="0046428B" w:rsidP="009B4559">
            <w:pPr>
              <w:pStyle w:val="ListParagraph"/>
              <w:numPr>
                <w:ilvl w:val="0"/>
                <w:numId w:val="19"/>
              </w:numPr>
              <w:ind w:left="181" w:hanging="181"/>
            </w:pPr>
            <w:r w:rsidRPr="006718D4">
              <w:t>Pulsa</w:t>
            </w:r>
          </w:p>
          <w:p w:rsidR="0046428B" w:rsidRPr="006718D4" w:rsidRDefault="0046428B" w:rsidP="009B4559">
            <w:pPr>
              <w:pStyle w:val="ListParagraph"/>
              <w:numPr>
                <w:ilvl w:val="0"/>
                <w:numId w:val="19"/>
              </w:numPr>
              <w:ind w:left="181" w:hanging="181"/>
            </w:pPr>
            <w:r w:rsidRPr="006718D4">
              <w:t xml:space="preserve">BRIZZI </w:t>
            </w:r>
          </w:p>
          <w:p w:rsidR="0046428B" w:rsidRPr="006718D4" w:rsidRDefault="0046428B" w:rsidP="009B4559">
            <w:pPr>
              <w:pStyle w:val="ListParagraph"/>
              <w:numPr>
                <w:ilvl w:val="0"/>
                <w:numId w:val="19"/>
              </w:numPr>
              <w:ind w:left="181" w:hanging="181"/>
            </w:pPr>
            <w:r w:rsidRPr="006718D4">
              <w:t xml:space="preserve">PLN </w:t>
            </w:r>
          </w:p>
          <w:p w:rsidR="0046428B" w:rsidRPr="006718D4" w:rsidRDefault="0046428B" w:rsidP="009B4559">
            <w:pPr>
              <w:pStyle w:val="ListParagraph"/>
              <w:numPr>
                <w:ilvl w:val="0"/>
                <w:numId w:val="19"/>
              </w:numPr>
              <w:ind w:left="181" w:hanging="181"/>
            </w:pPr>
            <w:r w:rsidRPr="006718D4">
              <w:t xml:space="preserve">T-Bank </w:t>
            </w:r>
          </w:p>
          <w:p w:rsidR="0046428B" w:rsidRPr="006718D4" w:rsidRDefault="0046428B" w:rsidP="009B4559">
            <w:pPr>
              <w:pStyle w:val="ListParagraph"/>
              <w:numPr>
                <w:ilvl w:val="0"/>
                <w:numId w:val="19"/>
              </w:numPr>
              <w:ind w:left="181" w:hanging="181"/>
            </w:pPr>
            <w:r w:rsidRPr="006718D4">
              <w:t>Go-Pay</w:t>
            </w:r>
          </w:p>
          <w:p w:rsidR="0046428B" w:rsidRPr="006718D4" w:rsidRDefault="0046428B" w:rsidP="009B4559">
            <w:pPr>
              <w:pStyle w:val="ListParagraph"/>
              <w:numPr>
                <w:ilvl w:val="0"/>
                <w:numId w:val="19"/>
              </w:numPr>
              <w:ind w:left="181" w:hanging="181"/>
            </w:pPr>
            <w:r w:rsidRPr="006718D4">
              <w:t>LinkAja</w:t>
            </w:r>
          </w:p>
        </w:tc>
      </w:tr>
      <w:tr w:rsidR="0046428B" w:rsidRPr="006718D4" w:rsidTr="0046428B">
        <w:trPr>
          <w:jc w:val="center"/>
        </w:trPr>
        <w:tc>
          <w:tcPr>
            <w:tcW w:w="534" w:type="dxa"/>
            <w:vMerge/>
            <w:vAlign w:val="center"/>
          </w:tcPr>
          <w:p w:rsidR="0046428B" w:rsidRPr="006718D4" w:rsidRDefault="0046428B" w:rsidP="0046428B">
            <w:pPr>
              <w:ind w:firstLine="0"/>
              <w:jc w:val="center"/>
            </w:pPr>
          </w:p>
        </w:tc>
        <w:tc>
          <w:tcPr>
            <w:tcW w:w="2072" w:type="dxa"/>
            <w:vMerge/>
            <w:vAlign w:val="center"/>
          </w:tcPr>
          <w:p w:rsidR="0046428B" w:rsidRPr="006718D4" w:rsidRDefault="0046428B" w:rsidP="0046428B">
            <w:pPr>
              <w:ind w:firstLine="0"/>
              <w:jc w:val="center"/>
            </w:pPr>
          </w:p>
        </w:tc>
        <w:tc>
          <w:tcPr>
            <w:tcW w:w="2038" w:type="dxa"/>
            <w:vAlign w:val="center"/>
          </w:tcPr>
          <w:p w:rsidR="0046428B" w:rsidRPr="006718D4" w:rsidRDefault="0046428B" w:rsidP="009B4559">
            <w:pPr>
              <w:pStyle w:val="ListParagraph"/>
              <w:numPr>
                <w:ilvl w:val="0"/>
                <w:numId w:val="18"/>
              </w:numPr>
              <w:ind w:left="179" w:hanging="179"/>
              <w:jc w:val="left"/>
            </w:pPr>
            <w:r w:rsidRPr="006718D4">
              <w:t>PEMBELIAN</w:t>
            </w:r>
          </w:p>
        </w:tc>
        <w:tc>
          <w:tcPr>
            <w:tcW w:w="3969" w:type="dxa"/>
          </w:tcPr>
          <w:p w:rsidR="0046428B" w:rsidRPr="006718D4" w:rsidRDefault="0046428B" w:rsidP="009B4559">
            <w:pPr>
              <w:pStyle w:val="ListParagraph"/>
              <w:numPr>
                <w:ilvl w:val="0"/>
                <w:numId w:val="19"/>
              </w:numPr>
              <w:ind w:left="181" w:hanging="181"/>
            </w:pPr>
            <w:r w:rsidRPr="006718D4">
              <w:t xml:space="preserve">Mocash BRI </w:t>
            </w:r>
          </w:p>
          <w:p w:rsidR="0046428B" w:rsidRPr="006718D4" w:rsidRDefault="0046428B" w:rsidP="009B4559">
            <w:pPr>
              <w:pStyle w:val="ListParagraph"/>
              <w:numPr>
                <w:ilvl w:val="0"/>
                <w:numId w:val="19"/>
              </w:numPr>
              <w:ind w:left="181" w:hanging="181"/>
            </w:pPr>
            <w:r w:rsidRPr="006718D4">
              <w:t>Moncash Pertamina LPG</w:t>
            </w:r>
          </w:p>
        </w:tc>
      </w:tr>
      <w:tr w:rsidR="0046428B" w:rsidRPr="006718D4" w:rsidTr="0046428B">
        <w:trPr>
          <w:jc w:val="center"/>
        </w:trPr>
        <w:tc>
          <w:tcPr>
            <w:tcW w:w="534" w:type="dxa"/>
            <w:vMerge/>
            <w:vAlign w:val="center"/>
          </w:tcPr>
          <w:p w:rsidR="0046428B" w:rsidRPr="006718D4" w:rsidRDefault="0046428B" w:rsidP="0046428B">
            <w:pPr>
              <w:ind w:firstLine="0"/>
              <w:jc w:val="center"/>
            </w:pPr>
          </w:p>
        </w:tc>
        <w:tc>
          <w:tcPr>
            <w:tcW w:w="2072" w:type="dxa"/>
            <w:vMerge/>
            <w:vAlign w:val="center"/>
          </w:tcPr>
          <w:p w:rsidR="0046428B" w:rsidRPr="006718D4" w:rsidRDefault="0046428B" w:rsidP="0046428B">
            <w:pPr>
              <w:ind w:firstLine="0"/>
              <w:jc w:val="center"/>
            </w:pPr>
          </w:p>
        </w:tc>
        <w:tc>
          <w:tcPr>
            <w:tcW w:w="2038" w:type="dxa"/>
            <w:vAlign w:val="center"/>
          </w:tcPr>
          <w:p w:rsidR="0046428B" w:rsidRPr="006718D4" w:rsidRDefault="0046428B" w:rsidP="009B4559">
            <w:pPr>
              <w:pStyle w:val="ListParagraph"/>
              <w:numPr>
                <w:ilvl w:val="0"/>
                <w:numId w:val="18"/>
              </w:numPr>
              <w:ind w:left="179" w:hanging="179"/>
              <w:jc w:val="left"/>
            </w:pPr>
            <w:r w:rsidRPr="006718D4">
              <w:t>PEMBAYARAN</w:t>
            </w:r>
          </w:p>
        </w:tc>
        <w:tc>
          <w:tcPr>
            <w:tcW w:w="3969" w:type="dxa"/>
          </w:tcPr>
          <w:p w:rsidR="0046428B" w:rsidRPr="006718D4" w:rsidRDefault="0046428B" w:rsidP="009B4559">
            <w:pPr>
              <w:pStyle w:val="ListParagraph"/>
              <w:numPr>
                <w:ilvl w:val="0"/>
                <w:numId w:val="19"/>
              </w:numPr>
              <w:ind w:left="181" w:hanging="181"/>
            </w:pPr>
            <w:r w:rsidRPr="006718D4">
              <w:t>PLN</w:t>
            </w:r>
          </w:p>
          <w:p w:rsidR="0046428B" w:rsidRPr="006718D4" w:rsidRDefault="0046428B" w:rsidP="009B4559">
            <w:pPr>
              <w:pStyle w:val="ListParagraph"/>
              <w:numPr>
                <w:ilvl w:val="0"/>
                <w:numId w:val="19"/>
              </w:numPr>
              <w:ind w:left="181" w:hanging="181"/>
            </w:pPr>
            <w:r w:rsidRPr="006718D4">
              <w:t>TELKOM</w:t>
            </w:r>
          </w:p>
          <w:p w:rsidR="0046428B" w:rsidRPr="006718D4" w:rsidRDefault="0046428B" w:rsidP="009B4559">
            <w:pPr>
              <w:pStyle w:val="ListParagraph"/>
              <w:numPr>
                <w:ilvl w:val="0"/>
                <w:numId w:val="19"/>
              </w:numPr>
              <w:ind w:left="181" w:hanging="181"/>
            </w:pPr>
            <w:r w:rsidRPr="006718D4">
              <w:t>Kartu Kredit/KTA</w:t>
            </w:r>
          </w:p>
          <w:p w:rsidR="0046428B" w:rsidRPr="006718D4" w:rsidRDefault="0046428B" w:rsidP="009B4559">
            <w:pPr>
              <w:pStyle w:val="ListParagraph"/>
              <w:numPr>
                <w:ilvl w:val="0"/>
                <w:numId w:val="19"/>
              </w:numPr>
              <w:ind w:left="181" w:hanging="181"/>
            </w:pPr>
            <w:r w:rsidRPr="006718D4">
              <w:t xml:space="preserve">Telepon Seluler </w:t>
            </w:r>
          </w:p>
          <w:p w:rsidR="0046428B" w:rsidRPr="006718D4" w:rsidRDefault="0046428B" w:rsidP="009B4559">
            <w:pPr>
              <w:pStyle w:val="ListParagraph"/>
              <w:numPr>
                <w:ilvl w:val="0"/>
                <w:numId w:val="19"/>
              </w:numPr>
              <w:ind w:left="181" w:hanging="181"/>
            </w:pPr>
            <w:r w:rsidRPr="006718D4">
              <w:t xml:space="preserve">Tiket </w:t>
            </w:r>
          </w:p>
          <w:p w:rsidR="0046428B" w:rsidRPr="006718D4" w:rsidRDefault="0046428B" w:rsidP="009B4559">
            <w:pPr>
              <w:pStyle w:val="ListParagraph"/>
              <w:numPr>
                <w:ilvl w:val="0"/>
                <w:numId w:val="19"/>
              </w:numPr>
              <w:ind w:left="181" w:hanging="181"/>
            </w:pPr>
            <w:r w:rsidRPr="006718D4">
              <w:t xml:space="preserve">Pendidikan </w:t>
            </w:r>
          </w:p>
          <w:p w:rsidR="0046428B" w:rsidRPr="006718D4" w:rsidRDefault="0046428B" w:rsidP="009B4559">
            <w:pPr>
              <w:pStyle w:val="ListParagraph"/>
              <w:numPr>
                <w:ilvl w:val="0"/>
                <w:numId w:val="19"/>
              </w:numPr>
              <w:ind w:left="181" w:hanging="181"/>
            </w:pPr>
            <w:r w:rsidRPr="006718D4">
              <w:t>DPLK BRI</w:t>
            </w:r>
          </w:p>
          <w:p w:rsidR="0046428B" w:rsidRPr="006718D4" w:rsidRDefault="0046428B" w:rsidP="009B4559">
            <w:pPr>
              <w:pStyle w:val="ListParagraph"/>
              <w:numPr>
                <w:ilvl w:val="0"/>
                <w:numId w:val="19"/>
              </w:numPr>
              <w:ind w:left="181" w:hanging="181"/>
            </w:pPr>
            <w:r w:rsidRPr="006718D4">
              <w:t>Zakat</w:t>
            </w:r>
          </w:p>
          <w:p w:rsidR="0046428B" w:rsidRPr="006718D4" w:rsidRDefault="0046428B" w:rsidP="009B4559">
            <w:pPr>
              <w:pStyle w:val="ListParagraph"/>
              <w:numPr>
                <w:ilvl w:val="0"/>
                <w:numId w:val="19"/>
              </w:numPr>
              <w:ind w:left="181" w:hanging="181"/>
            </w:pPr>
            <w:r w:rsidRPr="006718D4">
              <w:t>Infaq/Kurban</w:t>
            </w:r>
          </w:p>
          <w:p w:rsidR="0046428B" w:rsidRPr="006718D4" w:rsidRDefault="0046428B" w:rsidP="009B4559">
            <w:pPr>
              <w:pStyle w:val="ListParagraph"/>
              <w:numPr>
                <w:ilvl w:val="0"/>
                <w:numId w:val="19"/>
              </w:numPr>
              <w:ind w:left="181" w:hanging="181"/>
            </w:pPr>
            <w:r w:rsidRPr="006718D4">
              <w:t xml:space="preserve">Cicilan </w:t>
            </w:r>
          </w:p>
          <w:p w:rsidR="0046428B" w:rsidRPr="006718D4" w:rsidRDefault="0046428B" w:rsidP="009B4559">
            <w:pPr>
              <w:pStyle w:val="ListParagraph"/>
              <w:numPr>
                <w:ilvl w:val="0"/>
                <w:numId w:val="19"/>
              </w:numPr>
              <w:ind w:left="181" w:hanging="181"/>
            </w:pPr>
            <w:r w:rsidRPr="006718D4">
              <w:t xml:space="preserve">TV Berbayar </w:t>
            </w:r>
          </w:p>
          <w:p w:rsidR="0046428B" w:rsidRPr="006718D4" w:rsidRDefault="0046428B" w:rsidP="009B4559">
            <w:pPr>
              <w:pStyle w:val="ListParagraph"/>
              <w:numPr>
                <w:ilvl w:val="0"/>
                <w:numId w:val="19"/>
              </w:numPr>
              <w:ind w:left="181" w:hanging="181"/>
            </w:pPr>
            <w:r w:rsidRPr="006718D4">
              <w:t>PDAM</w:t>
            </w:r>
          </w:p>
          <w:p w:rsidR="0046428B" w:rsidRPr="006718D4" w:rsidRDefault="0046428B" w:rsidP="009B4559">
            <w:pPr>
              <w:pStyle w:val="ListParagraph"/>
              <w:numPr>
                <w:ilvl w:val="0"/>
                <w:numId w:val="19"/>
              </w:numPr>
              <w:ind w:left="181" w:hanging="181"/>
            </w:pPr>
            <w:r w:rsidRPr="006718D4">
              <w:t xml:space="preserve">BRIVA </w:t>
            </w:r>
          </w:p>
          <w:p w:rsidR="0046428B" w:rsidRPr="006718D4" w:rsidRDefault="0046428B" w:rsidP="009B4559">
            <w:pPr>
              <w:pStyle w:val="ListParagraph"/>
              <w:numPr>
                <w:ilvl w:val="0"/>
                <w:numId w:val="19"/>
              </w:numPr>
              <w:ind w:left="181" w:hanging="181"/>
            </w:pPr>
            <w:r w:rsidRPr="006718D4">
              <w:t xml:space="preserve">Pinjaman </w:t>
            </w:r>
          </w:p>
          <w:p w:rsidR="0046428B" w:rsidRPr="006718D4" w:rsidRDefault="0046428B" w:rsidP="009B4559">
            <w:pPr>
              <w:pStyle w:val="ListParagraph"/>
              <w:numPr>
                <w:ilvl w:val="0"/>
                <w:numId w:val="19"/>
              </w:numPr>
              <w:ind w:left="181" w:hanging="181"/>
            </w:pPr>
            <w:r w:rsidRPr="006718D4">
              <w:t>Asuransi</w:t>
            </w:r>
          </w:p>
          <w:p w:rsidR="0046428B" w:rsidRPr="006718D4" w:rsidRDefault="0046428B" w:rsidP="009B4559">
            <w:pPr>
              <w:pStyle w:val="ListParagraph"/>
              <w:numPr>
                <w:ilvl w:val="0"/>
                <w:numId w:val="19"/>
              </w:numPr>
              <w:ind w:left="181" w:hanging="181"/>
            </w:pPr>
            <w:r w:rsidRPr="006718D4">
              <w:t>Pegadaian</w:t>
            </w:r>
          </w:p>
        </w:tc>
      </w:tr>
      <w:tr w:rsidR="0046428B" w:rsidRPr="006718D4" w:rsidTr="0046428B">
        <w:trPr>
          <w:jc w:val="center"/>
        </w:trPr>
        <w:tc>
          <w:tcPr>
            <w:tcW w:w="534" w:type="dxa"/>
            <w:vMerge/>
            <w:vAlign w:val="center"/>
          </w:tcPr>
          <w:p w:rsidR="0046428B" w:rsidRPr="006718D4" w:rsidRDefault="0046428B" w:rsidP="0046428B">
            <w:pPr>
              <w:ind w:firstLine="0"/>
              <w:jc w:val="center"/>
            </w:pPr>
          </w:p>
        </w:tc>
        <w:tc>
          <w:tcPr>
            <w:tcW w:w="2072" w:type="dxa"/>
            <w:vMerge/>
            <w:vAlign w:val="center"/>
          </w:tcPr>
          <w:p w:rsidR="0046428B" w:rsidRPr="006718D4" w:rsidRDefault="0046428B" w:rsidP="0046428B">
            <w:pPr>
              <w:ind w:firstLine="0"/>
              <w:jc w:val="center"/>
            </w:pPr>
          </w:p>
        </w:tc>
        <w:tc>
          <w:tcPr>
            <w:tcW w:w="2038" w:type="dxa"/>
            <w:vAlign w:val="center"/>
          </w:tcPr>
          <w:p w:rsidR="0046428B" w:rsidRPr="006718D4" w:rsidRDefault="0046428B" w:rsidP="009B4559">
            <w:pPr>
              <w:pStyle w:val="ListParagraph"/>
              <w:numPr>
                <w:ilvl w:val="0"/>
                <w:numId w:val="18"/>
              </w:numPr>
              <w:ind w:left="179" w:hanging="179"/>
              <w:jc w:val="left"/>
            </w:pPr>
            <w:r w:rsidRPr="006718D4">
              <w:t xml:space="preserve">PELAYANAN </w:t>
            </w:r>
            <w:r w:rsidRPr="006718D4">
              <w:br/>
              <w:t>NASABAH</w:t>
            </w:r>
          </w:p>
        </w:tc>
        <w:tc>
          <w:tcPr>
            <w:tcW w:w="3969" w:type="dxa"/>
          </w:tcPr>
          <w:p w:rsidR="0046428B" w:rsidRPr="006718D4" w:rsidRDefault="0046428B" w:rsidP="009B4559">
            <w:pPr>
              <w:pStyle w:val="ListParagraph"/>
              <w:numPr>
                <w:ilvl w:val="0"/>
                <w:numId w:val="19"/>
              </w:numPr>
              <w:ind w:left="181" w:hanging="181"/>
            </w:pPr>
            <w:r w:rsidRPr="006718D4">
              <w:t>Ganti PIN</w:t>
            </w:r>
          </w:p>
          <w:p w:rsidR="0046428B" w:rsidRPr="006718D4" w:rsidRDefault="0046428B" w:rsidP="009B4559">
            <w:pPr>
              <w:pStyle w:val="ListParagraph"/>
              <w:numPr>
                <w:ilvl w:val="0"/>
                <w:numId w:val="19"/>
              </w:numPr>
              <w:ind w:left="181" w:hanging="181"/>
            </w:pPr>
            <w:r w:rsidRPr="006718D4">
              <w:t xml:space="preserve">Enable Kartu ATM </w:t>
            </w:r>
          </w:p>
          <w:p w:rsidR="0046428B" w:rsidRPr="006718D4" w:rsidRDefault="0046428B" w:rsidP="009B4559">
            <w:pPr>
              <w:pStyle w:val="ListParagraph"/>
              <w:numPr>
                <w:ilvl w:val="0"/>
                <w:numId w:val="19"/>
              </w:numPr>
              <w:ind w:left="181" w:hanging="181"/>
            </w:pPr>
            <w:r w:rsidRPr="006718D4">
              <w:t>Disable Kartu ATM</w:t>
            </w:r>
          </w:p>
        </w:tc>
      </w:tr>
      <w:tr w:rsidR="00F47542" w:rsidRPr="006718D4" w:rsidTr="0046428B">
        <w:trPr>
          <w:jc w:val="center"/>
        </w:trPr>
        <w:tc>
          <w:tcPr>
            <w:tcW w:w="534" w:type="dxa"/>
            <w:vAlign w:val="center"/>
          </w:tcPr>
          <w:p w:rsidR="00F47542" w:rsidRPr="006718D4" w:rsidRDefault="00F47542" w:rsidP="0046428B">
            <w:pPr>
              <w:ind w:firstLine="0"/>
              <w:jc w:val="center"/>
            </w:pPr>
            <w:r w:rsidRPr="006718D4">
              <w:t>4</w:t>
            </w:r>
          </w:p>
        </w:tc>
        <w:tc>
          <w:tcPr>
            <w:tcW w:w="2072" w:type="dxa"/>
            <w:vAlign w:val="center"/>
          </w:tcPr>
          <w:p w:rsidR="00F47542" w:rsidRPr="006718D4" w:rsidRDefault="00F47542" w:rsidP="0046428B">
            <w:pPr>
              <w:ind w:firstLine="0"/>
              <w:jc w:val="center"/>
            </w:pPr>
            <w:r w:rsidRPr="006718D4">
              <w:t>INTERNET Banking BRI</w:t>
            </w:r>
          </w:p>
        </w:tc>
        <w:tc>
          <w:tcPr>
            <w:tcW w:w="2038" w:type="dxa"/>
            <w:vAlign w:val="center"/>
          </w:tcPr>
          <w:p w:rsidR="00F47542" w:rsidRPr="006718D4" w:rsidRDefault="00F47542" w:rsidP="0046428B">
            <w:pPr>
              <w:pStyle w:val="ListParagraph"/>
              <w:ind w:left="179" w:firstLine="0"/>
              <w:jc w:val="left"/>
            </w:pPr>
            <w:r w:rsidRPr="006718D4">
              <w:t>Masuk Ke Halaman web</w:t>
            </w:r>
          </w:p>
        </w:tc>
        <w:tc>
          <w:tcPr>
            <w:tcW w:w="3969" w:type="dxa"/>
          </w:tcPr>
          <w:p w:rsidR="00F47542" w:rsidRPr="006718D4" w:rsidRDefault="00F47542" w:rsidP="00F47542">
            <w:pPr>
              <w:pStyle w:val="ListParagraph"/>
              <w:ind w:left="181" w:firstLine="0"/>
            </w:pPr>
            <w:r w:rsidRPr="006718D4">
              <w:t xml:space="preserve">Bri.co.id </w:t>
            </w:r>
          </w:p>
        </w:tc>
      </w:tr>
      <w:tr w:rsidR="0046428B" w:rsidRPr="006718D4" w:rsidTr="000822D2">
        <w:trPr>
          <w:jc w:val="center"/>
        </w:trPr>
        <w:tc>
          <w:tcPr>
            <w:tcW w:w="534" w:type="dxa"/>
            <w:vAlign w:val="center"/>
          </w:tcPr>
          <w:p w:rsidR="0046428B" w:rsidRPr="006718D4" w:rsidRDefault="0046428B" w:rsidP="0046428B">
            <w:pPr>
              <w:ind w:firstLine="0"/>
              <w:jc w:val="center"/>
            </w:pPr>
            <w:r w:rsidRPr="006718D4">
              <w:t>5</w:t>
            </w:r>
          </w:p>
        </w:tc>
        <w:tc>
          <w:tcPr>
            <w:tcW w:w="8079" w:type="dxa"/>
            <w:gridSpan w:val="3"/>
            <w:vAlign w:val="center"/>
          </w:tcPr>
          <w:p w:rsidR="0046428B" w:rsidRPr="006718D4" w:rsidRDefault="0046428B" w:rsidP="00F47542">
            <w:pPr>
              <w:pStyle w:val="ListParagraph"/>
              <w:ind w:left="181" w:firstLine="0"/>
            </w:pPr>
            <w:r w:rsidRPr="006718D4">
              <w:t>MY QR</w:t>
            </w:r>
          </w:p>
        </w:tc>
      </w:tr>
      <w:tr w:rsidR="0046428B" w:rsidRPr="006718D4" w:rsidTr="0046428B">
        <w:trPr>
          <w:jc w:val="center"/>
        </w:trPr>
        <w:tc>
          <w:tcPr>
            <w:tcW w:w="534" w:type="dxa"/>
            <w:vMerge w:val="restart"/>
            <w:vAlign w:val="center"/>
          </w:tcPr>
          <w:p w:rsidR="0046428B" w:rsidRPr="006718D4" w:rsidRDefault="0046428B" w:rsidP="0046428B">
            <w:pPr>
              <w:ind w:firstLine="0"/>
              <w:jc w:val="center"/>
            </w:pPr>
            <w:r w:rsidRPr="006718D4">
              <w:t>6</w:t>
            </w:r>
          </w:p>
        </w:tc>
        <w:tc>
          <w:tcPr>
            <w:tcW w:w="2072" w:type="dxa"/>
            <w:vMerge w:val="restart"/>
            <w:vAlign w:val="center"/>
          </w:tcPr>
          <w:p w:rsidR="0046428B" w:rsidRPr="006718D4" w:rsidRDefault="0046428B" w:rsidP="0046428B">
            <w:pPr>
              <w:ind w:firstLine="0"/>
              <w:jc w:val="center"/>
            </w:pPr>
            <w:r w:rsidRPr="006718D4">
              <w:t>Tbank</w:t>
            </w:r>
          </w:p>
        </w:tc>
        <w:tc>
          <w:tcPr>
            <w:tcW w:w="2038" w:type="dxa"/>
            <w:vAlign w:val="center"/>
          </w:tcPr>
          <w:p w:rsidR="0046428B" w:rsidRPr="006718D4" w:rsidRDefault="0046428B" w:rsidP="009B4559">
            <w:pPr>
              <w:pStyle w:val="ListParagraph"/>
              <w:numPr>
                <w:ilvl w:val="0"/>
                <w:numId w:val="20"/>
              </w:numPr>
              <w:ind w:left="181" w:hanging="181"/>
              <w:jc w:val="left"/>
            </w:pPr>
            <w:r w:rsidRPr="006718D4">
              <w:t>CEK SALDO</w:t>
            </w:r>
          </w:p>
        </w:tc>
        <w:tc>
          <w:tcPr>
            <w:tcW w:w="3969" w:type="dxa"/>
          </w:tcPr>
          <w:p w:rsidR="0046428B" w:rsidRPr="006718D4" w:rsidRDefault="0046428B" w:rsidP="009B4559">
            <w:pPr>
              <w:pStyle w:val="ListParagraph"/>
              <w:numPr>
                <w:ilvl w:val="0"/>
                <w:numId w:val="19"/>
              </w:numPr>
              <w:ind w:left="181" w:hanging="181"/>
            </w:pPr>
            <w:r w:rsidRPr="006718D4">
              <w:t xml:space="preserve">Info Saldo </w:t>
            </w:r>
          </w:p>
          <w:p w:rsidR="0046428B" w:rsidRPr="006718D4" w:rsidRDefault="0046428B" w:rsidP="009B4559">
            <w:pPr>
              <w:pStyle w:val="ListParagraph"/>
              <w:numPr>
                <w:ilvl w:val="0"/>
                <w:numId w:val="19"/>
              </w:numPr>
              <w:ind w:left="181" w:hanging="181"/>
            </w:pPr>
            <w:r w:rsidRPr="006718D4">
              <w:t>Info Mutasi Rekening</w:t>
            </w:r>
          </w:p>
        </w:tc>
      </w:tr>
      <w:tr w:rsidR="0046428B" w:rsidRPr="006718D4" w:rsidTr="0046428B">
        <w:trPr>
          <w:jc w:val="center"/>
        </w:trPr>
        <w:tc>
          <w:tcPr>
            <w:tcW w:w="534" w:type="dxa"/>
            <w:vMerge/>
            <w:vAlign w:val="center"/>
          </w:tcPr>
          <w:p w:rsidR="0046428B" w:rsidRPr="006718D4" w:rsidRDefault="0046428B" w:rsidP="0046428B">
            <w:pPr>
              <w:ind w:firstLine="0"/>
              <w:jc w:val="center"/>
            </w:pPr>
          </w:p>
        </w:tc>
        <w:tc>
          <w:tcPr>
            <w:tcW w:w="2072" w:type="dxa"/>
            <w:vMerge/>
            <w:vAlign w:val="center"/>
          </w:tcPr>
          <w:p w:rsidR="0046428B" w:rsidRPr="006718D4" w:rsidRDefault="0046428B" w:rsidP="0046428B">
            <w:pPr>
              <w:ind w:firstLine="0"/>
              <w:jc w:val="center"/>
            </w:pPr>
          </w:p>
        </w:tc>
        <w:tc>
          <w:tcPr>
            <w:tcW w:w="2038" w:type="dxa"/>
            <w:vAlign w:val="center"/>
          </w:tcPr>
          <w:p w:rsidR="0046428B" w:rsidRPr="006718D4" w:rsidRDefault="0046428B" w:rsidP="009B4559">
            <w:pPr>
              <w:pStyle w:val="ListParagraph"/>
              <w:numPr>
                <w:ilvl w:val="0"/>
                <w:numId w:val="20"/>
              </w:numPr>
              <w:ind w:left="181" w:hanging="181"/>
              <w:jc w:val="left"/>
            </w:pPr>
            <w:r w:rsidRPr="006718D4">
              <w:t>BAYAR</w:t>
            </w:r>
          </w:p>
        </w:tc>
        <w:tc>
          <w:tcPr>
            <w:tcW w:w="3969" w:type="dxa"/>
          </w:tcPr>
          <w:p w:rsidR="0046428B" w:rsidRPr="006718D4" w:rsidRDefault="0046428B" w:rsidP="009B4559">
            <w:pPr>
              <w:pStyle w:val="ListParagraph"/>
              <w:numPr>
                <w:ilvl w:val="0"/>
                <w:numId w:val="19"/>
              </w:numPr>
              <w:ind w:left="181" w:hanging="181"/>
            </w:pPr>
            <w:r w:rsidRPr="006718D4">
              <w:t>Bayar Dengan Mocash</w:t>
            </w:r>
          </w:p>
        </w:tc>
      </w:tr>
      <w:tr w:rsidR="0046428B" w:rsidRPr="006718D4" w:rsidTr="0046428B">
        <w:trPr>
          <w:jc w:val="center"/>
        </w:trPr>
        <w:tc>
          <w:tcPr>
            <w:tcW w:w="534" w:type="dxa"/>
            <w:vMerge/>
            <w:vAlign w:val="center"/>
          </w:tcPr>
          <w:p w:rsidR="0046428B" w:rsidRPr="006718D4" w:rsidRDefault="0046428B" w:rsidP="0046428B">
            <w:pPr>
              <w:ind w:firstLine="0"/>
              <w:jc w:val="center"/>
            </w:pPr>
          </w:p>
        </w:tc>
        <w:tc>
          <w:tcPr>
            <w:tcW w:w="2072" w:type="dxa"/>
            <w:vMerge/>
            <w:vAlign w:val="center"/>
          </w:tcPr>
          <w:p w:rsidR="0046428B" w:rsidRPr="006718D4" w:rsidRDefault="0046428B" w:rsidP="0046428B">
            <w:pPr>
              <w:ind w:firstLine="0"/>
              <w:jc w:val="center"/>
            </w:pPr>
          </w:p>
        </w:tc>
        <w:tc>
          <w:tcPr>
            <w:tcW w:w="2038" w:type="dxa"/>
            <w:vAlign w:val="center"/>
          </w:tcPr>
          <w:p w:rsidR="0046428B" w:rsidRPr="006718D4" w:rsidRDefault="0046428B" w:rsidP="009B4559">
            <w:pPr>
              <w:pStyle w:val="ListParagraph"/>
              <w:numPr>
                <w:ilvl w:val="0"/>
                <w:numId w:val="20"/>
              </w:numPr>
              <w:ind w:left="181" w:hanging="181"/>
              <w:jc w:val="left"/>
            </w:pPr>
            <w:r w:rsidRPr="006718D4">
              <w:t>KIRIM UANG</w:t>
            </w:r>
          </w:p>
        </w:tc>
        <w:tc>
          <w:tcPr>
            <w:tcW w:w="3969" w:type="dxa"/>
          </w:tcPr>
          <w:p w:rsidR="0046428B" w:rsidRPr="006718D4" w:rsidRDefault="0046428B" w:rsidP="009B4559">
            <w:pPr>
              <w:pStyle w:val="ListParagraph"/>
              <w:numPr>
                <w:ilvl w:val="0"/>
                <w:numId w:val="19"/>
              </w:numPr>
              <w:ind w:left="181" w:hanging="181"/>
            </w:pPr>
            <w:r w:rsidRPr="006718D4">
              <w:t>Sesama Tbank</w:t>
            </w:r>
          </w:p>
          <w:p w:rsidR="0046428B" w:rsidRPr="006718D4" w:rsidRDefault="0046428B" w:rsidP="009B4559">
            <w:pPr>
              <w:pStyle w:val="ListParagraph"/>
              <w:numPr>
                <w:ilvl w:val="0"/>
                <w:numId w:val="19"/>
              </w:numPr>
              <w:ind w:left="181" w:hanging="181"/>
            </w:pPr>
            <w:r w:rsidRPr="006718D4">
              <w:t>Dari BRIFAST</w:t>
            </w:r>
          </w:p>
        </w:tc>
      </w:tr>
      <w:tr w:rsidR="0046428B" w:rsidRPr="006718D4" w:rsidTr="000822D2">
        <w:trPr>
          <w:jc w:val="center"/>
        </w:trPr>
        <w:tc>
          <w:tcPr>
            <w:tcW w:w="534" w:type="dxa"/>
            <w:vMerge/>
            <w:vAlign w:val="center"/>
          </w:tcPr>
          <w:p w:rsidR="0046428B" w:rsidRPr="006718D4" w:rsidRDefault="0046428B" w:rsidP="0046428B">
            <w:pPr>
              <w:ind w:firstLine="0"/>
              <w:jc w:val="center"/>
            </w:pPr>
          </w:p>
        </w:tc>
        <w:tc>
          <w:tcPr>
            <w:tcW w:w="2072" w:type="dxa"/>
            <w:vMerge/>
            <w:vAlign w:val="center"/>
          </w:tcPr>
          <w:p w:rsidR="0046428B" w:rsidRPr="006718D4" w:rsidRDefault="0046428B" w:rsidP="0046428B">
            <w:pPr>
              <w:ind w:firstLine="0"/>
              <w:jc w:val="center"/>
            </w:pPr>
          </w:p>
        </w:tc>
        <w:tc>
          <w:tcPr>
            <w:tcW w:w="6007" w:type="dxa"/>
            <w:gridSpan w:val="2"/>
            <w:vAlign w:val="center"/>
          </w:tcPr>
          <w:p w:rsidR="0046428B" w:rsidRPr="006718D4" w:rsidRDefault="0046428B" w:rsidP="009B4559">
            <w:pPr>
              <w:pStyle w:val="ListParagraph"/>
              <w:numPr>
                <w:ilvl w:val="0"/>
                <w:numId w:val="19"/>
              </w:numPr>
              <w:ind w:left="181" w:hanging="181"/>
            </w:pPr>
            <w:r w:rsidRPr="006718D4">
              <w:t>MINTA KODE AKSES</w:t>
            </w:r>
          </w:p>
        </w:tc>
      </w:tr>
      <w:tr w:rsidR="0046428B" w:rsidRPr="006718D4" w:rsidTr="000822D2">
        <w:trPr>
          <w:jc w:val="center"/>
        </w:trPr>
        <w:tc>
          <w:tcPr>
            <w:tcW w:w="534" w:type="dxa"/>
            <w:vMerge/>
            <w:vAlign w:val="center"/>
          </w:tcPr>
          <w:p w:rsidR="0046428B" w:rsidRPr="006718D4" w:rsidRDefault="0046428B" w:rsidP="0046428B">
            <w:pPr>
              <w:ind w:firstLine="0"/>
              <w:jc w:val="center"/>
            </w:pPr>
          </w:p>
        </w:tc>
        <w:tc>
          <w:tcPr>
            <w:tcW w:w="2072" w:type="dxa"/>
            <w:vMerge/>
            <w:vAlign w:val="center"/>
          </w:tcPr>
          <w:p w:rsidR="0046428B" w:rsidRPr="006718D4" w:rsidRDefault="0046428B" w:rsidP="0046428B">
            <w:pPr>
              <w:ind w:firstLine="0"/>
              <w:jc w:val="center"/>
            </w:pPr>
          </w:p>
        </w:tc>
        <w:tc>
          <w:tcPr>
            <w:tcW w:w="6007" w:type="dxa"/>
            <w:gridSpan w:val="2"/>
            <w:vAlign w:val="center"/>
          </w:tcPr>
          <w:p w:rsidR="0046428B" w:rsidRPr="006718D4" w:rsidRDefault="0046428B" w:rsidP="009B4559">
            <w:pPr>
              <w:pStyle w:val="ListParagraph"/>
              <w:numPr>
                <w:ilvl w:val="0"/>
                <w:numId w:val="19"/>
              </w:numPr>
              <w:ind w:left="181" w:hanging="181"/>
            </w:pPr>
            <w:r w:rsidRPr="006718D4">
              <w:t>CEK AGEN</w:t>
            </w:r>
          </w:p>
        </w:tc>
      </w:tr>
      <w:tr w:rsidR="0046428B" w:rsidRPr="006718D4" w:rsidTr="0046428B">
        <w:trPr>
          <w:jc w:val="center"/>
        </w:trPr>
        <w:tc>
          <w:tcPr>
            <w:tcW w:w="534" w:type="dxa"/>
            <w:vMerge/>
            <w:vAlign w:val="center"/>
          </w:tcPr>
          <w:p w:rsidR="0046428B" w:rsidRPr="006718D4" w:rsidRDefault="0046428B" w:rsidP="0046428B">
            <w:pPr>
              <w:ind w:firstLine="0"/>
              <w:jc w:val="center"/>
            </w:pPr>
          </w:p>
        </w:tc>
        <w:tc>
          <w:tcPr>
            <w:tcW w:w="2072" w:type="dxa"/>
            <w:vMerge/>
            <w:vAlign w:val="center"/>
          </w:tcPr>
          <w:p w:rsidR="0046428B" w:rsidRPr="006718D4" w:rsidRDefault="0046428B" w:rsidP="0046428B">
            <w:pPr>
              <w:ind w:firstLine="0"/>
              <w:jc w:val="center"/>
            </w:pPr>
          </w:p>
        </w:tc>
        <w:tc>
          <w:tcPr>
            <w:tcW w:w="2038" w:type="dxa"/>
            <w:vAlign w:val="center"/>
          </w:tcPr>
          <w:p w:rsidR="0046428B" w:rsidRPr="006718D4" w:rsidRDefault="0046428B" w:rsidP="009B4559">
            <w:pPr>
              <w:pStyle w:val="ListParagraph"/>
              <w:numPr>
                <w:ilvl w:val="0"/>
                <w:numId w:val="20"/>
              </w:numPr>
              <w:ind w:left="181" w:hanging="181"/>
              <w:jc w:val="left"/>
            </w:pPr>
            <w:r w:rsidRPr="006718D4">
              <w:t>ISI ULANG</w:t>
            </w:r>
          </w:p>
        </w:tc>
        <w:tc>
          <w:tcPr>
            <w:tcW w:w="3969" w:type="dxa"/>
          </w:tcPr>
          <w:p w:rsidR="0046428B" w:rsidRPr="006718D4" w:rsidRDefault="0046428B" w:rsidP="009B4559">
            <w:pPr>
              <w:pStyle w:val="ListParagraph"/>
              <w:numPr>
                <w:ilvl w:val="0"/>
                <w:numId w:val="19"/>
              </w:numPr>
              <w:ind w:left="181" w:hanging="181"/>
            </w:pPr>
            <w:r w:rsidRPr="006718D4">
              <w:t>PULSA</w:t>
            </w:r>
          </w:p>
        </w:tc>
      </w:tr>
      <w:tr w:rsidR="0046428B" w:rsidRPr="006718D4" w:rsidTr="000822D2">
        <w:trPr>
          <w:jc w:val="center"/>
        </w:trPr>
        <w:tc>
          <w:tcPr>
            <w:tcW w:w="534" w:type="dxa"/>
            <w:vMerge/>
            <w:vAlign w:val="center"/>
          </w:tcPr>
          <w:p w:rsidR="0046428B" w:rsidRPr="006718D4" w:rsidRDefault="0046428B" w:rsidP="0046428B">
            <w:pPr>
              <w:ind w:firstLine="0"/>
              <w:jc w:val="center"/>
            </w:pPr>
          </w:p>
        </w:tc>
        <w:tc>
          <w:tcPr>
            <w:tcW w:w="2072" w:type="dxa"/>
            <w:vMerge/>
            <w:vAlign w:val="center"/>
          </w:tcPr>
          <w:p w:rsidR="0046428B" w:rsidRPr="006718D4" w:rsidRDefault="0046428B" w:rsidP="0046428B">
            <w:pPr>
              <w:ind w:firstLine="0"/>
              <w:jc w:val="center"/>
            </w:pPr>
          </w:p>
        </w:tc>
        <w:tc>
          <w:tcPr>
            <w:tcW w:w="6007" w:type="dxa"/>
            <w:gridSpan w:val="2"/>
            <w:vAlign w:val="center"/>
          </w:tcPr>
          <w:p w:rsidR="0046428B" w:rsidRPr="006718D4" w:rsidRDefault="0046428B" w:rsidP="009B4559">
            <w:pPr>
              <w:pStyle w:val="ListParagraph"/>
              <w:numPr>
                <w:ilvl w:val="0"/>
                <w:numId w:val="19"/>
              </w:numPr>
              <w:ind w:left="181" w:hanging="181"/>
            </w:pPr>
            <w:r w:rsidRPr="006718D4">
              <w:t>UBAH PN</w:t>
            </w:r>
          </w:p>
        </w:tc>
      </w:tr>
      <w:tr w:rsidR="0046428B" w:rsidRPr="006718D4" w:rsidTr="000822D2">
        <w:trPr>
          <w:jc w:val="center"/>
        </w:trPr>
        <w:tc>
          <w:tcPr>
            <w:tcW w:w="534" w:type="dxa"/>
            <w:vMerge/>
            <w:vAlign w:val="center"/>
          </w:tcPr>
          <w:p w:rsidR="0046428B" w:rsidRPr="006718D4" w:rsidRDefault="0046428B" w:rsidP="0046428B">
            <w:pPr>
              <w:ind w:firstLine="0"/>
              <w:jc w:val="center"/>
            </w:pPr>
          </w:p>
        </w:tc>
        <w:tc>
          <w:tcPr>
            <w:tcW w:w="2072" w:type="dxa"/>
            <w:vMerge/>
            <w:vAlign w:val="center"/>
          </w:tcPr>
          <w:p w:rsidR="0046428B" w:rsidRPr="006718D4" w:rsidRDefault="0046428B" w:rsidP="0046428B">
            <w:pPr>
              <w:ind w:firstLine="0"/>
              <w:jc w:val="center"/>
            </w:pPr>
          </w:p>
        </w:tc>
        <w:tc>
          <w:tcPr>
            <w:tcW w:w="6007" w:type="dxa"/>
            <w:gridSpan w:val="2"/>
            <w:vAlign w:val="center"/>
          </w:tcPr>
          <w:p w:rsidR="0046428B" w:rsidRPr="006718D4" w:rsidRDefault="0046428B" w:rsidP="009B4559">
            <w:pPr>
              <w:pStyle w:val="ListParagraph"/>
              <w:numPr>
                <w:ilvl w:val="0"/>
                <w:numId w:val="19"/>
              </w:numPr>
              <w:ind w:left="181" w:hanging="181"/>
            </w:pPr>
            <w:r w:rsidRPr="006718D4">
              <w:t>REGISTRASI</w:t>
            </w:r>
          </w:p>
        </w:tc>
      </w:tr>
      <w:tr w:rsidR="0046428B" w:rsidRPr="006718D4" w:rsidTr="000822D2">
        <w:trPr>
          <w:jc w:val="center"/>
        </w:trPr>
        <w:tc>
          <w:tcPr>
            <w:tcW w:w="534" w:type="dxa"/>
            <w:vMerge w:val="restart"/>
            <w:vAlign w:val="center"/>
          </w:tcPr>
          <w:p w:rsidR="0046428B" w:rsidRPr="006718D4" w:rsidRDefault="0046428B" w:rsidP="0046428B">
            <w:pPr>
              <w:ind w:firstLine="0"/>
              <w:jc w:val="center"/>
            </w:pPr>
            <w:r w:rsidRPr="006718D4">
              <w:t>7</w:t>
            </w:r>
          </w:p>
        </w:tc>
        <w:tc>
          <w:tcPr>
            <w:tcW w:w="2072" w:type="dxa"/>
            <w:vMerge w:val="restart"/>
            <w:vAlign w:val="center"/>
          </w:tcPr>
          <w:p w:rsidR="0046428B" w:rsidRPr="006718D4" w:rsidRDefault="0046428B" w:rsidP="0046428B">
            <w:pPr>
              <w:ind w:firstLine="0"/>
              <w:jc w:val="center"/>
            </w:pPr>
            <w:r w:rsidRPr="006718D4">
              <w:t>BRIZZI</w:t>
            </w:r>
          </w:p>
        </w:tc>
        <w:tc>
          <w:tcPr>
            <w:tcW w:w="6007" w:type="dxa"/>
            <w:gridSpan w:val="2"/>
            <w:vAlign w:val="center"/>
          </w:tcPr>
          <w:p w:rsidR="0046428B" w:rsidRPr="006718D4" w:rsidRDefault="0046428B" w:rsidP="009B4559">
            <w:pPr>
              <w:pStyle w:val="ListParagraph"/>
              <w:numPr>
                <w:ilvl w:val="0"/>
                <w:numId w:val="19"/>
              </w:numPr>
              <w:ind w:left="181" w:hanging="181"/>
            </w:pPr>
            <w:r w:rsidRPr="006718D4">
              <w:t>Info Kartu</w:t>
            </w:r>
          </w:p>
        </w:tc>
      </w:tr>
      <w:tr w:rsidR="0046428B" w:rsidRPr="006718D4" w:rsidTr="000822D2">
        <w:trPr>
          <w:jc w:val="center"/>
        </w:trPr>
        <w:tc>
          <w:tcPr>
            <w:tcW w:w="534" w:type="dxa"/>
            <w:vMerge/>
            <w:vAlign w:val="center"/>
          </w:tcPr>
          <w:p w:rsidR="0046428B" w:rsidRPr="006718D4" w:rsidRDefault="0046428B" w:rsidP="0046428B">
            <w:pPr>
              <w:ind w:firstLine="0"/>
              <w:jc w:val="center"/>
            </w:pPr>
          </w:p>
        </w:tc>
        <w:tc>
          <w:tcPr>
            <w:tcW w:w="2072" w:type="dxa"/>
            <w:vMerge/>
            <w:vAlign w:val="center"/>
          </w:tcPr>
          <w:p w:rsidR="0046428B" w:rsidRPr="006718D4" w:rsidRDefault="0046428B" w:rsidP="0046428B">
            <w:pPr>
              <w:ind w:firstLine="0"/>
              <w:jc w:val="center"/>
            </w:pPr>
          </w:p>
        </w:tc>
        <w:tc>
          <w:tcPr>
            <w:tcW w:w="6007" w:type="dxa"/>
            <w:gridSpan w:val="2"/>
            <w:vAlign w:val="center"/>
          </w:tcPr>
          <w:p w:rsidR="0046428B" w:rsidRPr="006718D4" w:rsidRDefault="0046428B" w:rsidP="009B4559">
            <w:pPr>
              <w:pStyle w:val="ListParagraph"/>
              <w:numPr>
                <w:ilvl w:val="0"/>
                <w:numId w:val="19"/>
              </w:numPr>
              <w:ind w:left="181" w:hanging="181"/>
            </w:pPr>
            <w:r w:rsidRPr="006718D4">
              <w:t>Info Saldo</w:t>
            </w:r>
          </w:p>
        </w:tc>
      </w:tr>
      <w:tr w:rsidR="0046428B" w:rsidRPr="006718D4" w:rsidTr="000822D2">
        <w:trPr>
          <w:jc w:val="center"/>
        </w:trPr>
        <w:tc>
          <w:tcPr>
            <w:tcW w:w="534" w:type="dxa"/>
            <w:vMerge/>
            <w:vAlign w:val="center"/>
          </w:tcPr>
          <w:p w:rsidR="0046428B" w:rsidRPr="006718D4" w:rsidRDefault="0046428B" w:rsidP="0046428B">
            <w:pPr>
              <w:ind w:firstLine="0"/>
              <w:jc w:val="center"/>
            </w:pPr>
          </w:p>
        </w:tc>
        <w:tc>
          <w:tcPr>
            <w:tcW w:w="2072" w:type="dxa"/>
            <w:vMerge/>
            <w:vAlign w:val="center"/>
          </w:tcPr>
          <w:p w:rsidR="0046428B" w:rsidRPr="006718D4" w:rsidRDefault="0046428B" w:rsidP="0046428B">
            <w:pPr>
              <w:ind w:firstLine="0"/>
              <w:jc w:val="center"/>
            </w:pPr>
          </w:p>
        </w:tc>
        <w:tc>
          <w:tcPr>
            <w:tcW w:w="6007" w:type="dxa"/>
            <w:gridSpan w:val="2"/>
            <w:vAlign w:val="center"/>
          </w:tcPr>
          <w:p w:rsidR="0046428B" w:rsidRPr="006718D4" w:rsidRDefault="0046428B" w:rsidP="009B4559">
            <w:pPr>
              <w:pStyle w:val="ListParagraph"/>
              <w:numPr>
                <w:ilvl w:val="0"/>
                <w:numId w:val="19"/>
              </w:numPr>
              <w:ind w:left="181" w:hanging="181"/>
            </w:pPr>
            <w:r w:rsidRPr="006718D4">
              <w:t>Info History Transaksi</w:t>
            </w:r>
          </w:p>
        </w:tc>
      </w:tr>
    </w:tbl>
    <w:p w:rsidR="006E4B95" w:rsidRPr="006718D4" w:rsidRDefault="006E4B95" w:rsidP="006E4B95">
      <w:pPr>
        <w:rPr>
          <w:b/>
        </w:rPr>
      </w:pPr>
    </w:p>
    <w:p w:rsidR="00821AA8" w:rsidRPr="006718D4" w:rsidRDefault="0046428B" w:rsidP="006E4B95">
      <w:r w:rsidRPr="006718D4">
        <w:t xml:space="preserve">Bri Mobile memberikan keleluasaan dankemudahan bagi nasabah untuk melakukan transaksi perbankan, baik menggunakan jaringan internet (Internet Banking Mobile) maupun SMS (Mobile Banking) sebagai sarana transaksi. Aplikasi ini aman digunakan karena dilengkapi dengan PIN pada Mobile Banking BRI serta mToken pada </w:t>
      </w:r>
      <w:r w:rsidR="00821AA8" w:rsidRPr="006718D4">
        <w:t>internet Banking BRI sebagai autentikasi.</w:t>
      </w:r>
    </w:p>
    <w:p w:rsidR="00821AA8" w:rsidRPr="006718D4" w:rsidRDefault="00821AA8" w:rsidP="006E4B95">
      <w:r w:rsidRPr="006718D4">
        <w:t>Segmentasi pasar, menetapkan pasar sasarannya, dan menentukan posisi pasar aplikasi BRI Mobile menggunakan segmentasi demografik, dimana sasarnya adalah untuk semua usia mula dari remaja sampai lanjut usia yaitu di usia 17 sampai dengan 60 tahun keatas, dan untuk semu</w:t>
      </w:r>
      <w:r w:rsidR="000F2399" w:rsidRPr="006718D4">
        <w:t xml:space="preserve">a kelas selama nasabah bisa menggunakan aplikasi BRI Mobile tersebut. </w:t>
      </w:r>
    </w:p>
    <w:p w:rsidR="000F2399" w:rsidRPr="006718D4" w:rsidRDefault="000F2399" w:rsidP="006E4B95"/>
    <w:p w:rsidR="000F2399" w:rsidRPr="006718D4" w:rsidRDefault="000F2399" w:rsidP="009B4559">
      <w:pPr>
        <w:pStyle w:val="ListParagraph"/>
        <w:numPr>
          <w:ilvl w:val="0"/>
          <w:numId w:val="21"/>
        </w:numPr>
        <w:ind w:left="720" w:hanging="720"/>
      </w:pPr>
      <w:r w:rsidRPr="006718D4">
        <w:t xml:space="preserve">BRImo </w:t>
      </w:r>
    </w:p>
    <w:p w:rsidR="000F2399" w:rsidRPr="006718D4" w:rsidRDefault="000F2399" w:rsidP="000F2399">
      <w:r w:rsidRPr="006718D4">
        <w:t>BRImo merupakan aplikasi keuangan digital BRI terbaru berbasis data internet yang memberikan kemudahan bagi nasabah untuk  dapat transaksi dengan User Interface dan User  Experience (UI/UX) terbaru dan fitur-fitur menarik lainnya seperti online opening account, tarik tunai tanpa kartu, alias rekening, info promo menarik, login dengan fingerprint / face id , dan Mutasi rekening sampai dengan 12 bulan. Berikut ini adalah fasilitas yang terdapat didalam aplkasi BRImo, yaitu :</w:t>
      </w:r>
    </w:p>
    <w:p w:rsidR="000F2399" w:rsidRPr="006718D4" w:rsidRDefault="000F2399" w:rsidP="000F2399">
      <w:pPr>
        <w:ind w:firstLine="0"/>
        <w:jc w:val="center"/>
      </w:pPr>
      <w:r w:rsidRPr="006718D4">
        <w:t xml:space="preserve">Table 3.4 </w:t>
      </w:r>
    </w:p>
    <w:p w:rsidR="000F2399" w:rsidRPr="006718D4" w:rsidRDefault="000F2399" w:rsidP="000F2399">
      <w:pPr>
        <w:ind w:firstLine="0"/>
        <w:jc w:val="center"/>
      </w:pPr>
      <w:r w:rsidRPr="006718D4">
        <w:t xml:space="preserve">Aplikasi BRImo </w:t>
      </w:r>
    </w:p>
    <w:tbl>
      <w:tblPr>
        <w:tblStyle w:val="TableGrid"/>
        <w:tblW w:w="0" w:type="auto"/>
        <w:tblLook w:val="04A0"/>
      </w:tblPr>
      <w:tblGrid>
        <w:gridCol w:w="675"/>
        <w:gridCol w:w="1560"/>
        <w:gridCol w:w="2835"/>
        <w:gridCol w:w="3083"/>
      </w:tblGrid>
      <w:tr w:rsidR="00EF1F4B" w:rsidRPr="006718D4" w:rsidTr="000822D2">
        <w:tc>
          <w:tcPr>
            <w:tcW w:w="675" w:type="dxa"/>
          </w:tcPr>
          <w:p w:rsidR="00EF1F4B" w:rsidRPr="006718D4" w:rsidRDefault="00EF1F4B" w:rsidP="000F2399">
            <w:pPr>
              <w:ind w:firstLine="0"/>
              <w:jc w:val="center"/>
              <w:rPr>
                <w:b/>
              </w:rPr>
            </w:pPr>
            <w:r w:rsidRPr="006718D4">
              <w:rPr>
                <w:b/>
              </w:rPr>
              <w:t xml:space="preserve">No. </w:t>
            </w:r>
          </w:p>
        </w:tc>
        <w:tc>
          <w:tcPr>
            <w:tcW w:w="1560" w:type="dxa"/>
          </w:tcPr>
          <w:p w:rsidR="00EF1F4B" w:rsidRPr="006718D4" w:rsidRDefault="00EF1F4B" w:rsidP="000F2399">
            <w:pPr>
              <w:ind w:firstLine="0"/>
              <w:jc w:val="center"/>
              <w:rPr>
                <w:b/>
              </w:rPr>
            </w:pPr>
            <w:r w:rsidRPr="006718D4">
              <w:rPr>
                <w:b/>
              </w:rPr>
              <w:t xml:space="preserve">Fitur </w:t>
            </w:r>
          </w:p>
        </w:tc>
        <w:tc>
          <w:tcPr>
            <w:tcW w:w="5918" w:type="dxa"/>
            <w:gridSpan w:val="2"/>
          </w:tcPr>
          <w:p w:rsidR="00EF1F4B" w:rsidRPr="006718D4" w:rsidRDefault="00EF1F4B" w:rsidP="000F2399">
            <w:pPr>
              <w:ind w:firstLine="0"/>
              <w:jc w:val="center"/>
              <w:rPr>
                <w:b/>
              </w:rPr>
            </w:pPr>
            <w:r w:rsidRPr="006718D4">
              <w:rPr>
                <w:b/>
              </w:rPr>
              <w:t xml:space="preserve">Sub Fitur </w:t>
            </w:r>
          </w:p>
        </w:tc>
      </w:tr>
      <w:tr w:rsidR="00EF1F4B" w:rsidRPr="006718D4" w:rsidTr="00EF1F4B">
        <w:tc>
          <w:tcPr>
            <w:tcW w:w="675" w:type="dxa"/>
            <w:vMerge w:val="restart"/>
            <w:vAlign w:val="center"/>
          </w:tcPr>
          <w:p w:rsidR="00EF1F4B" w:rsidRPr="006718D4" w:rsidRDefault="00EF1F4B" w:rsidP="00EF1F4B">
            <w:pPr>
              <w:ind w:firstLine="0"/>
              <w:jc w:val="center"/>
            </w:pPr>
            <w:r w:rsidRPr="006718D4">
              <w:t>1</w:t>
            </w:r>
          </w:p>
        </w:tc>
        <w:tc>
          <w:tcPr>
            <w:tcW w:w="1560" w:type="dxa"/>
            <w:vMerge w:val="restart"/>
          </w:tcPr>
          <w:p w:rsidR="00EF1F4B" w:rsidRPr="006718D4" w:rsidRDefault="00EF1F4B" w:rsidP="000F2399">
            <w:pPr>
              <w:ind w:firstLine="0"/>
              <w:jc w:val="center"/>
            </w:pPr>
            <w:r w:rsidRPr="006718D4">
              <w:t xml:space="preserve">Home </w:t>
            </w:r>
          </w:p>
        </w:tc>
        <w:tc>
          <w:tcPr>
            <w:tcW w:w="2835" w:type="dxa"/>
            <w:vAlign w:val="center"/>
          </w:tcPr>
          <w:p w:rsidR="00EF1F4B" w:rsidRPr="006718D4" w:rsidRDefault="00EF1F4B" w:rsidP="009B4559">
            <w:pPr>
              <w:pStyle w:val="ListParagraph"/>
              <w:numPr>
                <w:ilvl w:val="0"/>
                <w:numId w:val="22"/>
              </w:numPr>
              <w:ind w:left="181" w:hanging="181"/>
              <w:jc w:val="left"/>
            </w:pPr>
            <w:r w:rsidRPr="006718D4">
              <w:t xml:space="preserve">Mutasi </w:t>
            </w:r>
          </w:p>
        </w:tc>
        <w:tc>
          <w:tcPr>
            <w:tcW w:w="3083" w:type="dxa"/>
            <w:vAlign w:val="center"/>
          </w:tcPr>
          <w:p w:rsidR="00EF1F4B" w:rsidRPr="006718D4" w:rsidRDefault="00EF1F4B" w:rsidP="009B4559">
            <w:pPr>
              <w:pStyle w:val="ListParagraph"/>
              <w:numPr>
                <w:ilvl w:val="0"/>
                <w:numId w:val="23"/>
              </w:numPr>
              <w:ind w:left="181" w:hanging="181"/>
              <w:jc w:val="left"/>
            </w:pPr>
            <w:r w:rsidRPr="006718D4">
              <w:t xml:space="preserve">Info Mutasi </w:t>
            </w:r>
          </w:p>
          <w:p w:rsidR="00EF1F4B" w:rsidRPr="006718D4" w:rsidRDefault="00EF1F4B" w:rsidP="009B4559">
            <w:pPr>
              <w:pStyle w:val="ListParagraph"/>
              <w:numPr>
                <w:ilvl w:val="0"/>
                <w:numId w:val="23"/>
              </w:numPr>
              <w:ind w:left="181" w:hanging="181"/>
              <w:jc w:val="left"/>
            </w:pPr>
            <w:r w:rsidRPr="006718D4">
              <w:t xml:space="preserve">Transfer </w:t>
            </w:r>
          </w:p>
        </w:tc>
      </w:tr>
      <w:tr w:rsidR="00EF1F4B" w:rsidRPr="006718D4" w:rsidTr="00EF1F4B">
        <w:tc>
          <w:tcPr>
            <w:tcW w:w="675" w:type="dxa"/>
            <w:vMerge/>
            <w:vAlign w:val="center"/>
          </w:tcPr>
          <w:p w:rsidR="00EF1F4B" w:rsidRPr="006718D4" w:rsidRDefault="00EF1F4B" w:rsidP="00EF1F4B">
            <w:pPr>
              <w:ind w:firstLine="0"/>
              <w:jc w:val="center"/>
            </w:pPr>
          </w:p>
        </w:tc>
        <w:tc>
          <w:tcPr>
            <w:tcW w:w="1560" w:type="dxa"/>
            <w:vMerge/>
          </w:tcPr>
          <w:p w:rsidR="00EF1F4B" w:rsidRPr="006718D4" w:rsidRDefault="00EF1F4B" w:rsidP="000F2399">
            <w:pPr>
              <w:ind w:firstLine="0"/>
              <w:jc w:val="center"/>
            </w:pPr>
          </w:p>
        </w:tc>
        <w:tc>
          <w:tcPr>
            <w:tcW w:w="5918" w:type="dxa"/>
            <w:gridSpan w:val="2"/>
            <w:vAlign w:val="center"/>
          </w:tcPr>
          <w:p w:rsidR="00EF1F4B" w:rsidRPr="006718D4" w:rsidRDefault="00EF1F4B" w:rsidP="009B4559">
            <w:pPr>
              <w:pStyle w:val="ListParagraph"/>
              <w:numPr>
                <w:ilvl w:val="0"/>
                <w:numId w:val="23"/>
              </w:numPr>
              <w:ind w:left="181" w:hanging="181"/>
              <w:jc w:val="left"/>
            </w:pPr>
            <w:r w:rsidRPr="006718D4">
              <w:t xml:space="preserve">Tarik Tunai </w:t>
            </w:r>
          </w:p>
        </w:tc>
      </w:tr>
      <w:tr w:rsidR="00EF1F4B" w:rsidRPr="006718D4" w:rsidTr="00EF1F4B">
        <w:tc>
          <w:tcPr>
            <w:tcW w:w="675" w:type="dxa"/>
            <w:vMerge/>
            <w:vAlign w:val="center"/>
          </w:tcPr>
          <w:p w:rsidR="00EF1F4B" w:rsidRPr="006718D4" w:rsidRDefault="00EF1F4B" w:rsidP="00EF1F4B">
            <w:pPr>
              <w:ind w:firstLine="0"/>
              <w:jc w:val="center"/>
            </w:pPr>
          </w:p>
        </w:tc>
        <w:tc>
          <w:tcPr>
            <w:tcW w:w="1560" w:type="dxa"/>
            <w:vMerge/>
          </w:tcPr>
          <w:p w:rsidR="00EF1F4B" w:rsidRPr="006718D4" w:rsidRDefault="00EF1F4B" w:rsidP="000F2399">
            <w:pPr>
              <w:ind w:firstLine="0"/>
              <w:jc w:val="center"/>
            </w:pPr>
          </w:p>
        </w:tc>
        <w:tc>
          <w:tcPr>
            <w:tcW w:w="5918" w:type="dxa"/>
            <w:gridSpan w:val="2"/>
            <w:vAlign w:val="center"/>
          </w:tcPr>
          <w:p w:rsidR="00EF1F4B" w:rsidRPr="006718D4" w:rsidRDefault="00EF1F4B" w:rsidP="009B4559">
            <w:pPr>
              <w:pStyle w:val="ListParagraph"/>
              <w:numPr>
                <w:ilvl w:val="0"/>
                <w:numId w:val="23"/>
              </w:numPr>
              <w:ind w:left="181" w:hanging="181"/>
              <w:jc w:val="left"/>
            </w:pPr>
            <w:r w:rsidRPr="006718D4">
              <w:t xml:space="preserve">Pomo </w:t>
            </w:r>
          </w:p>
        </w:tc>
      </w:tr>
      <w:tr w:rsidR="00EF1F4B" w:rsidRPr="006718D4" w:rsidTr="00EF1F4B">
        <w:tc>
          <w:tcPr>
            <w:tcW w:w="675" w:type="dxa"/>
            <w:vMerge/>
            <w:vAlign w:val="center"/>
          </w:tcPr>
          <w:p w:rsidR="00EF1F4B" w:rsidRPr="006718D4" w:rsidRDefault="00EF1F4B" w:rsidP="00EF1F4B">
            <w:pPr>
              <w:ind w:firstLine="0"/>
              <w:jc w:val="center"/>
            </w:pPr>
          </w:p>
        </w:tc>
        <w:tc>
          <w:tcPr>
            <w:tcW w:w="1560" w:type="dxa"/>
            <w:vMerge/>
          </w:tcPr>
          <w:p w:rsidR="00EF1F4B" w:rsidRPr="006718D4" w:rsidRDefault="00EF1F4B" w:rsidP="000F2399">
            <w:pPr>
              <w:ind w:firstLine="0"/>
              <w:jc w:val="center"/>
            </w:pPr>
          </w:p>
        </w:tc>
        <w:tc>
          <w:tcPr>
            <w:tcW w:w="5918" w:type="dxa"/>
            <w:gridSpan w:val="2"/>
            <w:vAlign w:val="center"/>
          </w:tcPr>
          <w:p w:rsidR="00EF1F4B" w:rsidRPr="006718D4" w:rsidRDefault="00EF1F4B" w:rsidP="0032676D">
            <w:pPr>
              <w:pStyle w:val="ListParagraph"/>
              <w:ind w:left="181" w:firstLine="0"/>
              <w:jc w:val="left"/>
            </w:pPr>
            <w:r w:rsidRPr="006718D4">
              <w:t xml:space="preserve">Transfer </w:t>
            </w:r>
          </w:p>
        </w:tc>
      </w:tr>
      <w:tr w:rsidR="00EF1F4B" w:rsidRPr="006718D4" w:rsidTr="00EF1F4B">
        <w:tc>
          <w:tcPr>
            <w:tcW w:w="675" w:type="dxa"/>
            <w:vMerge/>
            <w:vAlign w:val="center"/>
          </w:tcPr>
          <w:p w:rsidR="00EF1F4B" w:rsidRPr="006718D4" w:rsidRDefault="00EF1F4B" w:rsidP="00EF1F4B">
            <w:pPr>
              <w:ind w:firstLine="0"/>
              <w:jc w:val="center"/>
            </w:pPr>
          </w:p>
        </w:tc>
        <w:tc>
          <w:tcPr>
            <w:tcW w:w="1560" w:type="dxa"/>
            <w:vMerge/>
          </w:tcPr>
          <w:p w:rsidR="00EF1F4B" w:rsidRPr="006718D4" w:rsidRDefault="00EF1F4B" w:rsidP="000F2399">
            <w:pPr>
              <w:ind w:firstLine="0"/>
              <w:jc w:val="center"/>
            </w:pPr>
          </w:p>
        </w:tc>
        <w:tc>
          <w:tcPr>
            <w:tcW w:w="5918" w:type="dxa"/>
            <w:gridSpan w:val="2"/>
            <w:vAlign w:val="center"/>
          </w:tcPr>
          <w:p w:rsidR="00EF1F4B" w:rsidRPr="006718D4" w:rsidRDefault="00EF1F4B" w:rsidP="0032676D">
            <w:pPr>
              <w:pStyle w:val="ListParagraph"/>
              <w:ind w:left="181" w:firstLine="0"/>
              <w:jc w:val="left"/>
            </w:pPr>
            <w:r w:rsidRPr="006718D4">
              <w:t>Topup LinkAja</w:t>
            </w:r>
          </w:p>
        </w:tc>
      </w:tr>
      <w:tr w:rsidR="00EF1F4B" w:rsidRPr="006718D4" w:rsidTr="00EF1F4B">
        <w:tc>
          <w:tcPr>
            <w:tcW w:w="675" w:type="dxa"/>
            <w:vMerge/>
            <w:vAlign w:val="center"/>
          </w:tcPr>
          <w:p w:rsidR="00EF1F4B" w:rsidRPr="006718D4" w:rsidRDefault="00EF1F4B" w:rsidP="00EF1F4B">
            <w:pPr>
              <w:ind w:firstLine="0"/>
              <w:jc w:val="center"/>
            </w:pPr>
          </w:p>
        </w:tc>
        <w:tc>
          <w:tcPr>
            <w:tcW w:w="1560" w:type="dxa"/>
            <w:vMerge/>
          </w:tcPr>
          <w:p w:rsidR="00EF1F4B" w:rsidRPr="006718D4" w:rsidRDefault="00EF1F4B" w:rsidP="000F2399">
            <w:pPr>
              <w:ind w:firstLine="0"/>
              <w:jc w:val="center"/>
            </w:pPr>
          </w:p>
        </w:tc>
        <w:tc>
          <w:tcPr>
            <w:tcW w:w="5918" w:type="dxa"/>
            <w:gridSpan w:val="2"/>
            <w:vAlign w:val="center"/>
          </w:tcPr>
          <w:p w:rsidR="00EF1F4B" w:rsidRPr="006718D4" w:rsidRDefault="00EF1F4B" w:rsidP="0032676D">
            <w:pPr>
              <w:pStyle w:val="ListParagraph"/>
              <w:ind w:left="181" w:firstLine="0"/>
              <w:jc w:val="left"/>
            </w:pPr>
            <w:r w:rsidRPr="006718D4">
              <w:t xml:space="preserve">Pembukaan Rekening Baru </w:t>
            </w:r>
          </w:p>
        </w:tc>
      </w:tr>
      <w:tr w:rsidR="00EF1F4B" w:rsidRPr="006718D4" w:rsidTr="00EF1F4B">
        <w:tc>
          <w:tcPr>
            <w:tcW w:w="675" w:type="dxa"/>
            <w:vMerge/>
            <w:vAlign w:val="center"/>
          </w:tcPr>
          <w:p w:rsidR="00EF1F4B" w:rsidRPr="006718D4" w:rsidRDefault="00EF1F4B" w:rsidP="00EF1F4B">
            <w:pPr>
              <w:ind w:firstLine="0"/>
              <w:jc w:val="center"/>
            </w:pPr>
          </w:p>
        </w:tc>
        <w:tc>
          <w:tcPr>
            <w:tcW w:w="1560" w:type="dxa"/>
            <w:vMerge/>
          </w:tcPr>
          <w:p w:rsidR="00EF1F4B" w:rsidRPr="006718D4" w:rsidRDefault="00EF1F4B" w:rsidP="000F2399">
            <w:pPr>
              <w:ind w:firstLine="0"/>
              <w:jc w:val="center"/>
            </w:pPr>
          </w:p>
        </w:tc>
        <w:tc>
          <w:tcPr>
            <w:tcW w:w="5918" w:type="dxa"/>
            <w:gridSpan w:val="2"/>
            <w:vAlign w:val="center"/>
          </w:tcPr>
          <w:p w:rsidR="00EF1F4B" w:rsidRPr="006718D4" w:rsidRDefault="00EF1F4B" w:rsidP="0032676D">
            <w:pPr>
              <w:pStyle w:val="ListParagraph"/>
              <w:ind w:left="181" w:firstLine="0"/>
              <w:jc w:val="left"/>
            </w:pPr>
            <w:r w:rsidRPr="006718D4">
              <w:t>BRI On</w:t>
            </w:r>
          </w:p>
        </w:tc>
      </w:tr>
      <w:tr w:rsidR="00EF1F4B" w:rsidRPr="006718D4" w:rsidTr="00EF1F4B">
        <w:tc>
          <w:tcPr>
            <w:tcW w:w="675" w:type="dxa"/>
            <w:vMerge/>
            <w:vAlign w:val="center"/>
          </w:tcPr>
          <w:p w:rsidR="00EF1F4B" w:rsidRPr="006718D4" w:rsidRDefault="00EF1F4B" w:rsidP="00EF1F4B">
            <w:pPr>
              <w:ind w:firstLine="0"/>
              <w:jc w:val="center"/>
            </w:pPr>
          </w:p>
        </w:tc>
        <w:tc>
          <w:tcPr>
            <w:tcW w:w="1560" w:type="dxa"/>
            <w:vMerge/>
          </w:tcPr>
          <w:p w:rsidR="00EF1F4B" w:rsidRPr="006718D4" w:rsidRDefault="00EF1F4B" w:rsidP="000F2399">
            <w:pPr>
              <w:ind w:firstLine="0"/>
              <w:jc w:val="center"/>
            </w:pPr>
          </w:p>
        </w:tc>
        <w:tc>
          <w:tcPr>
            <w:tcW w:w="5918" w:type="dxa"/>
            <w:gridSpan w:val="2"/>
            <w:vAlign w:val="center"/>
          </w:tcPr>
          <w:p w:rsidR="00EF1F4B" w:rsidRPr="006718D4" w:rsidRDefault="00EF1F4B" w:rsidP="0032676D">
            <w:pPr>
              <w:pStyle w:val="ListParagraph"/>
              <w:ind w:left="181" w:firstLine="0"/>
              <w:jc w:val="left"/>
            </w:pPr>
            <w:r w:rsidRPr="006718D4">
              <w:t>BRIVA</w:t>
            </w:r>
          </w:p>
        </w:tc>
      </w:tr>
      <w:tr w:rsidR="00EF1F4B" w:rsidRPr="006718D4" w:rsidTr="00EF1F4B">
        <w:tc>
          <w:tcPr>
            <w:tcW w:w="675" w:type="dxa"/>
            <w:vMerge/>
            <w:vAlign w:val="center"/>
          </w:tcPr>
          <w:p w:rsidR="00EF1F4B" w:rsidRPr="006718D4" w:rsidRDefault="00EF1F4B" w:rsidP="00EF1F4B">
            <w:pPr>
              <w:ind w:firstLine="0"/>
              <w:jc w:val="center"/>
            </w:pPr>
          </w:p>
        </w:tc>
        <w:tc>
          <w:tcPr>
            <w:tcW w:w="1560" w:type="dxa"/>
            <w:vMerge/>
          </w:tcPr>
          <w:p w:rsidR="00EF1F4B" w:rsidRPr="006718D4" w:rsidRDefault="00EF1F4B" w:rsidP="000F2399">
            <w:pPr>
              <w:ind w:firstLine="0"/>
              <w:jc w:val="center"/>
            </w:pPr>
          </w:p>
        </w:tc>
        <w:tc>
          <w:tcPr>
            <w:tcW w:w="5918" w:type="dxa"/>
            <w:gridSpan w:val="2"/>
            <w:vAlign w:val="center"/>
          </w:tcPr>
          <w:p w:rsidR="00EF1F4B" w:rsidRPr="006718D4" w:rsidRDefault="00EF1F4B" w:rsidP="0032676D">
            <w:pPr>
              <w:pStyle w:val="ListParagraph"/>
              <w:ind w:left="181" w:firstLine="0"/>
              <w:jc w:val="left"/>
            </w:pPr>
            <w:r w:rsidRPr="006718D4">
              <w:t xml:space="preserve">BRIZZI </w:t>
            </w:r>
          </w:p>
        </w:tc>
      </w:tr>
      <w:tr w:rsidR="0032676D" w:rsidRPr="006718D4" w:rsidTr="00EF1F4B">
        <w:tc>
          <w:tcPr>
            <w:tcW w:w="675" w:type="dxa"/>
            <w:vAlign w:val="center"/>
          </w:tcPr>
          <w:p w:rsidR="0032676D" w:rsidRPr="006718D4" w:rsidRDefault="0032676D" w:rsidP="00EF1F4B">
            <w:pPr>
              <w:ind w:firstLine="0"/>
              <w:jc w:val="center"/>
            </w:pPr>
            <w:r w:rsidRPr="006718D4">
              <w:t>2</w:t>
            </w:r>
          </w:p>
        </w:tc>
        <w:tc>
          <w:tcPr>
            <w:tcW w:w="1560" w:type="dxa"/>
          </w:tcPr>
          <w:p w:rsidR="0032676D" w:rsidRPr="006718D4" w:rsidRDefault="0032676D" w:rsidP="000F2399">
            <w:pPr>
              <w:ind w:firstLine="0"/>
              <w:jc w:val="center"/>
            </w:pPr>
            <w:r w:rsidRPr="006718D4">
              <w:t xml:space="preserve">Beli &amp; Bayar </w:t>
            </w:r>
          </w:p>
        </w:tc>
        <w:tc>
          <w:tcPr>
            <w:tcW w:w="2835" w:type="dxa"/>
            <w:vAlign w:val="center"/>
          </w:tcPr>
          <w:p w:rsidR="0032676D" w:rsidRPr="006718D4" w:rsidRDefault="0032676D" w:rsidP="009B4559">
            <w:pPr>
              <w:pStyle w:val="ListParagraph"/>
              <w:numPr>
                <w:ilvl w:val="0"/>
                <w:numId w:val="22"/>
              </w:numPr>
              <w:ind w:left="181" w:hanging="181"/>
              <w:jc w:val="left"/>
            </w:pPr>
            <w:r w:rsidRPr="006718D4">
              <w:t xml:space="preserve">PEMBELIAN </w:t>
            </w:r>
          </w:p>
        </w:tc>
        <w:tc>
          <w:tcPr>
            <w:tcW w:w="3083" w:type="dxa"/>
            <w:vAlign w:val="center"/>
          </w:tcPr>
          <w:p w:rsidR="0032676D" w:rsidRPr="006718D4" w:rsidRDefault="0032676D" w:rsidP="009B4559">
            <w:pPr>
              <w:pStyle w:val="ListParagraph"/>
              <w:numPr>
                <w:ilvl w:val="0"/>
                <w:numId w:val="22"/>
              </w:numPr>
              <w:ind w:left="181" w:hanging="181"/>
              <w:jc w:val="left"/>
            </w:pPr>
            <w:r w:rsidRPr="006718D4">
              <w:t xml:space="preserve">Beli Pulsa </w:t>
            </w:r>
          </w:p>
          <w:p w:rsidR="0032676D" w:rsidRPr="006718D4" w:rsidRDefault="0032676D" w:rsidP="009B4559">
            <w:pPr>
              <w:pStyle w:val="ListParagraph"/>
              <w:numPr>
                <w:ilvl w:val="0"/>
                <w:numId w:val="22"/>
              </w:numPr>
              <w:ind w:left="181" w:hanging="181"/>
              <w:jc w:val="left"/>
            </w:pPr>
            <w:r w:rsidRPr="006718D4">
              <w:t xml:space="preserve">Gopay </w:t>
            </w:r>
          </w:p>
          <w:p w:rsidR="0032676D" w:rsidRPr="006718D4" w:rsidRDefault="0032676D" w:rsidP="009B4559">
            <w:pPr>
              <w:pStyle w:val="ListParagraph"/>
              <w:numPr>
                <w:ilvl w:val="0"/>
                <w:numId w:val="22"/>
              </w:numPr>
              <w:ind w:left="181" w:hanging="181"/>
              <w:jc w:val="left"/>
            </w:pPr>
            <w:r w:rsidRPr="006718D4">
              <w:t xml:space="preserve">PLN Prabayar </w:t>
            </w:r>
          </w:p>
          <w:p w:rsidR="0032676D" w:rsidRPr="006718D4" w:rsidRDefault="0032676D" w:rsidP="009B4559">
            <w:pPr>
              <w:pStyle w:val="ListParagraph"/>
              <w:numPr>
                <w:ilvl w:val="0"/>
                <w:numId w:val="22"/>
              </w:numPr>
              <w:ind w:left="181" w:hanging="181"/>
              <w:jc w:val="left"/>
            </w:pPr>
            <w:r w:rsidRPr="006718D4">
              <w:t xml:space="preserve">Cetak Token PLN </w:t>
            </w:r>
          </w:p>
          <w:p w:rsidR="0032676D" w:rsidRPr="006718D4" w:rsidRDefault="0032676D" w:rsidP="009B4559">
            <w:pPr>
              <w:pStyle w:val="ListParagraph"/>
              <w:numPr>
                <w:ilvl w:val="0"/>
                <w:numId w:val="22"/>
              </w:numPr>
              <w:ind w:left="181" w:hanging="181"/>
              <w:jc w:val="left"/>
            </w:pPr>
            <w:r w:rsidRPr="006718D4">
              <w:t>Topup LinkAja</w:t>
            </w:r>
          </w:p>
        </w:tc>
      </w:tr>
      <w:tr w:rsidR="0032676D" w:rsidRPr="006718D4" w:rsidTr="00EF1F4B">
        <w:tc>
          <w:tcPr>
            <w:tcW w:w="675" w:type="dxa"/>
            <w:vAlign w:val="center"/>
          </w:tcPr>
          <w:p w:rsidR="0032676D" w:rsidRPr="006718D4" w:rsidRDefault="0032676D" w:rsidP="00EF1F4B">
            <w:pPr>
              <w:ind w:firstLine="0"/>
              <w:jc w:val="center"/>
            </w:pPr>
          </w:p>
        </w:tc>
        <w:tc>
          <w:tcPr>
            <w:tcW w:w="1560" w:type="dxa"/>
            <w:vAlign w:val="center"/>
          </w:tcPr>
          <w:p w:rsidR="0032676D" w:rsidRPr="006718D4" w:rsidRDefault="0032676D" w:rsidP="00EF1F4B">
            <w:pPr>
              <w:ind w:firstLine="0"/>
              <w:jc w:val="left"/>
            </w:pPr>
          </w:p>
        </w:tc>
        <w:tc>
          <w:tcPr>
            <w:tcW w:w="2835" w:type="dxa"/>
            <w:vAlign w:val="center"/>
          </w:tcPr>
          <w:p w:rsidR="0032676D" w:rsidRPr="006718D4" w:rsidRDefault="0032676D" w:rsidP="009B4559">
            <w:pPr>
              <w:pStyle w:val="ListParagraph"/>
              <w:numPr>
                <w:ilvl w:val="0"/>
                <w:numId w:val="22"/>
              </w:numPr>
              <w:ind w:left="181" w:hanging="181"/>
              <w:jc w:val="left"/>
            </w:pPr>
            <w:r w:rsidRPr="006718D4">
              <w:t>PEMBAYARAN</w:t>
            </w:r>
          </w:p>
        </w:tc>
        <w:tc>
          <w:tcPr>
            <w:tcW w:w="3083" w:type="dxa"/>
            <w:vAlign w:val="center"/>
          </w:tcPr>
          <w:p w:rsidR="0032676D" w:rsidRPr="006718D4" w:rsidRDefault="0032676D" w:rsidP="009B4559">
            <w:pPr>
              <w:pStyle w:val="ListParagraph"/>
              <w:numPr>
                <w:ilvl w:val="0"/>
                <w:numId w:val="22"/>
              </w:numPr>
              <w:ind w:left="181" w:hanging="181"/>
              <w:jc w:val="left"/>
            </w:pPr>
            <w:r w:rsidRPr="006718D4">
              <w:t>Briva</w:t>
            </w:r>
          </w:p>
          <w:p w:rsidR="0032676D" w:rsidRPr="006718D4" w:rsidRDefault="0032676D" w:rsidP="009B4559">
            <w:pPr>
              <w:pStyle w:val="ListParagraph"/>
              <w:numPr>
                <w:ilvl w:val="0"/>
                <w:numId w:val="22"/>
              </w:numPr>
              <w:ind w:left="181" w:hanging="181"/>
              <w:jc w:val="left"/>
            </w:pPr>
            <w:r w:rsidRPr="006718D4">
              <w:t>Kartu Kredit BRI</w:t>
            </w:r>
          </w:p>
          <w:p w:rsidR="0032676D" w:rsidRPr="006718D4" w:rsidRDefault="0032676D" w:rsidP="009B4559">
            <w:pPr>
              <w:pStyle w:val="ListParagraph"/>
              <w:numPr>
                <w:ilvl w:val="0"/>
                <w:numId w:val="22"/>
              </w:numPr>
              <w:ind w:left="181" w:hanging="181"/>
              <w:jc w:val="left"/>
            </w:pPr>
            <w:r w:rsidRPr="006718D4">
              <w:t>Kartu Kredit Bank Lain</w:t>
            </w:r>
          </w:p>
          <w:p w:rsidR="0032676D" w:rsidRPr="006718D4" w:rsidRDefault="0032676D" w:rsidP="009B4559">
            <w:pPr>
              <w:pStyle w:val="ListParagraph"/>
              <w:numPr>
                <w:ilvl w:val="0"/>
                <w:numId w:val="22"/>
              </w:numPr>
              <w:ind w:left="181" w:hanging="181"/>
              <w:jc w:val="left"/>
            </w:pPr>
            <w:r w:rsidRPr="006718D4">
              <w:t>Telkom</w:t>
            </w:r>
          </w:p>
          <w:p w:rsidR="0032676D" w:rsidRPr="006718D4" w:rsidRDefault="0032676D" w:rsidP="009B4559">
            <w:pPr>
              <w:pStyle w:val="ListParagraph"/>
              <w:numPr>
                <w:ilvl w:val="0"/>
                <w:numId w:val="22"/>
              </w:numPr>
              <w:ind w:left="181" w:hanging="181"/>
              <w:jc w:val="left"/>
            </w:pPr>
            <w:r w:rsidRPr="006718D4">
              <w:t>Pasca Bayar Seluler</w:t>
            </w:r>
          </w:p>
          <w:p w:rsidR="0032676D" w:rsidRPr="006718D4" w:rsidRDefault="0032676D" w:rsidP="009B4559">
            <w:pPr>
              <w:pStyle w:val="ListParagraph"/>
              <w:numPr>
                <w:ilvl w:val="0"/>
                <w:numId w:val="22"/>
              </w:numPr>
              <w:ind w:left="181" w:hanging="181"/>
              <w:jc w:val="left"/>
            </w:pPr>
            <w:r w:rsidRPr="006718D4">
              <w:t>Tiket KAI</w:t>
            </w:r>
          </w:p>
          <w:p w:rsidR="0032676D" w:rsidRPr="006718D4" w:rsidRDefault="0032676D" w:rsidP="009B4559">
            <w:pPr>
              <w:pStyle w:val="ListParagraph"/>
              <w:numPr>
                <w:ilvl w:val="0"/>
                <w:numId w:val="22"/>
              </w:numPr>
              <w:ind w:left="181" w:hanging="181"/>
              <w:jc w:val="left"/>
            </w:pPr>
            <w:r w:rsidRPr="006718D4">
              <w:t>BPJS</w:t>
            </w:r>
          </w:p>
          <w:p w:rsidR="0032676D" w:rsidRPr="006718D4" w:rsidRDefault="0032676D" w:rsidP="009B4559">
            <w:pPr>
              <w:pStyle w:val="ListParagraph"/>
              <w:numPr>
                <w:ilvl w:val="0"/>
                <w:numId w:val="22"/>
              </w:numPr>
              <w:ind w:left="181" w:hanging="181"/>
              <w:jc w:val="left"/>
            </w:pPr>
            <w:r w:rsidRPr="006718D4">
              <w:t>Cicilan Finance</w:t>
            </w:r>
          </w:p>
          <w:p w:rsidR="0032676D" w:rsidRPr="006718D4" w:rsidRDefault="0032676D" w:rsidP="009B4559">
            <w:pPr>
              <w:pStyle w:val="ListParagraph"/>
              <w:numPr>
                <w:ilvl w:val="0"/>
                <w:numId w:val="22"/>
              </w:numPr>
              <w:ind w:left="181" w:hanging="181"/>
              <w:jc w:val="left"/>
            </w:pPr>
            <w:r w:rsidRPr="006718D4">
              <w:t>Tagihan Listrik PLN</w:t>
            </w:r>
          </w:p>
          <w:p w:rsidR="0032676D" w:rsidRPr="006718D4" w:rsidRDefault="0032676D" w:rsidP="009B4559">
            <w:pPr>
              <w:pStyle w:val="ListParagraph"/>
              <w:numPr>
                <w:ilvl w:val="0"/>
                <w:numId w:val="22"/>
              </w:numPr>
              <w:ind w:left="181" w:hanging="181"/>
              <w:jc w:val="left"/>
            </w:pPr>
            <w:r w:rsidRPr="006718D4">
              <w:t>PLN Non Taglis</w:t>
            </w:r>
          </w:p>
        </w:tc>
      </w:tr>
      <w:tr w:rsidR="00EF1F4B" w:rsidRPr="006718D4" w:rsidTr="00EF1F4B">
        <w:tc>
          <w:tcPr>
            <w:tcW w:w="675" w:type="dxa"/>
            <w:vMerge w:val="restart"/>
            <w:vAlign w:val="center"/>
          </w:tcPr>
          <w:p w:rsidR="00EF1F4B" w:rsidRPr="006718D4" w:rsidRDefault="00EF1F4B" w:rsidP="00EF1F4B">
            <w:pPr>
              <w:ind w:firstLine="0"/>
              <w:jc w:val="center"/>
            </w:pPr>
            <w:r w:rsidRPr="006718D4">
              <w:t>3</w:t>
            </w:r>
          </w:p>
        </w:tc>
        <w:tc>
          <w:tcPr>
            <w:tcW w:w="1560" w:type="dxa"/>
            <w:vMerge w:val="restart"/>
            <w:vAlign w:val="center"/>
          </w:tcPr>
          <w:p w:rsidR="00EF1F4B" w:rsidRPr="006718D4" w:rsidRDefault="00EF1F4B" w:rsidP="00EF1F4B">
            <w:pPr>
              <w:ind w:firstLine="0"/>
              <w:jc w:val="left"/>
            </w:pPr>
            <w:r w:rsidRPr="006718D4">
              <w:t>Rekening</w:t>
            </w:r>
          </w:p>
        </w:tc>
        <w:tc>
          <w:tcPr>
            <w:tcW w:w="2835" w:type="dxa"/>
            <w:vAlign w:val="center"/>
          </w:tcPr>
          <w:p w:rsidR="00EF1F4B" w:rsidRPr="006718D4" w:rsidRDefault="00EF1F4B" w:rsidP="009B4559">
            <w:pPr>
              <w:pStyle w:val="ListParagraph"/>
              <w:numPr>
                <w:ilvl w:val="0"/>
                <w:numId w:val="22"/>
              </w:numPr>
              <w:ind w:left="181" w:hanging="181"/>
              <w:jc w:val="left"/>
            </w:pPr>
            <w:r w:rsidRPr="006718D4">
              <w:t>Rupiah</w:t>
            </w:r>
          </w:p>
        </w:tc>
        <w:tc>
          <w:tcPr>
            <w:tcW w:w="3083" w:type="dxa"/>
            <w:vAlign w:val="center"/>
          </w:tcPr>
          <w:p w:rsidR="00EF1F4B" w:rsidRPr="006718D4" w:rsidRDefault="00EF1F4B" w:rsidP="009B4559">
            <w:pPr>
              <w:pStyle w:val="ListParagraph"/>
              <w:numPr>
                <w:ilvl w:val="0"/>
                <w:numId w:val="22"/>
              </w:numPr>
              <w:ind w:left="181" w:hanging="181"/>
              <w:jc w:val="left"/>
            </w:pPr>
            <w:r w:rsidRPr="006718D4">
              <w:t>Buka Rekening Baru</w:t>
            </w:r>
          </w:p>
        </w:tc>
      </w:tr>
      <w:tr w:rsidR="00EF1F4B" w:rsidRPr="006718D4" w:rsidTr="00EF1F4B">
        <w:tc>
          <w:tcPr>
            <w:tcW w:w="675" w:type="dxa"/>
            <w:vMerge/>
            <w:vAlign w:val="center"/>
          </w:tcPr>
          <w:p w:rsidR="00EF1F4B" w:rsidRPr="006718D4" w:rsidRDefault="00EF1F4B" w:rsidP="00EF1F4B">
            <w:pPr>
              <w:ind w:firstLine="0"/>
              <w:jc w:val="center"/>
            </w:pPr>
          </w:p>
        </w:tc>
        <w:tc>
          <w:tcPr>
            <w:tcW w:w="1560" w:type="dxa"/>
            <w:vMerge/>
            <w:vAlign w:val="center"/>
          </w:tcPr>
          <w:p w:rsidR="00EF1F4B" w:rsidRPr="006718D4" w:rsidRDefault="00EF1F4B" w:rsidP="00EF1F4B">
            <w:pPr>
              <w:ind w:firstLine="0"/>
              <w:jc w:val="left"/>
            </w:pPr>
          </w:p>
        </w:tc>
        <w:tc>
          <w:tcPr>
            <w:tcW w:w="2835" w:type="dxa"/>
            <w:vAlign w:val="center"/>
          </w:tcPr>
          <w:p w:rsidR="00EF1F4B" w:rsidRPr="006718D4" w:rsidRDefault="00EF1F4B" w:rsidP="009B4559">
            <w:pPr>
              <w:pStyle w:val="ListParagraph"/>
              <w:numPr>
                <w:ilvl w:val="0"/>
                <w:numId w:val="22"/>
              </w:numPr>
              <w:ind w:left="181" w:hanging="181"/>
              <w:jc w:val="left"/>
            </w:pPr>
            <w:r w:rsidRPr="006718D4">
              <w:t>Valas</w:t>
            </w:r>
          </w:p>
        </w:tc>
        <w:tc>
          <w:tcPr>
            <w:tcW w:w="3083" w:type="dxa"/>
            <w:vAlign w:val="center"/>
          </w:tcPr>
          <w:p w:rsidR="00EF1F4B" w:rsidRPr="006718D4" w:rsidRDefault="00EF1F4B" w:rsidP="00EF1F4B">
            <w:pPr>
              <w:pStyle w:val="ListParagraph"/>
              <w:ind w:left="181" w:firstLine="0"/>
              <w:jc w:val="left"/>
            </w:pPr>
          </w:p>
        </w:tc>
      </w:tr>
      <w:tr w:rsidR="00EF1F4B" w:rsidRPr="006718D4" w:rsidTr="00EF1F4B">
        <w:tc>
          <w:tcPr>
            <w:tcW w:w="675" w:type="dxa"/>
            <w:vMerge w:val="restart"/>
            <w:vAlign w:val="center"/>
          </w:tcPr>
          <w:p w:rsidR="00EF1F4B" w:rsidRPr="006718D4" w:rsidRDefault="00EF1F4B" w:rsidP="00EF1F4B">
            <w:pPr>
              <w:ind w:firstLine="0"/>
              <w:jc w:val="center"/>
            </w:pPr>
            <w:r w:rsidRPr="006718D4">
              <w:t>4</w:t>
            </w:r>
          </w:p>
        </w:tc>
        <w:tc>
          <w:tcPr>
            <w:tcW w:w="1560" w:type="dxa"/>
            <w:vMerge w:val="restart"/>
            <w:vAlign w:val="center"/>
          </w:tcPr>
          <w:p w:rsidR="00EF1F4B" w:rsidRPr="006718D4" w:rsidRDefault="00EF1F4B" w:rsidP="00EF1F4B">
            <w:pPr>
              <w:ind w:firstLine="0"/>
              <w:jc w:val="left"/>
            </w:pPr>
            <w:r w:rsidRPr="006718D4">
              <w:t>Lainnya</w:t>
            </w:r>
          </w:p>
        </w:tc>
        <w:tc>
          <w:tcPr>
            <w:tcW w:w="2835" w:type="dxa"/>
            <w:vAlign w:val="center"/>
          </w:tcPr>
          <w:p w:rsidR="00EF1F4B" w:rsidRPr="006718D4" w:rsidRDefault="00EF1F4B" w:rsidP="009B4559">
            <w:pPr>
              <w:pStyle w:val="ListParagraph"/>
              <w:numPr>
                <w:ilvl w:val="0"/>
                <w:numId w:val="22"/>
              </w:numPr>
              <w:ind w:left="181" w:hanging="181"/>
              <w:jc w:val="left"/>
            </w:pPr>
            <w:r w:rsidRPr="006718D4">
              <w:t>Informasi</w:t>
            </w:r>
          </w:p>
        </w:tc>
        <w:tc>
          <w:tcPr>
            <w:tcW w:w="3083" w:type="dxa"/>
            <w:vAlign w:val="center"/>
          </w:tcPr>
          <w:p w:rsidR="00EF1F4B" w:rsidRPr="006718D4" w:rsidRDefault="00EF1F4B" w:rsidP="009B4559">
            <w:pPr>
              <w:pStyle w:val="ListParagraph"/>
              <w:numPr>
                <w:ilvl w:val="0"/>
                <w:numId w:val="22"/>
              </w:numPr>
              <w:ind w:left="181" w:hanging="181"/>
              <w:jc w:val="left"/>
            </w:pPr>
            <w:r w:rsidRPr="006718D4">
              <w:t>Promo</w:t>
            </w:r>
          </w:p>
          <w:p w:rsidR="00EF1F4B" w:rsidRPr="006718D4" w:rsidRDefault="00EF1F4B" w:rsidP="009B4559">
            <w:pPr>
              <w:pStyle w:val="ListParagraph"/>
              <w:numPr>
                <w:ilvl w:val="0"/>
                <w:numId w:val="22"/>
              </w:numPr>
              <w:ind w:left="181" w:hanging="181"/>
              <w:jc w:val="left"/>
            </w:pPr>
            <w:r w:rsidRPr="006718D4">
              <w:t>Saham</w:t>
            </w:r>
          </w:p>
          <w:p w:rsidR="00EF1F4B" w:rsidRPr="006718D4" w:rsidRDefault="00EF1F4B" w:rsidP="009B4559">
            <w:pPr>
              <w:pStyle w:val="ListParagraph"/>
              <w:numPr>
                <w:ilvl w:val="0"/>
                <w:numId w:val="22"/>
              </w:numPr>
              <w:ind w:left="181" w:hanging="181"/>
              <w:jc w:val="left"/>
            </w:pPr>
            <w:r w:rsidRPr="006718D4">
              <w:t>Kurs</w:t>
            </w:r>
          </w:p>
          <w:p w:rsidR="00EF1F4B" w:rsidRPr="006718D4" w:rsidRDefault="00EF1F4B" w:rsidP="009B4559">
            <w:pPr>
              <w:pStyle w:val="ListParagraph"/>
              <w:numPr>
                <w:ilvl w:val="0"/>
                <w:numId w:val="22"/>
              </w:numPr>
              <w:ind w:left="181" w:hanging="181"/>
              <w:jc w:val="left"/>
            </w:pPr>
            <w:r w:rsidRPr="006718D4">
              <w:t>Lokasi ATM</w:t>
            </w:r>
          </w:p>
          <w:p w:rsidR="00EF1F4B" w:rsidRPr="006718D4" w:rsidRDefault="00EF1F4B" w:rsidP="009B4559">
            <w:pPr>
              <w:pStyle w:val="ListParagraph"/>
              <w:numPr>
                <w:ilvl w:val="0"/>
                <w:numId w:val="22"/>
              </w:numPr>
              <w:ind w:left="181" w:hanging="181"/>
              <w:jc w:val="left"/>
            </w:pPr>
            <w:r w:rsidRPr="006718D4">
              <w:t>Lokasi Unit Kerja</w:t>
            </w:r>
          </w:p>
        </w:tc>
      </w:tr>
      <w:tr w:rsidR="00EF1F4B" w:rsidRPr="006718D4" w:rsidTr="00EF1F4B">
        <w:tc>
          <w:tcPr>
            <w:tcW w:w="675" w:type="dxa"/>
            <w:vMerge/>
          </w:tcPr>
          <w:p w:rsidR="00EF1F4B" w:rsidRPr="006718D4" w:rsidRDefault="00EF1F4B" w:rsidP="000F2399">
            <w:pPr>
              <w:ind w:firstLine="0"/>
              <w:jc w:val="center"/>
            </w:pPr>
          </w:p>
        </w:tc>
        <w:tc>
          <w:tcPr>
            <w:tcW w:w="1560" w:type="dxa"/>
            <w:vMerge/>
            <w:vAlign w:val="center"/>
          </w:tcPr>
          <w:p w:rsidR="00EF1F4B" w:rsidRPr="006718D4" w:rsidRDefault="00EF1F4B" w:rsidP="00EF1F4B">
            <w:pPr>
              <w:ind w:firstLine="0"/>
              <w:jc w:val="left"/>
            </w:pPr>
          </w:p>
        </w:tc>
        <w:tc>
          <w:tcPr>
            <w:tcW w:w="2835" w:type="dxa"/>
            <w:vAlign w:val="center"/>
          </w:tcPr>
          <w:p w:rsidR="00EF1F4B" w:rsidRPr="006718D4" w:rsidRDefault="00EF1F4B" w:rsidP="009B4559">
            <w:pPr>
              <w:pStyle w:val="ListParagraph"/>
              <w:numPr>
                <w:ilvl w:val="0"/>
                <w:numId w:val="22"/>
              </w:numPr>
              <w:ind w:left="181" w:hanging="181"/>
              <w:jc w:val="left"/>
            </w:pPr>
            <w:r w:rsidRPr="006718D4">
              <w:t>Pengaturan</w:t>
            </w:r>
          </w:p>
        </w:tc>
        <w:tc>
          <w:tcPr>
            <w:tcW w:w="3083" w:type="dxa"/>
            <w:vAlign w:val="center"/>
          </w:tcPr>
          <w:p w:rsidR="00EF1F4B" w:rsidRPr="006718D4" w:rsidRDefault="00EF1F4B" w:rsidP="009B4559">
            <w:pPr>
              <w:pStyle w:val="ListParagraph"/>
              <w:numPr>
                <w:ilvl w:val="0"/>
                <w:numId w:val="22"/>
              </w:numPr>
              <w:ind w:left="181" w:hanging="181"/>
              <w:jc w:val="left"/>
            </w:pPr>
            <w:r w:rsidRPr="006718D4">
              <w:t>Ubah Password</w:t>
            </w:r>
          </w:p>
        </w:tc>
      </w:tr>
      <w:tr w:rsidR="00EF1F4B" w:rsidRPr="006718D4" w:rsidTr="00EF1F4B">
        <w:tc>
          <w:tcPr>
            <w:tcW w:w="675" w:type="dxa"/>
            <w:vMerge/>
          </w:tcPr>
          <w:p w:rsidR="00EF1F4B" w:rsidRPr="006718D4" w:rsidRDefault="00EF1F4B" w:rsidP="000F2399">
            <w:pPr>
              <w:ind w:firstLine="0"/>
              <w:jc w:val="center"/>
            </w:pPr>
          </w:p>
        </w:tc>
        <w:tc>
          <w:tcPr>
            <w:tcW w:w="1560" w:type="dxa"/>
            <w:vMerge/>
            <w:vAlign w:val="center"/>
          </w:tcPr>
          <w:p w:rsidR="00EF1F4B" w:rsidRPr="006718D4" w:rsidRDefault="00EF1F4B" w:rsidP="00EF1F4B">
            <w:pPr>
              <w:ind w:firstLine="0"/>
              <w:jc w:val="left"/>
            </w:pPr>
          </w:p>
        </w:tc>
        <w:tc>
          <w:tcPr>
            <w:tcW w:w="2835" w:type="dxa"/>
            <w:vAlign w:val="center"/>
          </w:tcPr>
          <w:p w:rsidR="00EF1F4B" w:rsidRPr="006718D4" w:rsidRDefault="00EF1F4B" w:rsidP="009B4559">
            <w:pPr>
              <w:pStyle w:val="ListParagraph"/>
              <w:numPr>
                <w:ilvl w:val="0"/>
                <w:numId w:val="22"/>
              </w:numPr>
              <w:ind w:left="181" w:hanging="181"/>
              <w:jc w:val="left"/>
            </w:pPr>
            <w:r w:rsidRPr="006718D4">
              <w:t>Bantuan</w:t>
            </w:r>
          </w:p>
        </w:tc>
        <w:tc>
          <w:tcPr>
            <w:tcW w:w="3083" w:type="dxa"/>
            <w:vAlign w:val="center"/>
          </w:tcPr>
          <w:p w:rsidR="00EF1F4B" w:rsidRPr="006718D4" w:rsidRDefault="00EF1F4B" w:rsidP="009B4559">
            <w:pPr>
              <w:pStyle w:val="ListParagraph"/>
              <w:numPr>
                <w:ilvl w:val="0"/>
                <w:numId w:val="22"/>
              </w:numPr>
              <w:ind w:left="181" w:hanging="181"/>
              <w:jc w:val="left"/>
            </w:pPr>
            <w:r w:rsidRPr="006718D4">
              <w:t>Petunjuk</w:t>
            </w:r>
          </w:p>
          <w:p w:rsidR="00EF1F4B" w:rsidRPr="006718D4" w:rsidRDefault="00EF1F4B" w:rsidP="009B4559">
            <w:pPr>
              <w:pStyle w:val="ListParagraph"/>
              <w:numPr>
                <w:ilvl w:val="0"/>
                <w:numId w:val="22"/>
              </w:numPr>
              <w:ind w:left="181" w:hanging="181"/>
              <w:jc w:val="left"/>
            </w:pPr>
            <w:r w:rsidRPr="006718D4">
              <w:t>Syarat dan ketentuan</w:t>
            </w:r>
          </w:p>
          <w:p w:rsidR="00EF1F4B" w:rsidRPr="006718D4" w:rsidRDefault="00EF1F4B" w:rsidP="009B4559">
            <w:pPr>
              <w:pStyle w:val="ListParagraph"/>
              <w:numPr>
                <w:ilvl w:val="0"/>
                <w:numId w:val="22"/>
              </w:numPr>
              <w:ind w:left="181" w:hanging="181"/>
              <w:jc w:val="left"/>
            </w:pPr>
            <w:r w:rsidRPr="006718D4">
              <w:t>Kontak BRI</w:t>
            </w:r>
          </w:p>
        </w:tc>
      </w:tr>
      <w:tr w:rsidR="00EF1F4B" w:rsidRPr="006718D4" w:rsidTr="00EF1F4B">
        <w:tc>
          <w:tcPr>
            <w:tcW w:w="675" w:type="dxa"/>
            <w:vMerge/>
          </w:tcPr>
          <w:p w:rsidR="00EF1F4B" w:rsidRPr="006718D4" w:rsidRDefault="00EF1F4B" w:rsidP="000F2399">
            <w:pPr>
              <w:ind w:firstLine="0"/>
              <w:jc w:val="center"/>
            </w:pPr>
          </w:p>
        </w:tc>
        <w:tc>
          <w:tcPr>
            <w:tcW w:w="1560" w:type="dxa"/>
            <w:vMerge/>
            <w:vAlign w:val="center"/>
          </w:tcPr>
          <w:p w:rsidR="00EF1F4B" w:rsidRPr="006718D4" w:rsidRDefault="00EF1F4B" w:rsidP="00EF1F4B">
            <w:pPr>
              <w:ind w:firstLine="0"/>
              <w:jc w:val="left"/>
            </w:pPr>
          </w:p>
        </w:tc>
        <w:tc>
          <w:tcPr>
            <w:tcW w:w="5918" w:type="dxa"/>
            <w:gridSpan w:val="2"/>
            <w:vAlign w:val="center"/>
          </w:tcPr>
          <w:p w:rsidR="00EF1F4B" w:rsidRPr="006718D4" w:rsidRDefault="00EF1F4B" w:rsidP="009B4559">
            <w:pPr>
              <w:pStyle w:val="ListParagraph"/>
              <w:numPr>
                <w:ilvl w:val="0"/>
                <w:numId w:val="22"/>
              </w:numPr>
              <w:ind w:left="181" w:hanging="181"/>
              <w:jc w:val="left"/>
            </w:pPr>
            <w:r w:rsidRPr="006718D4">
              <w:t>Log Out</w:t>
            </w:r>
          </w:p>
        </w:tc>
      </w:tr>
    </w:tbl>
    <w:p w:rsidR="000F2399" w:rsidRPr="006718D4" w:rsidRDefault="000F2399" w:rsidP="000F2399">
      <w:pPr>
        <w:ind w:firstLine="0"/>
        <w:jc w:val="center"/>
      </w:pPr>
    </w:p>
    <w:p w:rsidR="0046428B" w:rsidRPr="006718D4" w:rsidRDefault="00EF1F4B" w:rsidP="006E4B95">
      <w:r w:rsidRPr="006718D4">
        <w:t xml:space="preserve">BRImo merupakan aplikasi terbaru dari BRI Mobile yang menggabungkan funsi Mobile Banking, Internet Banking dan uang elektronik atau Tbank kedalam satu aplikasi dengan menu transaksi yang lebih lengkap dan menarik. BRImo menyediakan beragam fitur yang disesuaikan </w:t>
      </w:r>
      <w:r w:rsidR="005E15BA" w:rsidRPr="006718D4">
        <w:t>dengan keinginan anak milenial, khususnya segmen dan menetapkan posisi ‘miwon’,(</w:t>
      </w:r>
      <w:r w:rsidR="005E15BA" w:rsidRPr="006718D4">
        <w:rPr>
          <w:i/>
        </w:rPr>
        <w:t>Milenial, woman, dan netizen)</w:t>
      </w:r>
      <w:r w:rsidR="005E15BA" w:rsidRPr="006718D4">
        <w:t xml:space="preserve">. Warnanya juga striking sehingga bisa memberi semangat baru. </w:t>
      </w:r>
    </w:p>
    <w:p w:rsidR="005E15BA" w:rsidRPr="006718D4" w:rsidRDefault="005E15BA" w:rsidP="006E4B95">
      <w:r w:rsidRPr="006718D4">
        <w:t xml:space="preserve">Aplkasi BRImo ini bisa memungkinkan penggunanya melakukan tarik tunai tanpa kartu yang bisa mengakses pada homescreen. Nasabah pun akan diminta untuk memilikh sumber dan nominal uang yang akan mendapatkan kode unik untuk diinput di ATM. Lalu nasabah akan mendapatkan kode unik untuk di input di ATM. Masukan nomor telepon dan uang siap keluar dari mesin ATM. Selain tarik tunai tanpa kartu, nasabah juga dimanjakan dengan beragam fitur lainnya seperti melihat mutasi rekening hingga 1 tahun terakhir dan datanya bisa di simppan di pdf dan bisa langsung melalui media sosial. </w:t>
      </w:r>
    </w:p>
    <w:p w:rsidR="005E15BA" w:rsidRPr="006718D4" w:rsidRDefault="005E15BA" w:rsidP="006E4B95">
      <w:r w:rsidRPr="006718D4">
        <w:t>Aplikasi BRImo dilengkapi fitur yang memberikan kenyamanan dan keamanan. Nasabah bisa lan</w:t>
      </w:r>
      <w:r w:rsidR="009E5930" w:rsidRPr="006718D4">
        <w:t xml:space="preserve">gsung login memakai fingerprint ini mempermudahkan nasabah yang sering terjadi bila lupa password. Nasabah pun dapat menggunakan aplikasi ini tanpa perlu datang langsung ke kantor BRI, hanya perlu mengunduh aplikasi BRImo di smartphone berbasis Android dan iOS yang terpenting adalah nasabah adalah nasabah tabungan BRI dan nomor telepon sudah teregistrasi di mesin ATM atau Kantor BRI. </w:t>
      </w:r>
    </w:p>
    <w:p w:rsidR="009E5930" w:rsidRPr="006718D4" w:rsidRDefault="009E5930" w:rsidP="006E4B95"/>
    <w:p w:rsidR="009E5930" w:rsidRPr="006718D4" w:rsidRDefault="009E5930" w:rsidP="009B4559">
      <w:pPr>
        <w:pStyle w:val="ListParagraph"/>
        <w:numPr>
          <w:ilvl w:val="0"/>
          <w:numId w:val="21"/>
        </w:numPr>
      </w:pPr>
      <w:r w:rsidRPr="006718D4">
        <w:t xml:space="preserve">Internet Banking BRI </w:t>
      </w:r>
    </w:p>
    <w:p w:rsidR="005F3F10" w:rsidRPr="006718D4" w:rsidRDefault="005F3F10" w:rsidP="009E5930">
      <w:r w:rsidRPr="006718D4">
        <w:t xml:space="preserve">Dengan Internet BRI, Nasabah dapat berinteraksi dengan BRI selama 24 jam sehari, 7 hari seminggu, 365 hari dalam setahun, dimanapun nasabah berada. Nasabah dapat menggunakan internet Banking Melalui </w:t>
      </w:r>
      <w:r w:rsidRPr="006718D4">
        <w:rPr>
          <w:i/>
        </w:rPr>
        <w:t xml:space="preserve">Smartphone, </w:t>
      </w:r>
      <w:r w:rsidRPr="006718D4">
        <w:t xml:space="preserve">PC, dan Laptop, selain itu internet banking menyediakan untuk internet banking personal, Internet Banking Bisnis dan Internet Banking koprorasi. </w:t>
      </w:r>
      <w:r w:rsidR="004503E6" w:rsidRPr="006718D4">
        <w:t>Berikut ini adalah fitur-fitur yang berada di internet Banking BRI , yaitu :</w:t>
      </w:r>
    </w:p>
    <w:p w:rsidR="004503E6" w:rsidRPr="006718D4" w:rsidRDefault="004503E6" w:rsidP="009E5930"/>
    <w:p w:rsidR="004503E6" w:rsidRPr="006718D4" w:rsidRDefault="004503E6" w:rsidP="004503E6">
      <w:pPr>
        <w:ind w:firstLine="0"/>
        <w:jc w:val="center"/>
      </w:pPr>
      <w:r w:rsidRPr="006718D4">
        <w:t>Table 3.5</w:t>
      </w:r>
    </w:p>
    <w:p w:rsidR="005F3F10" w:rsidRPr="006718D4" w:rsidRDefault="004503E6" w:rsidP="004503E6">
      <w:pPr>
        <w:ind w:firstLine="0"/>
        <w:jc w:val="center"/>
      </w:pPr>
      <w:r w:rsidRPr="006718D4">
        <w:t xml:space="preserve">Internet Banking BRI  </w:t>
      </w:r>
    </w:p>
    <w:tbl>
      <w:tblPr>
        <w:tblStyle w:val="TableGrid"/>
        <w:tblW w:w="8472" w:type="dxa"/>
        <w:tblLook w:val="04A0"/>
      </w:tblPr>
      <w:tblGrid>
        <w:gridCol w:w="559"/>
        <w:gridCol w:w="1534"/>
        <w:gridCol w:w="2551"/>
        <w:gridCol w:w="3828"/>
      </w:tblGrid>
      <w:tr w:rsidR="005F3F10" w:rsidRPr="006718D4" w:rsidTr="00E13275">
        <w:tc>
          <w:tcPr>
            <w:tcW w:w="559" w:type="dxa"/>
          </w:tcPr>
          <w:p w:rsidR="005F3F10" w:rsidRPr="006718D4" w:rsidRDefault="004503E6" w:rsidP="005F3F10">
            <w:pPr>
              <w:ind w:firstLine="0"/>
            </w:pPr>
            <w:r w:rsidRPr="006718D4">
              <w:t xml:space="preserve">No. </w:t>
            </w:r>
          </w:p>
        </w:tc>
        <w:tc>
          <w:tcPr>
            <w:tcW w:w="1534" w:type="dxa"/>
          </w:tcPr>
          <w:p w:rsidR="005F3F10" w:rsidRPr="006718D4" w:rsidRDefault="004503E6" w:rsidP="005F3F10">
            <w:pPr>
              <w:ind w:firstLine="0"/>
            </w:pPr>
            <w:r w:rsidRPr="006718D4">
              <w:t xml:space="preserve">Fitur </w:t>
            </w:r>
          </w:p>
        </w:tc>
        <w:tc>
          <w:tcPr>
            <w:tcW w:w="2551" w:type="dxa"/>
          </w:tcPr>
          <w:p w:rsidR="005F3F10" w:rsidRPr="006718D4" w:rsidRDefault="004503E6" w:rsidP="005F3F10">
            <w:pPr>
              <w:ind w:firstLine="0"/>
            </w:pPr>
            <w:r w:rsidRPr="006718D4">
              <w:t xml:space="preserve">Sub Fitur </w:t>
            </w:r>
          </w:p>
        </w:tc>
        <w:tc>
          <w:tcPr>
            <w:tcW w:w="3828" w:type="dxa"/>
          </w:tcPr>
          <w:p w:rsidR="005F3F10" w:rsidRPr="006718D4" w:rsidRDefault="005F3F10" w:rsidP="005F3F10">
            <w:pPr>
              <w:ind w:firstLine="0"/>
            </w:pPr>
          </w:p>
        </w:tc>
      </w:tr>
      <w:tr w:rsidR="00E13275" w:rsidRPr="006718D4" w:rsidTr="00E13275">
        <w:tc>
          <w:tcPr>
            <w:tcW w:w="559" w:type="dxa"/>
            <w:vMerge w:val="restart"/>
            <w:vAlign w:val="center"/>
          </w:tcPr>
          <w:p w:rsidR="00E13275" w:rsidRPr="006718D4" w:rsidRDefault="00E13275" w:rsidP="00E13275">
            <w:pPr>
              <w:ind w:firstLine="0"/>
              <w:jc w:val="center"/>
            </w:pPr>
            <w:r w:rsidRPr="006718D4">
              <w:t>1</w:t>
            </w:r>
          </w:p>
        </w:tc>
        <w:tc>
          <w:tcPr>
            <w:tcW w:w="1534" w:type="dxa"/>
            <w:vMerge w:val="restart"/>
            <w:vAlign w:val="center"/>
          </w:tcPr>
          <w:p w:rsidR="00E13275" w:rsidRPr="006718D4" w:rsidRDefault="00E13275" w:rsidP="00E13275">
            <w:pPr>
              <w:ind w:firstLine="0"/>
              <w:jc w:val="center"/>
            </w:pPr>
            <w:r w:rsidRPr="006718D4">
              <w:t>Rekening</w:t>
            </w:r>
          </w:p>
        </w:tc>
        <w:tc>
          <w:tcPr>
            <w:tcW w:w="2551" w:type="dxa"/>
            <w:vAlign w:val="center"/>
          </w:tcPr>
          <w:p w:rsidR="00E13275" w:rsidRPr="006718D4" w:rsidRDefault="00E13275" w:rsidP="009B4559">
            <w:pPr>
              <w:pStyle w:val="ListParagraph"/>
              <w:numPr>
                <w:ilvl w:val="0"/>
                <w:numId w:val="24"/>
              </w:numPr>
              <w:ind w:left="181" w:hanging="181"/>
              <w:jc w:val="left"/>
            </w:pPr>
            <w:r w:rsidRPr="006718D4">
              <w:t>Info Saldo &amp; Mutasi</w:t>
            </w:r>
          </w:p>
        </w:tc>
        <w:tc>
          <w:tcPr>
            <w:tcW w:w="3828" w:type="dxa"/>
            <w:vAlign w:val="center"/>
          </w:tcPr>
          <w:p w:rsidR="00E13275" w:rsidRPr="006718D4" w:rsidRDefault="00E13275" w:rsidP="009B4559">
            <w:pPr>
              <w:pStyle w:val="ListParagraph"/>
              <w:numPr>
                <w:ilvl w:val="0"/>
                <w:numId w:val="24"/>
              </w:numPr>
              <w:ind w:left="181" w:hanging="181"/>
              <w:jc w:val="left"/>
            </w:pPr>
            <w:r w:rsidRPr="006718D4">
              <w:t>Saldo Tabungan</w:t>
            </w:r>
          </w:p>
          <w:p w:rsidR="00E13275" w:rsidRPr="006718D4" w:rsidRDefault="00E13275" w:rsidP="009B4559">
            <w:pPr>
              <w:pStyle w:val="ListParagraph"/>
              <w:numPr>
                <w:ilvl w:val="0"/>
                <w:numId w:val="24"/>
              </w:numPr>
              <w:ind w:left="181" w:hanging="181"/>
              <w:jc w:val="left"/>
            </w:pPr>
            <w:r w:rsidRPr="006718D4">
              <w:t>Saldo Deposito</w:t>
            </w:r>
          </w:p>
          <w:p w:rsidR="00E13275" w:rsidRPr="006718D4" w:rsidRDefault="00E13275" w:rsidP="009B4559">
            <w:pPr>
              <w:pStyle w:val="ListParagraph"/>
              <w:numPr>
                <w:ilvl w:val="0"/>
                <w:numId w:val="24"/>
              </w:numPr>
              <w:ind w:left="181" w:hanging="181"/>
              <w:jc w:val="left"/>
            </w:pPr>
            <w:r w:rsidRPr="006718D4">
              <w:t>Saldo DPLK</w:t>
            </w:r>
          </w:p>
          <w:p w:rsidR="00E13275" w:rsidRPr="006718D4" w:rsidRDefault="00E13275" w:rsidP="009B4559">
            <w:pPr>
              <w:pStyle w:val="ListParagraph"/>
              <w:numPr>
                <w:ilvl w:val="0"/>
                <w:numId w:val="24"/>
              </w:numPr>
              <w:ind w:left="181" w:hanging="181"/>
              <w:jc w:val="left"/>
            </w:pPr>
            <w:r w:rsidRPr="006718D4">
              <w:t xml:space="preserve">Mutasi Rekening </w:t>
            </w:r>
          </w:p>
        </w:tc>
      </w:tr>
      <w:tr w:rsidR="00E13275" w:rsidRPr="006718D4" w:rsidTr="00E13275">
        <w:tc>
          <w:tcPr>
            <w:tcW w:w="559" w:type="dxa"/>
            <w:vMerge/>
            <w:vAlign w:val="center"/>
          </w:tcPr>
          <w:p w:rsidR="00E13275" w:rsidRPr="006718D4" w:rsidRDefault="00E13275" w:rsidP="00E13275">
            <w:pPr>
              <w:ind w:firstLine="0"/>
              <w:jc w:val="center"/>
            </w:pPr>
          </w:p>
        </w:tc>
        <w:tc>
          <w:tcPr>
            <w:tcW w:w="1534" w:type="dxa"/>
            <w:vMerge/>
            <w:vAlign w:val="center"/>
          </w:tcPr>
          <w:p w:rsidR="00E13275" w:rsidRPr="006718D4" w:rsidRDefault="00E13275" w:rsidP="00E13275">
            <w:pPr>
              <w:ind w:firstLine="0"/>
              <w:jc w:val="center"/>
            </w:pPr>
          </w:p>
        </w:tc>
        <w:tc>
          <w:tcPr>
            <w:tcW w:w="2551" w:type="dxa"/>
            <w:vAlign w:val="center"/>
          </w:tcPr>
          <w:p w:rsidR="00E13275" w:rsidRPr="006718D4" w:rsidRDefault="00E13275" w:rsidP="009B4559">
            <w:pPr>
              <w:pStyle w:val="ListParagraph"/>
              <w:numPr>
                <w:ilvl w:val="0"/>
                <w:numId w:val="24"/>
              </w:numPr>
              <w:ind w:left="181" w:hanging="181"/>
              <w:jc w:val="left"/>
            </w:pPr>
            <w:r w:rsidRPr="006718D4">
              <w:t xml:space="preserve">Informasi Pinjaman </w:t>
            </w:r>
          </w:p>
        </w:tc>
        <w:tc>
          <w:tcPr>
            <w:tcW w:w="3828" w:type="dxa"/>
            <w:vAlign w:val="center"/>
          </w:tcPr>
          <w:p w:rsidR="00E13275" w:rsidRPr="006718D4" w:rsidRDefault="00E13275" w:rsidP="009B4559">
            <w:pPr>
              <w:pStyle w:val="ListParagraph"/>
              <w:numPr>
                <w:ilvl w:val="0"/>
                <w:numId w:val="24"/>
              </w:numPr>
              <w:ind w:left="181" w:hanging="181"/>
              <w:jc w:val="left"/>
            </w:pPr>
            <w:r w:rsidRPr="006718D4">
              <w:t xml:space="preserve">Rincian Pinjaman </w:t>
            </w:r>
          </w:p>
        </w:tc>
      </w:tr>
      <w:tr w:rsidR="00E13275" w:rsidRPr="006718D4" w:rsidTr="00E13275">
        <w:tc>
          <w:tcPr>
            <w:tcW w:w="559" w:type="dxa"/>
            <w:vMerge/>
            <w:vAlign w:val="center"/>
          </w:tcPr>
          <w:p w:rsidR="00E13275" w:rsidRPr="006718D4" w:rsidRDefault="00E13275" w:rsidP="00E13275">
            <w:pPr>
              <w:ind w:firstLine="0"/>
              <w:jc w:val="center"/>
            </w:pPr>
          </w:p>
        </w:tc>
        <w:tc>
          <w:tcPr>
            <w:tcW w:w="1534" w:type="dxa"/>
            <w:vMerge/>
            <w:vAlign w:val="center"/>
          </w:tcPr>
          <w:p w:rsidR="00E13275" w:rsidRPr="006718D4" w:rsidRDefault="00E13275" w:rsidP="00E13275">
            <w:pPr>
              <w:ind w:firstLine="0"/>
              <w:jc w:val="center"/>
            </w:pPr>
          </w:p>
        </w:tc>
        <w:tc>
          <w:tcPr>
            <w:tcW w:w="2551" w:type="dxa"/>
            <w:vAlign w:val="center"/>
          </w:tcPr>
          <w:p w:rsidR="00E13275" w:rsidRPr="006718D4" w:rsidRDefault="00E13275" w:rsidP="009B4559">
            <w:pPr>
              <w:pStyle w:val="ListParagraph"/>
              <w:numPr>
                <w:ilvl w:val="0"/>
                <w:numId w:val="24"/>
              </w:numPr>
              <w:ind w:left="181" w:hanging="181"/>
              <w:jc w:val="left"/>
            </w:pPr>
            <w:r w:rsidRPr="006718D4">
              <w:t xml:space="preserve">Informasi Kartu Kredit </w:t>
            </w:r>
          </w:p>
        </w:tc>
        <w:tc>
          <w:tcPr>
            <w:tcW w:w="3828" w:type="dxa"/>
            <w:vAlign w:val="center"/>
          </w:tcPr>
          <w:p w:rsidR="00E13275" w:rsidRPr="006718D4" w:rsidRDefault="00E13275" w:rsidP="009B4559">
            <w:pPr>
              <w:pStyle w:val="ListParagraph"/>
              <w:numPr>
                <w:ilvl w:val="0"/>
                <w:numId w:val="24"/>
              </w:numPr>
              <w:ind w:left="181" w:hanging="181"/>
              <w:jc w:val="left"/>
            </w:pPr>
            <w:r w:rsidRPr="006718D4">
              <w:t xml:space="preserve">Mutasi Kartu Kredit </w:t>
            </w:r>
          </w:p>
        </w:tc>
      </w:tr>
      <w:tr w:rsidR="00E13275" w:rsidRPr="006718D4" w:rsidTr="00E13275">
        <w:tc>
          <w:tcPr>
            <w:tcW w:w="559" w:type="dxa"/>
            <w:vMerge/>
            <w:vAlign w:val="center"/>
          </w:tcPr>
          <w:p w:rsidR="00E13275" w:rsidRPr="006718D4" w:rsidRDefault="00E13275" w:rsidP="00E13275">
            <w:pPr>
              <w:ind w:firstLine="0"/>
              <w:jc w:val="center"/>
            </w:pPr>
          </w:p>
        </w:tc>
        <w:tc>
          <w:tcPr>
            <w:tcW w:w="1534" w:type="dxa"/>
            <w:vMerge/>
            <w:vAlign w:val="center"/>
          </w:tcPr>
          <w:p w:rsidR="00E13275" w:rsidRPr="006718D4" w:rsidRDefault="00E13275" w:rsidP="00E13275">
            <w:pPr>
              <w:ind w:firstLine="0"/>
              <w:jc w:val="center"/>
            </w:pPr>
          </w:p>
        </w:tc>
        <w:tc>
          <w:tcPr>
            <w:tcW w:w="2551" w:type="dxa"/>
            <w:vAlign w:val="center"/>
          </w:tcPr>
          <w:p w:rsidR="00E13275" w:rsidRPr="006718D4" w:rsidRDefault="00E13275" w:rsidP="009B4559">
            <w:pPr>
              <w:pStyle w:val="ListParagraph"/>
              <w:numPr>
                <w:ilvl w:val="0"/>
                <w:numId w:val="24"/>
              </w:numPr>
              <w:ind w:left="181" w:hanging="181"/>
              <w:jc w:val="left"/>
            </w:pPr>
            <w:r w:rsidRPr="006718D4">
              <w:t xml:space="preserve">Informasi Lain </w:t>
            </w:r>
          </w:p>
        </w:tc>
        <w:tc>
          <w:tcPr>
            <w:tcW w:w="3828" w:type="dxa"/>
            <w:vAlign w:val="center"/>
          </w:tcPr>
          <w:p w:rsidR="00E13275" w:rsidRPr="006718D4" w:rsidRDefault="00E13275" w:rsidP="009B4559">
            <w:pPr>
              <w:pStyle w:val="ListParagraph"/>
              <w:numPr>
                <w:ilvl w:val="0"/>
                <w:numId w:val="24"/>
              </w:numPr>
              <w:ind w:left="181" w:hanging="181"/>
              <w:jc w:val="left"/>
            </w:pPr>
            <w:r w:rsidRPr="006718D4">
              <w:t xml:space="preserve">Bonus Point </w:t>
            </w:r>
          </w:p>
        </w:tc>
      </w:tr>
      <w:tr w:rsidR="00E13275" w:rsidRPr="006718D4" w:rsidTr="00E13275">
        <w:tc>
          <w:tcPr>
            <w:tcW w:w="559" w:type="dxa"/>
            <w:vMerge w:val="restart"/>
            <w:vAlign w:val="center"/>
          </w:tcPr>
          <w:p w:rsidR="00E13275" w:rsidRPr="006718D4" w:rsidRDefault="00E13275" w:rsidP="00E13275">
            <w:pPr>
              <w:ind w:firstLine="0"/>
              <w:jc w:val="center"/>
            </w:pPr>
            <w:r w:rsidRPr="006718D4">
              <w:t>2</w:t>
            </w:r>
          </w:p>
        </w:tc>
        <w:tc>
          <w:tcPr>
            <w:tcW w:w="1534" w:type="dxa"/>
            <w:vMerge w:val="restart"/>
            <w:vAlign w:val="center"/>
          </w:tcPr>
          <w:p w:rsidR="00E13275" w:rsidRPr="006718D4" w:rsidRDefault="00E13275" w:rsidP="00E13275">
            <w:pPr>
              <w:ind w:firstLine="0"/>
              <w:jc w:val="center"/>
            </w:pPr>
            <w:r w:rsidRPr="006718D4">
              <w:t>Transfer</w:t>
            </w:r>
          </w:p>
        </w:tc>
        <w:tc>
          <w:tcPr>
            <w:tcW w:w="2551" w:type="dxa"/>
            <w:vAlign w:val="center"/>
          </w:tcPr>
          <w:p w:rsidR="00E13275" w:rsidRPr="006718D4" w:rsidRDefault="00E13275" w:rsidP="009B4559">
            <w:pPr>
              <w:pStyle w:val="ListParagraph"/>
              <w:numPr>
                <w:ilvl w:val="0"/>
                <w:numId w:val="24"/>
              </w:numPr>
              <w:ind w:left="181" w:hanging="181"/>
              <w:jc w:val="left"/>
            </w:pPr>
            <w:r w:rsidRPr="006718D4">
              <w:t xml:space="preserve">Transfer </w:t>
            </w:r>
          </w:p>
        </w:tc>
        <w:tc>
          <w:tcPr>
            <w:tcW w:w="3828" w:type="dxa"/>
            <w:vAlign w:val="center"/>
          </w:tcPr>
          <w:p w:rsidR="00E13275" w:rsidRPr="006718D4" w:rsidRDefault="00E13275" w:rsidP="009B4559">
            <w:pPr>
              <w:pStyle w:val="ListParagraph"/>
              <w:numPr>
                <w:ilvl w:val="0"/>
                <w:numId w:val="24"/>
              </w:numPr>
              <w:ind w:left="181" w:hanging="181"/>
              <w:jc w:val="left"/>
            </w:pPr>
            <w:r w:rsidRPr="006718D4">
              <w:t>Transfer Sesama BRI</w:t>
            </w:r>
          </w:p>
          <w:p w:rsidR="00E13275" w:rsidRPr="006718D4" w:rsidRDefault="00E13275" w:rsidP="009B4559">
            <w:pPr>
              <w:pStyle w:val="ListParagraph"/>
              <w:numPr>
                <w:ilvl w:val="0"/>
                <w:numId w:val="24"/>
              </w:numPr>
              <w:ind w:left="181" w:hanging="181"/>
              <w:jc w:val="left"/>
            </w:pPr>
            <w:r w:rsidRPr="006718D4">
              <w:t xml:space="preserve">Transfer Antar Bank </w:t>
            </w:r>
          </w:p>
          <w:p w:rsidR="00E13275" w:rsidRPr="006718D4" w:rsidRDefault="00E13275" w:rsidP="009B4559">
            <w:pPr>
              <w:pStyle w:val="ListParagraph"/>
              <w:numPr>
                <w:ilvl w:val="0"/>
                <w:numId w:val="24"/>
              </w:numPr>
              <w:ind w:left="181" w:hanging="181"/>
              <w:jc w:val="left"/>
            </w:pPr>
            <w:r w:rsidRPr="006718D4">
              <w:t xml:space="preserve">Kliring </w:t>
            </w:r>
          </w:p>
          <w:p w:rsidR="00E13275" w:rsidRPr="006718D4" w:rsidRDefault="00E13275" w:rsidP="009B4559">
            <w:pPr>
              <w:pStyle w:val="ListParagraph"/>
              <w:numPr>
                <w:ilvl w:val="0"/>
                <w:numId w:val="24"/>
              </w:numPr>
              <w:ind w:left="181" w:hanging="181"/>
              <w:jc w:val="left"/>
            </w:pPr>
            <w:r w:rsidRPr="006718D4">
              <w:t>RTGS</w:t>
            </w:r>
          </w:p>
        </w:tc>
      </w:tr>
      <w:tr w:rsidR="00E13275" w:rsidRPr="006718D4" w:rsidTr="00E13275">
        <w:tc>
          <w:tcPr>
            <w:tcW w:w="559" w:type="dxa"/>
            <w:vMerge/>
            <w:vAlign w:val="center"/>
          </w:tcPr>
          <w:p w:rsidR="00E13275" w:rsidRPr="006718D4" w:rsidRDefault="00E13275" w:rsidP="00E13275">
            <w:pPr>
              <w:ind w:firstLine="0"/>
              <w:jc w:val="center"/>
            </w:pPr>
          </w:p>
        </w:tc>
        <w:tc>
          <w:tcPr>
            <w:tcW w:w="1534" w:type="dxa"/>
            <w:vMerge/>
            <w:vAlign w:val="center"/>
          </w:tcPr>
          <w:p w:rsidR="00E13275" w:rsidRPr="006718D4" w:rsidRDefault="00E13275" w:rsidP="00E13275">
            <w:pPr>
              <w:ind w:firstLine="0"/>
              <w:jc w:val="center"/>
            </w:pPr>
          </w:p>
        </w:tc>
        <w:tc>
          <w:tcPr>
            <w:tcW w:w="2551" w:type="dxa"/>
            <w:vAlign w:val="center"/>
          </w:tcPr>
          <w:p w:rsidR="00E13275" w:rsidRPr="006718D4" w:rsidRDefault="00E13275" w:rsidP="009B4559">
            <w:pPr>
              <w:pStyle w:val="ListParagraph"/>
              <w:numPr>
                <w:ilvl w:val="0"/>
                <w:numId w:val="24"/>
              </w:numPr>
              <w:ind w:left="181" w:hanging="181"/>
              <w:jc w:val="left"/>
            </w:pPr>
            <w:r w:rsidRPr="006718D4">
              <w:t xml:space="preserve">Transfer Terjadwal </w:t>
            </w:r>
          </w:p>
        </w:tc>
        <w:tc>
          <w:tcPr>
            <w:tcW w:w="3828" w:type="dxa"/>
            <w:vAlign w:val="center"/>
          </w:tcPr>
          <w:p w:rsidR="00E13275" w:rsidRPr="006718D4" w:rsidRDefault="00E13275" w:rsidP="009B4559">
            <w:pPr>
              <w:pStyle w:val="ListParagraph"/>
              <w:numPr>
                <w:ilvl w:val="0"/>
                <w:numId w:val="24"/>
              </w:numPr>
              <w:ind w:left="181" w:hanging="181"/>
              <w:jc w:val="left"/>
            </w:pPr>
            <w:r w:rsidRPr="006718D4">
              <w:t>Transfer Sesama BRI</w:t>
            </w:r>
          </w:p>
          <w:p w:rsidR="00E13275" w:rsidRPr="006718D4" w:rsidRDefault="00E13275" w:rsidP="009B4559">
            <w:pPr>
              <w:pStyle w:val="ListParagraph"/>
              <w:numPr>
                <w:ilvl w:val="0"/>
                <w:numId w:val="24"/>
              </w:numPr>
              <w:ind w:left="181" w:hanging="181"/>
              <w:jc w:val="left"/>
            </w:pPr>
            <w:r w:rsidRPr="006718D4">
              <w:t xml:space="preserve">Transfer Antar Bank </w:t>
            </w:r>
          </w:p>
          <w:p w:rsidR="00E13275" w:rsidRPr="006718D4" w:rsidRDefault="00E13275" w:rsidP="009B4559">
            <w:pPr>
              <w:pStyle w:val="ListParagraph"/>
              <w:numPr>
                <w:ilvl w:val="0"/>
                <w:numId w:val="24"/>
              </w:numPr>
              <w:ind w:left="181" w:hanging="181"/>
              <w:jc w:val="left"/>
            </w:pPr>
            <w:r w:rsidRPr="006718D4">
              <w:t xml:space="preserve">Lihat Status </w:t>
            </w:r>
          </w:p>
        </w:tc>
      </w:tr>
      <w:tr w:rsidR="00E13275" w:rsidRPr="006718D4" w:rsidTr="00E13275">
        <w:tc>
          <w:tcPr>
            <w:tcW w:w="559" w:type="dxa"/>
            <w:vMerge/>
            <w:vAlign w:val="center"/>
          </w:tcPr>
          <w:p w:rsidR="00E13275" w:rsidRPr="006718D4" w:rsidRDefault="00E13275" w:rsidP="00E13275">
            <w:pPr>
              <w:ind w:firstLine="0"/>
              <w:jc w:val="center"/>
            </w:pPr>
          </w:p>
        </w:tc>
        <w:tc>
          <w:tcPr>
            <w:tcW w:w="1534" w:type="dxa"/>
            <w:vMerge/>
            <w:vAlign w:val="center"/>
          </w:tcPr>
          <w:p w:rsidR="00E13275" w:rsidRPr="006718D4" w:rsidRDefault="00E13275" w:rsidP="00E13275">
            <w:pPr>
              <w:ind w:firstLine="0"/>
              <w:jc w:val="center"/>
            </w:pPr>
          </w:p>
        </w:tc>
        <w:tc>
          <w:tcPr>
            <w:tcW w:w="2551" w:type="dxa"/>
            <w:vAlign w:val="center"/>
          </w:tcPr>
          <w:p w:rsidR="00E13275" w:rsidRPr="006718D4" w:rsidRDefault="00E13275" w:rsidP="009B4559">
            <w:pPr>
              <w:pStyle w:val="ListParagraph"/>
              <w:numPr>
                <w:ilvl w:val="0"/>
                <w:numId w:val="24"/>
              </w:numPr>
              <w:ind w:left="181" w:hanging="181"/>
              <w:jc w:val="left"/>
            </w:pPr>
            <w:r w:rsidRPr="006718D4">
              <w:t xml:space="preserve">Daftar Transfer </w:t>
            </w:r>
          </w:p>
        </w:tc>
        <w:tc>
          <w:tcPr>
            <w:tcW w:w="3828" w:type="dxa"/>
            <w:vAlign w:val="center"/>
          </w:tcPr>
          <w:p w:rsidR="00E13275" w:rsidRPr="006718D4" w:rsidRDefault="00E13275" w:rsidP="009B4559">
            <w:pPr>
              <w:pStyle w:val="ListParagraph"/>
              <w:numPr>
                <w:ilvl w:val="0"/>
                <w:numId w:val="24"/>
              </w:numPr>
              <w:ind w:left="181" w:hanging="181"/>
              <w:jc w:val="left"/>
            </w:pPr>
            <w:r w:rsidRPr="006718D4">
              <w:t xml:space="preserve">Daftar Transfer </w:t>
            </w:r>
          </w:p>
        </w:tc>
      </w:tr>
      <w:tr w:rsidR="00E13275" w:rsidRPr="006718D4" w:rsidTr="00E13275">
        <w:tc>
          <w:tcPr>
            <w:tcW w:w="559" w:type="dxa"/>
            <w:vMerge w:val="restart"/>
            <w:vAlign w:val="center"/>
          </w:tcPr>
          <w:p w:rsidR="00E13275" w:rsidRPr="006718D4" w:rsidRDefault="00E13275" w:rsidP="00E13275">
            <w:pPr>
              <w:ind w:firstLine="0"/>
              <w:jc w:val="center"/>
            </w:pPr>
            <w:r w:rsidRPr="006718D4">
              <w:t>3</w:t>
            </w:r>
          </w:p>
        </w:tc>
        <w:tc>
          <w:tcPr>
            <w:tcW w:w="1534" w:type="dxa"/>
            <w:vMerge w:val="restart"/>
            <w:vAlign w:val="center"/>
          </w:tcPr>
          <w:p w:rsidR="00E13275" w:rsidRPr="006718D4" w:rsidRDefault="00E13275" w:rsidP="00E13275">
            <w:pPr>
              <w:ind w:firstLine="0"/>
              <w:jc w:val="center"/>
            </w:pPr>
            <w:r w:rsidRPr="006718D4">
              <w:t>Pembayaran</w:t>
            </w:r>
          </w:p>
        </w:tc>
        <w:tc>
          <w:tcPr>
            <w:tcW w:w="2551" w:type="dxa"/>
            <w:vAlign w:val="center"/>
          </w:tcPr>
          <w:p w:rsidR="00E13275" w:rsidRPr="006718D4" w:rsidRDefault="00E13275" w:rsidP="009B4559">
            <w:pPr>
              <w:pStyle w:val="ListParagraph"/>
              <w:numPr>
                <w:ilvl w:val="0"/>
                <w:numId w:val="24"/>
              </w:numPr>
              <w:ind w:left="181" w:hanging="181"/>
              <w:jc w:val="left"/>
            </w:pPr>
            <w:r w:rsidRPr="006718D4">
              <w:t xml:space="preserve">Pembayaran </w:t>
            </w:r>
          </w:p>
        </w:tc>
        <w:tc>
          <w:tcPr>
            <w:tcW w:w="3828" w:type="dxa"/>
            <w:vAlign w:val="center"/>
          </w:tcPr>
          <w:p w:rsidR="00E13275" w:rsidRPr="006718D4" w:rsidRDefault="00E13275" w:rsidP="009B4559">
            <w:pPr>
              <w:pStyle w:val="ListParagraph"/>
              <w:numPr>
                <w:ilvl w:val="0"/>
                <w:numId w:val="24"/>
              </w:numPr>
              <w:ind w:left="181" w:hanging="181"/>
              <w:jc w:val="left"/>
            </w:pPr>
            <w:r w:rsidRPr="006718D4">
              <w:t>Telepon/Selular</w:t>
            </w:r>
          </w:p>
          <w:p w:rsidR="00E13275" w:rsidRPr="006718D4" w:rsidRDefault="00E13275" w:rsidP="009B4559">
            <w:pPr>
              <w:pStyle w:val="ListParagraph"/>
              <w:numPr>
                <w:ilvl w:val="0"/>
                <w:numId w:val="24"/>
              </w:numPr>
              <w:ind w:left="181" w:hanging="181"/>
              <w:jc w:val="left"/>
            </w:pPr>
            <w:r w:rsidRPr="006718D4">
              <w:t xml:space="preserve">Kartu Kredit Bank BRI </w:t>
            </w:r>
          </w:p>
          <w:p w:rsidR="00E13275" w:rsidRPr="006718D4" w:rsidRDefault="00E13275" w:rsidP="009B4559">
            <w:pPr>
              <w:pStyle w:val="ListParagraph"/>
              <w:numPr>
                <w:ilvl w:val="0"/>
                <w:numId w:val="24"/>
              </w:numPr>
              <w:ind w:left="181" w:hanging="181"/>
              <w:jc w:val="left"/>
            </w:pPr>
            <w:r w:rsidRPr="006718D4">
              <w:t xml:space="preserve">Kartu Kredit Bank Lain </w:t>
            </w:r>
          </w:p>
          <w:p w:rsidR="00E13275" w:rsidRPr="006718D4" w:rsidRDefault="00E13275" w:rsidP="009B4559">
            <w:pPr>
              <w:pStyle w:val="ListParagraph"/>
              <w:numPr>
                <w:ilvl w:val="0"/>
                <w:numId w:val="24"/>
              </w:numPr>
              <w:ind w:left="181" w:hanging="181"/>
              <w:jc w:val="left"/>
            </w:pPr>
            <w:r w:rsidRPr="006718D4">
              <w:t xml:space="preserve">Angsuran </w:t>
            </w:r>
          </w:p>
          <w:p w:rsidR="00E13275" w:rsidRPr="006718D4" w:rsidRDefault="00E13275" w:rsidP="009B4559">
            <w:pPr>
              <w:pStyle w:val="ListParagraph"/>
              <w:numPr>
                <w:ilvl w:val="0"/>
                <w:numId w:val="24"/>
              </w:numPr>
              <w:ind w:left="181" w:hanging="181"/>
              <w:jc w:val="left"/>
            </w:pPr>
            <w:r w:rsidRPr="006718D4">
              <w:t>Listrik</w:t>
            </w:r>
          </w:p>
          <w:p w:rsidR="00E13275" w:rsidRPr="006718D4" w:rsidRDefault="00E13275" w:rsidP="009B4559">
            <w:pPr>
              <w:pStyle w:val="ListParagraph"/>
              <w:numPr>
                <w:ilvl w:val="0"/>
                <w:numId w:val="24"/>
              </w:numPr>
              <w:ind w:left="181" w:hanging="181"/>
              <w:jc w:val="left"/>
            </w:pPr>
            <w:r w:rsidRPr="006718D4">
              <w:t xml:space="preserve">Tiket </w:t>
            </w:r>
          </w:p>
        </w:tc>
      </w:tr>
      <w:tr w:rsidR="00E13275" w:rsidRPr="006718D4" w:rsidTr="00E13275">
        <w:tc>
          <w:tcPr>
            <w:tcW w:w="559" w:type="dxa"/>
            <w:vMerge/>
            <w:vAlign w:val="center"/>
          </w:tcPr>
          <w:p w:rsidR="00E13275" w:rsidRPr="006718D4" w:rsidRDefault="00E13275" w:rsidP="00E13275">
            <w:pPr>
              <w:ind w:firstLine="0"/>
              <w:jc w:val="center"/>
            </w:pPr>
          </w:p>
        </w:tc>
        <w:tc>
          <w:tcPr>
            <w:tcW w:w="1534" w:type="dxa"/>
            <w:vMerge/>
            <w:vAlign w:val="center"/>
          </w:tcPr>
          <w:p w:rsidR="00E13275" w:rsidRPr="006718D4" w:rsidRDefault="00E13275" w:rsidP="00E13275">
            <w:pPr>
              <w:ind w:firstLine="0"/>
              <w:jc w:val="center"/>
            </w:pPr>
          </w:p>
        </w:tc>
        <w:tc>
          <w:tcPr>
            <w:tcW w:w="2551" w:type="dxa"/>
            <w:vAlign w:val="center"/>
          </w:tcPr>
          <w:p w:rsidR="00E13275" w:rsidRPr="006718D4" w:rsidRDefault="00E13275" w:rsidP="009B4559">
            <w:pPr>
              <w:pStyle w:val="ListParagraph"/>
              <w:numPr>
                <w:ilvl w:val="0"/>
                <w:numId w:val="24"/>
              </w:numPr>
              <w:ind w:left="181" w:hanging="181"/>
              <w:jc w:val="left"/>
            </w:pPr>
            <w:r w:rsidRPr="006718D4">
              <w:t>Pembayaran Terjadwal</w:t>
            </w:r>
          </w:p>
        </w:tc>
        <w:tc>
          <w:tcPr>
            <w:tcW w:w="3828" w:type="dxa"/>
            <w:vAlign w:val="center"/>
          </w:tcPr>
          <w:p w:rsidR="00E13275" w:rsidRPr="006718D4" w:rsidRDefault="00E13275" w:rsidP="009B4559">
            <w:pPr>
              <w:pStyle w:val="ListParagraph"/>
              <w:numPr>
                <w:ilvl w:val="0"/>
                <w:numId w:val="24"/>
              </w:numPr>
              <w:ind w:left="181" w:hanging="181"/>
              <w:jc w:val="left"/>
            </w:pPr>
            <w:r w:rsidRPr="006718D4">
              <w:t xml:space="preserve">Pembayaran Terjadwal </w:t>
            </w:r>
          </w:p>
          <w:p w:rsidR="00E13275" w:rsidRPr="006718D4" w:rsidRDefault="00E13275" w:rsidP="009B4559">
            <w:pPr>
              <w:pStyle w:val="ListParagraph"/>
              <w:numPr>
                <w:ilvl w:val="0"/>
                <w:numId w:val="24"/>
              </w:numPr>
              <w:ind w:left="181" w:hanging="181"/>
              <w:jc w:val="left"/>
            </w:pPr>
            <w:r w:rsidRPr="006718D4">
              <w:t xml:space="preserve">Lihat Status </w:t>
            </w:r>
          </w:p>
        </w:tc>
      </w:tr>
      <w:tr w:rsidR="00E13275" w:rsidRPr="006718D4" w:rsidTr="00E13275">
        <w:tc>
          <w:tcPr>
            <w:tcW w:w="559" w:type="dxa"/>
            <w:vMerge/>
            <w:vAlign w:val="center"/>
          </w:tcPr>
          <w:p w:rsidR="00E13275" w:rsidRPr="006718D4" w:rsidRDefault="00E13275" w:rsidP="00E13275">
            <w:pPr>
              <w:ind w:firstLine="0"/>
              <w:jc w:val="center"/>
            </w:pPr>
          </w:p>
        </w:tc>
        <w:tc>
          <w:tcPr>
            <w:tcW w:w="1534" w:type="dxa"/>
            <w:vMerge/>
            <w:vAlign w:val="center"/>
          </w:tcPr>
          <w:p w:rsidR="00E13275" w:rsidRPr="006718D4" w:rsidRDefault="00E13275" w:rsidP="00E13275">
            <w:pPr>
              <w:ind w:firstLine="0"/>
              <w:jc w:val="center"/>
            </w:pPr>
          </w:p>
        </w:tc>
        <w:tc>
          <w:tcPr>
            <w:tcW w:w="2551" w:type="dxa"/>
            <w:vAlign w:val="center"/>
          </w:tcPr>
          <w:p w:rsidR="00E13275" w:rsidRPr="006718D4" w:rsidRDefault="00E13275" w:rsidP="009B4559">
            <w:pPr>
              <w:pStyle w:val="ListParagraph"/>
              <w:numPr>
                <w:ilvl w:val="0"/>
                <w:numId w:val="24"/>
              </w:numPr>
              <w:ind w:left="181" w:hanging="181"/>
              <w:jc w:val="left"/>
            </w:pPr>
            <w:r w:rsidRPr="006718D4">
              <w:t xml:space="preserve">Daftar Pembayaran </w:t>
            </w:r>
          </w:p>
        </w:tc>
        <w:tc>
          <w:tcPr>
            <w:tcW w:w="3828" w:type="dxa"/>
            <w:vAlign w:val="center"/>
          </w:tcPr>
          <w:p w:rsidR="00E13275" w:rsidRPr="006718D4" w:rsidRDefault="00E13275" w:rsidP="009B4559">
            <w:pPr>
              <w:pStyle w:val="ListParagraph"/>
              <w:numPr>
                <w:ilvl w:val="0"/>
                <w:numId w:val="24"/>
              </w:numPr>
              <w:ind w:left="181" w:hanging="181"/>
              <w:jc w:val="left"/>
            </w:pPr>
            <w:r w:rsidRPr="006718D4">
              <w:t xml:space="preserve">Daftar Pembayaran </w:t>
            </w:r>
          </w:p>
        </w:tc>
      </w:tr>
      <w:tr w:rsidR="00942CF1" w:rsidRPr="006718D4" w:rsidTr="00E13275">
        <w:tc>
          <w:tcPr>
            <w:tcW w:w="559" w:type="dxa"/>
            <w:vAlign w:val="center"/>
          </w:tcPr>
          <w:p w:rsidR="00942CF1" w:rsidRPr="006718D4" w:rsidRDefault="00942CF1" w:rsidP="00E13275">
            <w:pPr>
              <w:ind w:firstLine="0"/>
              <w:jc w:val="center"/>
            </w:pPr>
            <w:r w:rsidRPr="006718D4">
              <w:t>4</w:t>
            </w:r>
          </w:p>
        </w:tc>
        <w:tc>
          <w:tcPr>
            <w:tcW w:w="1534" w:type="dxa"/>
            <w:vAlign w:val="center"/>
          </w:tcPr>
          <w:p w:rsidR="00942CF1" w:rsidRPr="006718D4" w:rsidRDefault="00942CF1" w:rsidP="00E13275">
            <w:pPr>
              <w:ind w:firstLine="0"/>
              <w:jc w:val="center"/>
            </w:pPr>
            <w:r w:rsidRPr="006718D4">
              <w:t>Pembelian</w:t>
            </w:r>
          </w:p>
        </w:tc>
        <w:tc>
          <w:tcPr>
            <w:tcW w:w="2551" w:type="dxa"/>
            <w:vAlign w:val="center"/>
          </w:tcPr>
          <w:p w:rsidR="00942CF1" w:rsidRPr="006718D4" w:rsidRDefault="00942CF1" w:rsidP="009B4559">
            <w:pPr>
              <w:pStyle w:val="ListParagraph"/>
              <w:numPr>
                <w:ilvl w:val="0"/>
                <w:numId w:val="24"/>
              </w:numPr>
              <w:ind w:left="181" w:hanging="181"/>
              <w:jc w:val="left"/>
            </w:pPr>
            <w:r w:rsidRPr="006718D4">
              <w:t xml:space="preserve">Pembelian </w:t>
            </w:r>
          </w:p>
        </w:tc>
        <w:tc>
          <w:tcPr>
            <w:tcW w:w="3828" w:type="dxa"/>
            <w:vAlign w:val="center"/>
          </w:tcPr>
          <w:p w:rsidR="00942CF1" w:rsidRPr="006718D4" w:rsidRDefault="00942CF1" w:rsidP="009B4559">
            <w:pPr>
              <w:pStyle w:val="ListParagraph"/>
              <w:numPr>
                <w:ilvl w:val="0"/>
                <w:numId w:val="24"/>
              </w:numPr>
              <w:ind w:left="181" w:hanging="181"/>
              <w:jc w:val="left"/>
            </w:pPr>
            <w:r w:rsidRPr="006718D4">
              <w:t xml:space="preserve">Voucher Selular </w:t>
            </w:r>
          </w:p>
          <w:p w:rsidR="00942CF1" w:rsidRPr="006718D4" w:rsidRDefault="00942CF1" w:rsidP="009B4559">
            <w:pPr>
              <w:pStyle w:val="ListParagraph"/>
              <w:numPr>
                <w:ilvl w:val="0"/>
                <w:numId w:val="24"/>
              </w:numPr>
              <w:ind w:left="181" w:hanging="181"/>
              <w:jc w:val="left"/>
            </w:pPr>
            <w:r w:rsidRPr="006718D4">
              <w:t xml:space="preserve">Pulsa Internet </w:t>
            </w:r>
          </w:p>
          <w:p w:rsidR="00942CF1" w:rsidRPr="006718D4" w:rsidRDefault="00942CF1" w:rsidP="009B4559">
            <w:pPr>
              <w:pStyle w:val="ListParagraph"/>
              <w:numPr>
                <w:ilvl w:val="0"/>
                <w:numId w:val="24"/>
              </w:numPr>
              <w:ind w:left="181" w:hanging="181"/>
              <w:jc w:val="left"/>
            </w:pPr>
            <w:r w:rsidRPr="006718D4">
              <w:t xml:space="preserve">Uang Elektronik </w:t>
            </w:r>
          </w:p>
          <w:p w:rsidR="00942CF1" w:rsidRPr="006718D4" w:rsidRDefault="00942CF1" w:rsidP="009B4559">
            <w:pPr>
              <w:pStyle w:val="ListParagraph"/>
              <w:numPr>
                <w:ilvl w:val="0"/>
                <w:numId w:val="24"/>
              </w:numPr>
              <w:ind w:left="181" w:hanging="181"/>
              <w:jc w:val="left"/>
            </w:pPr>
            <w:r w:rsidRPr="006718D4">
              <w:t xml:space="preserve">Voucher Listrik </w:t>
            </w:r>
          </w:p>
          <w:p w:rsidR="00942CF1" w:rsidRPr="006718D4" w:rsidRDefault="00942CF1" w:rsidP="009B4559">
            <w:pPr>
              <w:pStyle w:val="ListParagraph"/>
              <w:numPr>
                <w:ilvl w:val="0"/>
                <w:numId w:val="24"/>
              </w:numPr>
              <w:ind w:left="181" w:hanging="181"/>
              <w:jc w:val="left"/>
            </w:pPr>
            <w:r w:rsidRPr="006718D4">
              <w:t xml:space="preserve">Cetak Token Listrik </w:t>
            </w:r>
          </w:p>
        </w:tc>
      </w:tr>
      <w:tr w:rsidR="00E13275" w:rsidRPr="006718D4" w:rsidTr="00E13275">
        <w:tc>
          <w:tcPr>
            <w:tcW w:w="559" w:type="dxa"/>
            <w:vMerge w:val="restart"/>
            <w:vAlign w:val="center"/>
          </w:tcPr>
          <w:p w:rsidR="00E13275" w:rsidRPr="006718D4" w:rsidRDefault="00E13275" w:rsidP="00E13275">
            <w:pPr>
              <w:ind w:firstLine="0"/>
              <w:jc w:val="center"/>
            </w:pPr>
            <w:r w:rsidRPr="006718D4">
              <w:t>5</w:t>
            </w:r>
          </w:p>
        </w:tc>
        <w:tc>
          <w:tcPr>
            <w:tcW w:w="1534" w:type="dxa"/>
            <w:vMerge w:val="restart"/>
            <w:vAlign w:val="center"/>
          </w:tcPr>
          <w:p w:rsidR="00E13275" w:rsidRPr="006718D4" w:rsidRDefault="00E13275" w:rsidP="00E13275">
            <w:pPr>
              <w:ind w:firstLine="0"/>
              <w:jc w:val="center"/>
            </w:pPr>
            <w:r w:rsidRPr="006718D4">
              <w:t>Layanan</w:t>
            </w:r>
          </w:p>
        </w:tc>
        <w:tc>
          <w:tcPr>
            <w:tcW w:w="2551" w:type="dxa"/>
            <w:vAlign w:val="center"/>
          </w:tcPr>
          <w:p w:rsidR="00E13275" w:rsidRPr="006718D4" w:rsidRDefault="00E13275" w:rsidP="009B4559">
            <w:pPr>
              <w:pStyle w:val="ListParagraph"/>
              <w:numPr>
                <w:ilvl w:val="0"/>
                <w:numId w:val="24"/>
              </w:numPr>
              <w:ind w:left="181" w:hanging="181"/>
              <w:jc w:val="left"/>
            </w:pPr>
            <w:r w:rsidRPr="006718D4">
              <w:t xml:space="preserve">Pesan </w:t>
            </w:r>
          </w:p>
        </w:tc>
        <w:tc>
          <w:tcPr>
            <w:tcW w:w="3828" w:type="dxa"/>
            <w:vAlign w:val="center"/>
          </w:tcPr>
          <w:p w:rsidR="00E13275" w:rsidRPr="006718D4" w:rsidRDefault="00E13275" w:rsidP="009B4559">
            <w:pPr>
              <w:pStyle w:val="ListParagraph"/>
              <w:numPr>
                <w:ilvl w:val="0"/>
                <w:numId w:val="24"/>
              </w:numPr>
              <w:ind w:left="181" w:hanging="181"/>
              <w:jc w:val="left"/>
            </w:pPr>
            <w:r w:rsidRPr="006718D4">
              <w:t xml:space="preserve">Pesan Masuk </w:t>
            </w:r>
          </w:p>
          <w:p w:rsidR="00E13275" w:rsidRPr="006718D4" w:rsidRDefault="00E13275" w:rsidP="009B4559">
            <w:pPr>
              <w:pStyle w:val="ListParagraph"/>
              <w:numPr>
                <w:ilvl w:val="0"/>
                <w:numId w:val="24"/>
              </w:numPr>
              <w:ind w:left="181" w:hanging="181"/>
              <w:jc w:val="left"/>
            </w:pPr>
            <w:r w:rsidRPr="006718D4">
              <w:t xml:space="preserve">Pesan Terkirim </w:t>
            </w:r>
          </w:p>
          <w:p w:rsidR="00E13275" w:rsidRPr="006718D4" w:rsidRDefault="00E13275" w:rsidP="009B4559">
            <w:pPr>
              <w:pStyle w:val="ListParagraph"/>
              <w:numPr>
                <w:ilvl w:val="0"/>
                <w:numId w:val="24"/>
              </w:numPr>
              <w:ind w:left="181" w:hanging="181"/>
              <w:jc w:val="left"/>
            </w:pPr>
            <w:r w:rsidRPr="006718D4">
              <w:t xml:space="preserve">Buat Pesan Baru </w:t>
            </w:r>
          </w:p>
        </w:tc>
      </w:tr>
      <w:tr w:rsidR="00E13275" w:rsidRPr="006718D4" w:rsidTr="00E13275">
        <w:tc>
          <w:tcPr>
            <w:tcW w:w="559" w:type="dxa"/>
            <w:vMerge/>
            <w:vAlign w:val="center"/>
          </w:tcPr>
          <w:p w:rsidR="00E13275" w:rsidRPr="006718D4" w:rsidRDefault="00E13275" w:rsidP="00E13275">
            <w:pPr>
              <w:ind w:firstLine="0"/>
              <w:jc w:val="center"/>
            </w:pPr>
          </w:p>
        </w:tc>
        <w:tc>
          <w:tcPr>
            <w:tcW w:w="1534" w:type="dxa"/>
            <w:vMerge/>
            <w:vAlign w:val="center"/>
          </w:tcPr>
          <w:p w:rsidR="00E13275" w:rsidRPr="006718D4" w:rsidRDefault="00E13275" w:rsidP="00E13275">
            <w:pPr>
              <w:ind w:firstLine="0"/>
              <w:jc w:val="center"/>
            </w:pPr>
          </w:p>
        </w:tc>
        <w:tc>
          <w:tcPr>
            <w:tcW w:w="2551" w:type="dxa"/>
            <w:vAlign w:val="center"/>
          </w:tcPr>
          <w:p w:rsidR="00E13275" w:rsidRPr="006718D4" w:rsidRDefault="00E13275" w:rsidP="009B4559">
            <w:pPr>
              <w:pStyle w:val="ListParagraph"/>
              <w:numPr>
                <w:ilvl w:val="0"/>
                <w:numId w:val="24"/>
              </w:numPr>
              <w:ind w:left="181" w:hanging="181"/>
              <w:jc w:val="left"/>
            </w:pPr>
            <w:r w:rsidRPr="006718D4">
              <w:t xml:space="preserve">Pembukaan Deposito </w:t>
            </w:r>
          </w:p>
        </w:tc>
        <w:tc>
          <w:tcPr>
            <w:tcW w:w="3828" w:type="dxa"/>
            <w:vAlign w:val="center"/>
          </w:tcPr>
          <w:p w:rsidR="00E13275" w:rsidRPr="006718D4" w:rsidRDefault="00E13275" w:rsidP="009B4559">
            <w:pPr>
              <w:pStyle w:val="ListParagraph"/>
              <w:numPr>
                <w:ilvl w:val="0"/>
                <w:numId w:val="24"/>
              </w:numPr>
              <w:ind w:left="181" w:hanging="181"/>
              <w:jc w:val="left"/>
            </w:pPr>
            <w:r w:rsidRPr="006718D4">
              <w:t xml:space="preserve">Pembukaan Deposito </w:t>
            </w:r>
          </w:p>
          <w:p w:rsidR="00E13275" w:rsidRPr="006718D4" w:rsidRDefault="00E13275" w:rsidP="009B4559">
            <w:pPr>
              <w:pStyle w:val="ListParagraph"/>
              <w:numPr>
                <w:ilvl w:val="0"/>
                <w:numId w:val="24"/>
              </w:numPr>
              <w:ind w:left="181" w:hanging="181"/>
              <w:jc w:val="left"/>
            </w:pPr>
            <w:r w:rsidRPr="006718D4">
              <w:t xml:space="preserve">Pencairan Deposito </w:t>
            </w:r>
          </w:p>
          <w:p w:rsidR="00E13275" w:rsidRPr="006718D4" w:rsidRDefault="00E13275" w:rsidP="009B4559">
            <w:pPr>
              <w:pStyle w:val="ListParagraph"/>
              <w:numPr>
                <w:ilvl w:val="0"/>
                <w:numId w:val="24"/>
              </w:numPr>
              <w:ind w:left="181" w:hanging="181"/>
              <w:jc w:val="left"/>
            </w:pPr>
            <w:r w:rsidRPr="006718D4">
              <w:t xml:space="preserve">Status Deposito </w:t>
            </w:r>
          </w:p>
        </w:tc>
      </w:tr>
      <w:tr w:rsidR="00E13275" w:rsidRPr="006718D4" w:rsidTr="00E13275">
        <w:tc>
          <w:tcPr>
            <w:tcW w:w="559" w:type="dxa"/>
            <w:vMerge/>
            <w:vAlign w:val="center"/>
          </w:tcPr>
          <w:p w:rsidR="00E13275" w:rsidRPr="006718D4" w:rsidRDefault="00E13275" w:rsidP="00E13275">
            <w:pPr>
              <w:ind w:firstLine="0"/>
              <w:jc w:val="center"/>
            </w:pPr>
          </w:p>
        </w:tc>
        <w:tc>
          <w:tcPr>
            <w:tcW w:w="1534" w:type="dxa"/>
            <w:vMerge/>
            <w:vAlign w:val="center"/>
          </w:tcPr>
          <w:p w:rsidR="00E13275" w:rsidRPr="006718D4" w:rsidRDefault="00E13275" w:rsidP="00E13275">
            <w:pPr>
              <w:ind w:firstLine="0"/>
              <w:jc w:val="center"/>
            </w:pPr>
          </w:p>
        </w:tc>
        <w:tc>
          <w:tcPr>
            <w:tcW w:w="2551" w:type="dxa"/>
            <w:vAlign w:val="center"/>
          </w:tcPr>
          <w:p w:rsidR="00E13275" w:rsidRPr="006718D4" w:rsidRDefault="00E13275" w:rsidP="009B4559">
            <w:pPr>
              <w:pStyle w:val="ListParagraph"/>
              <w:numPr>
                <w:ilvl w:val="0"/>
                <w:numId w:val="24"/>
              </w:numPr>
              <w:ind w:left="181" w:hanging="181"/>
              <w:jc w:val="left"/>
            </w:pPr>
            <w:r w:rsidRPr="006718D4">
              <w:t xml:space="preserve">Layanan Lainnya </w:t>
            </w:r>
          </w:p>
        </w:tc>
        <w:tc>
          <w:tcPr>
            <w:tcW w:w="3828" w:type="dxa"/>
            <w:vAlign w:val="center"/>
          </w:tcPr>
          <w:p w:rsidR="00E13275" w:rsidRPr="006718D4" w:rsidRDefault="00E13275" w:rsidP="009B4559">
            <w:pPr>
              <w:pStyle w:val="ListParagraph"/>
              <w:numPr>
                <w:ilvl w:val="0"/>
                <w:numId w:val="24"/>
              </w:numPr>
              <w:ind w:left="181" w:hanging="181"/>
              <w:jc w:val="left"/>
            </w:pPr>
            <w:r w:rsidRPr="006718D4">
              <w:t xml:space="preserve">Disable/Enable Kartu </w:t>
            </w:r>
          </w:p>
          <w:p w:rsidR="00E13275" w:rsidRPr="006718D4" w:rsidRDefault="00E13275" w:rsidP="009B4559">
            <w:pPr>
              <w:pStyle w:val="ListParagraph"/>
              <w:numPr>
                <w:ilvl w:val="0"/>
                <w:numId w:val="24"/>
              </w:numPr>
              <w:ind w:left="181" w:hanging="181"/>
              <w:jc w:val="left"/>
            </w:pPr>
            <w:r w:rsidRPr="006718D4">
              <w:t xml:space="preserve">Transaksi Luar Negeri </w:t>
            </w:r>
          </w:p>
          <w:p w:rsidR="00E13275" w:rsidRPr="006718D4" w:rsidRDefault="00E13275" w:rsidP="009B4559">
            <w:pPr>
              <w:pStyle w:val="ListParagraph"/>
              <w:numPr>
                <w:ilvl w:val="0"/>
                <w:numId w:val="24"/>
              </w:numPr>
              <w:ind w:left="181" w:hanging="181"/>
              <w:jc w:val="left"/>
            </w:pPr>
            <w:r w:rsidRPr="006718D4">
              <w:t xml:space="preserve">Daftar BRI Mobile Daftar SMS Notifikasi </w:t>
            </w:r>
          </w:p>
        </w:tc>
      </w:tr>
      <w:tr w:rsidR="00E13275" w:rsidRPr="006718D4" w:rsidTr="00E13275">
        <w:tc>
          <w:tcPr>
            <w:tcW w:w="559" w:type="dxa"/>
            <w:vAlign w:val="center"/>
          </w:tcPr>
          <w:p w:rsidR="00E13275" w:rsidRPr="006718D4" w:rsidRDefault="00E13275" w:rsidP="00E13275">
            <w:pPr>
              <w:ind w:firstLine="0"/>
              <w:jc w:val="center"/>
            </w:pPr>
            <w:r w:rsidRPr="006718D4">
              <w:t>4</w:t>
            </w:r>
          </w:p>
        </w:tc>
        <w:tc>
          <w:tcPr>
            <w:tcW w:w="1534" w:type="dxa"/>
            <w:vAlign w:val="center"/>
          </w:tcPr>
          <w:p w:rsidR="00E13275" w:rsidRPr="006718D4" w:rsidRDefault="00E13275" w:rsidP="00E13275">
            <w:pPr>
              <w:ind w:firstLine="0"/>
              <w:jc w:val="center"/>
            </w:pPr>
            <w:r w:rsidRPr="006718D4">
              <w:t>Manajemen</w:t>
            </w:r>
          </w:p>
        </w:tc>
        <w:tc>
          <w:tcPr>
            <w:tcW w:w="6379" w:type="dxa"/>
            <w:gridSpan w:val="2"/>
            <w:vAlign w:val="center"/>
          </w:tcPr>
          <w:p w:rsidR="00E13275" w:rsidRPr="006718D4" w:rsidRDefault="00E13275" w:rsidP="009B4559">
            <w:pPr>
              <w:pStyle w:val="ListParagraph"/>
              <w:numPr>
                <w:ilvl w:val="0"/>
                <w:numId w:val="24"/>
              </w:numPr>
              <w:ind w:left="181" w:hanging="181"/>
              <w:jc w:val="left"/>
            </w:pPr>
            <w:r w:rsidRPr="006718D4">
              <w:t>Ubah User ID</w:t>
            </w:r>
          </w:p>
          <w:p w:rsidR="00E13275" w:rsidRPr="006718D4" w:rsidRDefault="00E13275" w:rsidP="009B4559">
            <w:pPr>
              <w:pStyle w:val="ListParagraph"/>
              <w:numPr>
                <w:ilvl w:val="0"/>
                <w:numId w:val="24"/>
              </w:numPr>
              <w:ind w:left="181" w:hanging="181"/>
              <w:jc w:val="left"/>
            </w:pPr>
            <w:r w:rsidRPr="006718D4">
              <w:t xml:space="preserve">Ubah Password </w:t>
            </w:r>
          </w:p>
          <w:p w:rsidR="00E13275" w:rsidRPr="006718D4" w:rsidRDefault="00E13275" w:rsidP="009B4559">
            <w:pPr>
              <w:pStyle w:val="ListParagraph"/>
              <w:numPr>
                <w:ilvl w:val="0"/>
                <w:numId w:val="24"/>
              </w:numPr>
              <w:ind w:left="181" w:hanging="181"/>
              <w:jc w:val="left"/>
            </w:pPr>
            <w:r w:rsidRPr="006718D4">
              <w:t>Ubah Alamat Email</w:t>
            </w:r>
          </w:p>
          <w:p w:rsidR="00E13275" w:rsidRPr="006718D4" w:rsidRDefault="00E13275" w:rsidP="009B4559">
            <w:pPr>
              <w:pStyle w:val="ListParagraph"/>
              <w:numPr>
                <w:ilvl w:val="0"/>
                <w:numId w:val="24"/>
              </w:numPr>
              <w:ind w:left="181" w:hanging="181"/>
              <w:jc w:val="left"/>
            </w:pPr>
            <w:r w:rsidRPr="006718D4">
              <w:t xml:space="preserve">Catatan Aktivitas </w:t>
            </w:r>
          </w:p>
          <w:p w:rsidR="00E13275" w:rsidRPr="006718D4" w:rsidRDefault="00E13275" w:rsidP="00E13275">
            <w:pPr>
              <w:pStyle w:val="ListParagraph"/>
              <w:ind w:left="181" w:firstLine="0"/>
              <w:jc w:val="left"/>
            </w:pPr>
            <w:r w:rsidRPr="006718D4">
              <w:t xml:space="preserve">Info Limit </w:t>
            </w:r>
          </w:p>
        </w:tc>
      </w:tr>
      <w:tr w:rsidR="00E13275" w:rsidRPr="006718D4" w:rsidTr="00E13275">
        <w:tc>
          <w:tcPr>
            <w:tcW w:w="559" w:type="dxa"/>
            <w:vAlign w:val="center"/>
          </w:tcPr>
          <w:p w:rsidR="00E13275" w:rsidRPr="006718D4" w:rsidRDefault="00E13275" w:rsidP="00E13275">
            <w:pPr>
              <w:ind w:firstLine="0"/>
              <w:jc w:val="center"/>
            </w:pPr>
            <w:r w:rsidRPr="006718D4">
              <w:t>5</w:t>
            </w:r>
          </w:p>
        </w:tc>
        <w:tc>
          <w:tcPr>
            <w:tcW w:w="1534" w:type="dxa"/>
            <w:vAlign w:val="center"/>
          </w:tcPr>
          <w:p w:rsidR="00E13275" w:rsidRPr="006718D4" w:rsidRDefault="00E13275" w:rsidP="00E13275">
            <w:pPr>
              <w:ind w:firstLine="0"/>
              <w:jc w:val="center"/>
            </w:pPr>
            <w:r w:rsidRPr="006718D4">
              <w:t>Bantuan</w:t>
            </w:r>
          </w:p>
        </w:tc>
        <w:tc>
          <w:tcPr>
            <w:tcW w:w="2551" w:type="dxa"/>
            <w:vAlign w:val="center"/>
          </w:tcPr>
          <w:p w:rsidR="00E13275" w:rsidRPr="006718D4" w:rsidRDefault="00E13275" w:rsidP="009B4559">
            <w:pPr>
              <w:pStyle w:val="ListParagraph"/>
              <w:numPr>
                <w:ilvl w:val="0"/>
                <w:numId w:val="24"/>
              </w:numPr>
              <w:ind w:left="181" w:hanging="181"/>
              <w:jc w:val="left"/>
            </w:pPr>
            <w:r w:rsidRPr="006718D4">
              <w:t>Bantuan (penjelasan informasi)</w:t>
            </w:r>
          </w:p>
        </w:tc>
        <w:tc>
          <w:tcPr>
            <w:tcW w:w="3828" w:type="dxa"/>
            <w:vAlign w:val="center"/>
          </w:tcPr>
          <w:p w:rsidR="00E13275" w:rsidRPr="006718D4" w:rsidRDefault="00E13275" w:rsidP="009B4559">
            <w:pPr>
              <w:pStyle w:val="ListParagraph"/>
              <w:numPr>
                <w:ilvl w:val="0"/>
                <w:numId w:val="24"/>
              </w:numPr>
              <w:ind w:left="181" w:hanging="181"/>
              <w:jc w:val="left"/>
            </w:pPr>
            <w:r w:rsidRPr="006718D4">
              <w:t xml:space="preserve">Definisi </w:t>
            </w:r>
          </w:p>
          <w:p w:rsidR="00E13275" w:rsidRPr="006718D4" w:rsidRDefault="00E13275" w:rsidP="009B4559">
            <w:pPr>
              <w:pStyle w:val="ListParagraph"/>
              <w:numPr>
                <w:ilvl w:val="0"/>
                <w:numId w:val="24"/>
              </w:numPr>
              <w:ind w:left="181" w:hanging="181"/>
              <w:jc w:val="left"/>
            </w:pPr>
            <w:r w:rsidRPr="006718D4">
              <w:t>Umum</w:t>
            </w:r>
          </w:p>
          <w:p w:rsidR="00E13275" w:rsidRPr="006718D4" w:rsidRDefault="00E13275" w:rsidP="009B4559">
            <w:pPr>
              <w:pStyle w:val="ListParagraph"/>
              <w:numPr>
                <w:ilvl w:val="0"/>
                <w:numId w:val="24"/>
              </w:numPr>
              <w:ind w:left="181" w:hanging="181"/>
              <w:jc w:val="left"/>
            </w:pPr>
            <w:r w:rsidRPr="006718D4">
              <w:t xml:space="preserve">Keamanan </w:t>
            </w:r>
          </w:p>
          <w:p w:rsidR="00E13275" w:rsidRPr="006718D4" w:rsidRDefault="00E13275" w:rsidP="009B4559">
            <w:pPr>
              <w:pStyle w:val="ListParagraph"/>
              <w:numPr>
                <w:ilvl w:val="0"/>
                <w:numId w:val="24"/>
              </w:numPr>
              <w:ind w:left="181" w:hanging="181"/>
              <w:jc w:val="left"/>
            </w:pPr>
            <w:r w:rsidRPr="006718D4">
              <w:t>Password &amp; User ID</w:t>
            </w:r>
          </w:p>
          <w:p w:rsidR="00E13275" w:rsidRPr="006718D4" w:rsidRDefault="00E13275" w:rsidP="009B4559">
            <w:pPr>
              <w:pStyle w:val="ListParagraph"/>
              <w:numPr>
                <w:ilvl w:val="0"/>
                <w:numId w:val="24"/>
              </w:numPr>
              <w:ind w:left="181" w:hanging="181"/>
              <w:jc w:val="left"/>
            </w:pPr>
            <w:r w:rsidRPr="006718D4">
              <w:t xml:space="preserve">mToken </w:t>
            </w:r>
          </w:p>
          <w:p w:rsidR="00E13275" w:rsidRPr="006718D4" w:rsidRDefault="00E13275" w:rsidP="009B4559">
            <w:pPr>
              <w:pStyle w:val="ListParagraph"/>
              <w:numPr>
                <w:ilvl w:val="0"/>
                <w:numId w:val="24"/>
              </w:numPr>
              <w:ind w:left="181" w:hanging="181"/>
              <w:jc w:val="left"/>
            </w:pPr>
            <w:r w:rsidRPr="006718D4">
              <w:t>Informasi Rekening</w:t>
            </w:r>
          </w:p>
          <w:p w:rsidR="00E13275" w:rsidRPr="006718D4" w:rsidRDefault="00E13275" w:rsidP="009B4559">
            <w:pPr>
              <w:pStyle w:val="ListParagraph"/>
              <w:numPr>
                <w:ilvl w:val="0"/>
                <w:numId w:val="24"/>
              </w:numPr>
              <w:ind w:left="181" w:hanging="181"/>
              <w:jc w:val="left"/>
            </w:pPr>
            <w:r w:rsidRPr="006718D4">
              <w:t xml:space="preserve">Transfer </w:t>
            </w:r>
          </w:p>
          <w:p w:rsidR="00E13275" w:rsidRPr="006718D4" w:rsidRDefault="00E13275" w:rsidP="009B4559">
            <w:pPr>
              <w:pStyle w:val="ListParagraph"/>
              <w:numPr>
                <w:ilvl w:val="0"/>
                <w:numId w:val="24"/>
              </w:numPr>
              <w:ind w:left="181" w:hanging="181"/>
              <w:jc w:val="left"/>
            </w:pPr>
            <w:r w:rsidRPr="006718D4">
              <w:t xml:space="preserve">Pembayaran </w:t>
            </w:r>
          </w:p>
          <w:p w:rsidR="00E13275" w:rsidRPr="006718D4" w:rsidRDefault="00E13275" w:rsidP="009B4559">
            <w:pPr>
              <w:pStyle w:val="ListParagraph"/>
              <w:numPr>
                <w:ilvl w:val="0"/>
                <w:numId w:val="24"/>
              </w:numPr>
              <w:ind w:left="181" w:hanging="181"/>
              <w:jc w:val="left"/>
            </w:pPr>
            <w:r w:rsidRPr="006718D4">
              <w:t>Pembelian</w:t>
            </w:r>
          </w:p>
          <w:p w:rsidR="00E13275" w:rsidRPr="006718D4" w:rsidRDefault="00E13275" w:rsidP="009B4559">
            <w:pPr>
              <w:pStyle w:val="ListParagraph"/>
              <w:numPr>
                <w:ilvl w:val="0"/>
                <w:numId w:val="24"/>
              </w:numPr>
              <w:ind w:left="181" w:hanging="181"/>
              <w:jc w:val="left"/>
            </w:pPr>
            <w:r w:rsidRPr="006718D4">
              <w:t xml:space="preserve">Pelayanan Nasabah </w:t>
            </w:r>
          </w:p>
          <w:p w:rsidR="00E13275" w:rsidRPr="006718D4" w:rsidRDefault="00E13275" w:rsidP="009B4559">
            <w:pPr>
              <w:pStyle w:val="ListParagraph"/>
              <w:numPr>
                <w:ilvl w:val="0"/>
                <w:numId w:val="24"/>
              </w:numPr>
              <w:ind w:left="181" w:hanging="181"/>
              <w:jc w:val="left"/>
            </w:pPr>
            <w:r w:rsidRPr="006718D4">
              <w:t xml:space="preserve">Penyelesaian Masalah </w:t>
            </w:r>
          </w:p>
          <w:p w:rsidR="00E13275" w:rsidRPr="006718D4" w:rsidRDefault="00E13275" w:rsidP="009B4559">
            <w:pPr>
              <w:pStyle w:val="ListParagraph"/>
              <w:numPr>
                <w:ilvl w:val="0"/>
                <w:numId w:val="24"/>
              </w:numPr>
              <w:ind w:left="181" w:hanging="181"/>
              <w:jc w:val="left"/>
            </w:pPr>
            <w:r w:rsidRPr="006718D4">
              <w:t xml:space="preserve">Deposito </w:t>
            </w:r>
          </w:p>
        </w:tc>
      </w:tr>
    </w:tbl>
    <w:p w:rsidR="005F3F10" w:rsidRPr="006718D4" w:rsidRDefault="005F3F10" w:rsidP="005F3F10">
      <w:pPr>
        <w:ind w:firstLine="0"/>
      </w:pPr>
    </w:p>
    <w:p w:rsidR="005F3F10" w:rsidRPr="006718D4" w:rsidRDefault="005F3F10" w:rsidP="009E5930">
      <w:r w:rsidRPr="006718D4">
        <w:t xml:space="preserve">Kemudahan internet Banking BRI yaitu cukup melakukan registrasi internet banking BRI di ATM BRI dan Registrasi mTOKEN di </w:t>
      </w:r>
      <w:r w:rsidRPr="006718D4">
        <w:rPr>
          <w:i/>
        </w:rPr>
        <w:t>Customer Service</w:t>
      </w:r>
      <w:r w:rsidRPr="006718D4">
        <w:t xml:space="preserve"> maka nasabah dapat langsung bertransaksi. </w:t>
      </w:r>
    </w:p>
    <w:p w:rsidR="00934ABB" w:rsidRPr="006718D4" w:rsidRDefault="005F3F10" w:rsidP="009E5930">
      <w:r w:rsidRPr="006718D4">
        <w:t>Desain Internet Banking sangat User Friendly dimana desain tersebut</w:t>
      </w:r>
      <w:r w:rsidR="00E13275" w:rsidRPr="006718D4">
        <w:t xml:space="preserve"> mudah dimengerti dan digunakan, sehingga nasabah tidak perlu membaca buku manual untuk menggunakan menu-menu dasar yang ada. Nasabah yang menggunakan Internet Banking BRI dapat dilakukan setiap saat maksudnya pengguna internet banking dapat dengan mudah </w:t>
      </w:r>
      <w:r w:rsidR="00934ABB" w:rsidRPr="006718D4">
        <w:t xml:space="preserve">melakukan trasaksi perbankan pada berbagai situasi dan keadaan. </w:t>
      </w:r>
    </w:p>
    <w:p w:rsidR="00934ABB" w:rsidRPr="006718D4" w:rsidRDefault="00934ABB" w:rsidP="009E5930">
      <w:r w:rsidRPr="006718D4">
        <w:t xml:space="preserve">Menggunakan internet Banking BRI nasabah tidak perlu menggunakan perangkat tambahan karena mTOKEN akan dikirimkan via sms ke handphone nasabah maka tidak diperlukan perangkat tambahan yang harus nasabah bawa. Token yang digunakan dimana kode pengamanan tambahan akan dikirim melalui SMS setelah pengguna melakukan permintaan mTOKEN. </w:t>
      </w:r>
      <w:r w:rsidR="00E13275" w:rsidRPr="006718D4">
        <w:t xml:space="preserve"> </w:t>
      </w:r>
    </w:p>
    <w:p w:rsidR="00934ABB" w:rsidRPr="006718D4" w:rsidRDefault="00934ABB" w:rsidP="009B4559">
      <w:pPr>
        <w:pStyle w:val="ListParagraph"/>
        <w:numPr>
          <w:ilvl w:val="0"/>
          <w:numId w:val="21"/>
        </w:numPr>
      </w:pPr>
      <w:r w:rsidRPr="006718D4">
        <w:t xml:space="preserve">SMS Banking </w:t>
      </w:r>
    </w:p>
    <w:p w:rsidR="00934ABB" w:rsidRPr="006718D4" w:rsidRDefault="00934ABB" w:rsidP="00934ABB">
      <w:r w:rsidRPr="006718D4">
        <w:t xml:space="preserve">Layanan perbankan kini hadir didalam handphone nasabah, dengan mengirim pesan transaksi yang nasbah inginkan berupa SMS ke 3300 atau dengan menu melalui aplikasi. Maka transaksi nasabah lakukan dalam genggaman tangan. </w:t>
      </w:r>
    </w:p>
    <w:p w:rsidR="00914840" w:rsidRPr="006718D4" w:rsidRDefault="00934ABB" w:rsidP="00934ABB">
      <w:r w:rsidRPr="006718D4">
        <w:t>Keunggulan SMS Banking yaitu semua jenis dan tipe handphone nasabah d</w:t>
      </w:r>
      <w:r w:rsidR="00914840" w:rsidRPr="006718D4">
        <w:t xml:space="preserve">an provider kepercayaan nasabah, SMS Banking BRI akan melayani kebutuhan transaksi perbankan yang nasabah lakukan. BRI memberikan 2 jenis layanan. Berbasis Mobile Banking, yaitu layanan SMS Banking yang menggunakan menu sebagai perintah transaksi. Atau berbasis SMS yang mengirim pesan singkat ke nomor 3300. </w:t>
      </w:r>
    </w:p>
    <w:p w:rsidR="00914840" w:rsidRPr="006718D4" w:rsidRDefault="00914840" w:rsidP="00934ABB">
      <w:r w:rsidRPr="006718D4">
        <w:t>Fasilitas yang ada di SMS Banking yaitu :</w:t>
      </w:r>
    </w:p>
    <w:p w:rsidR="00934ABB" w:rsidRPr="006718D4" w:rsidRDefault="00914840" w:rsidP="009B4559">
      <w:pPr>
        <w:pStyle w:val="ListParagraph"/>
        <w:numPr>
          <w:ilvl w:val="0"/>
          <w:numId w:val="25"/>
        </w:numPr>
      </w:pPr>
      <w:r w:rsidRPr="006718D4">
        <w:t xml:space="preserve">Informasi saldo </w:t>
      </w:r>
    </w:p>
    <w:p w:rsidR="00914840" w:rsidRPr="006718D4" w:rsidRDefault="00914840" w:rsidP="009B4559">
      <w:pPr>
        <w:pStyle w:val="ListParagraph"/>
        <w:numPr>
          <w:ilvl w:val="0"/>
          <w:numId w:val="25"/>
        </w:numPr>
      </w:pPr>
      <w:r w:rsidRPr="006718D4">
        <w:t xml:space="preserve">Transfer </w:t>
      </w:r>
    </w:p>
    <w:p w:rsidR="00914840" w:rsidRPr="006718D4" w:rsidRDefault="00914840" w:rsidP="009B4559">
      <w:pPr>
        <w:pStyle w:val="ListParagraph"/>
        <w:numPr>
          <w:ilvl w:val="0"/>
          <w:numId w:val="25"/>
        </w:numPr>
      </w:pPr>
      <w:r w:rsidRPr="006718D4">
        <w:t xml:space="preserve">Pembayaran Tagihan </w:t>
      </w:r>
    </w:p>
    <w:p w:rsidR="00914840" w:rsidRPr="006718D4" w:rsidRDefault="00914840" w:rsidP="009B4559">
      <w:pPr>
        <w:pStyle w:val="ListParagraph"/>
        <w:numPr>
          <w:ilvl w:val="0"/>
          <w:numId w:val="25"/>
        </w:numPr>
      </w:pPr>
      <w:r w:rsidRPr="006718D4">
        <w:t xml:space="preserve">Beli Pulsa isi Ulang </w:t>
      </w:r>
    </w:p>
    <w:p w:rsidR="00914840" w:rsidRPr="006718D4" w:rsidRDefault="00914840" w:rsidP="00914840"/>
    <w:p w:rsidR="00914840" w:rsidRPr="006718D4" w:rsidRDefault="00914840" w:rsidP="009B4559">
      <w:pPr>
        <w:pStyle w:val="ListParagraph"/>
        <w:numPr>
          <w:ilvl w:val="0"/>
          <w:numId w:val="21"/>
        </w:numPr>
      </w:pPr>
      <w:r w:rsidRPr="006718D4">
        <w:t xml:space="preserve">BRIZZI </w:t>
      </w:r>
    </w:p>
    <w:p w:rsidR="00914840" w:rsidRPr="006718D4" w:rsidRDefault="00914840" w:rsidP="00914840">
      <w:r w:rsidRPr="006718D4">
        <w:t xml:space="preserve">BRIZZI adalah uang elektronik pengganti uang tunai yng berfungsi sebagai alat pembayaran yang bisa dipakai untuk membayar transaksi belanja (purchase) atau transaksi lainnya yang dilakukan di penyedia barang atau jasa. </w:t>
      </w:r>
    </w:p>
    <w:p w:rsidR="00914840" w:rsidRPr="006718D4" w:rsidRDefault="00914840" w:rsidP="00914840">
      <w:r w:rsidRPr="006718D4">
        <w:t xml:space="preserve">BRIZZI tidak dapat diblokir </w:t>
      </w:r>
      <w:r w:rsidR="003916DB" w:rsidRPr="006718D4">
        <w:t>kecuali bila BRIZZI hilang, dicuri atau digunakan oleh pihak yang tidak berwenang tidak dapat diblokir maupun diganti dengan kartu yang baru. Bila nasabah menggunkan kartu BRIZZI pemengang kartu harus memiliki dana yang ada pada BRIZZI</w:t>
      </w:r>
      <w:r w:rsidR="000822D2" w:rsidRPr="006718D4">
        <w:t xml:space="preserve"> dan </w:t>
      </w:r>
      <w:r w:rsidR="003916DB" w:rsidRPr="006718D4">
        <w:t xml:space="preserve">BRIZZI bebas biaya admin, kepemilikan kartu BRIZZI tidak dikenakan biaya admin perbulannya  </w:t>
      </w:r>
    </w:p>
    <w:p w:rsidR="007C092E" w:rsidRDefault="007C092E" w:rsidP="00833A0B">
      <w:pPr>
        <w:pStyle w:val="ListParagraph"/>
        <w:ind w:left="0" w:firstLine="0"/>
      </w:pPr>
    </w:p>
    <w:p w:rsidR="00DA3978" w:rsidRPr="00DA3978" w:rsidRDefault="006E593B" w:rsidP="00DA3978">
      <w:pPr>
        <w:pStyle w:val="ListParagraph"/>
        <w:numPr>
          <w:ilvl w:val="0"/>
          <w:numId w:val="14"/>
        </w:numPr>
        <w:ind w:left="357" w:hanging="357"/>
      </w:pPr>
      <w:r>
        <w:rPr>
          <w:b/>
        </w:rPr>
        <w:t xml:space="preserve">Syarat </w:t>
      </w:r>
      <w:r w:rsidR="0084677D">
        <w:rPr>
          <w:b/>
        </w:rPr>
        <w:t xml:space="preserve">Dan Ketentuan Menggunakan </w:t>
      </w:r>
      <w:r>
        <w:rPr>
          <w:b/>
        </w:rPr>
        <w:t>E</w:t>
      </w:r>
      <w:r w:rsidR="0084677D">
        <w:rPr>
          <w:b/>
        </w:rPr>
        <w:t>-</w:t>
      </w:r>
      <w:r>
        <w:rPr>
          <w:b/>
        </w:rPr>
        <w:t xml:space="preserve">Banking </w:t>
      </w:r>
      <w:r w:rsidR="0084677D">
        <w:rPr>
          <w:b/>
        </w:rPr>
        <w:t>Di PT. Bank Rakyat</w:t>
      </w:r>
      <w:r w:rsidR="0084677D">
        <w:rPr>
          <w:b/>
        </w:rPr>
        <w:tab/>
      </w:r>
      <w:r w:rsidR="0084677D" w:rsidRPr="0084677D">
        <w:rPr>
          <w:b/>
        </w:rPr>
        <w:t>Indonesia (Persero),Tbk</w:t>
      </w:r>
    </w:p>
    <w:p w:rsidR="00DA3978" w:rsidRPr="00DA3978" w:rsidRDefault="00DA3978" w:rsidP="00DA3978">
      <w:pPr>
        <w:pStyle w:val="ListParagraph"/>
        <w:numPr>
          <w:ilvl w:val="0"/>
          <w:numId w:val="35"/>
        </w:numPr>
        <w:spacing w:line="276" w:lineRule="auto"/>
        <w:rPr>
          <w:b/>
        </w:rPr>
      </w:pPr>
      <w:r w:rsidRPr="00DA3978">
        <w:rPr>
          <w:b/>
        </w:rPr>
        <w:t>Syarat dan Ketentuan E-Banking</w:t>
      </w:r>
    </w:p>
    <w:p w:rsidR="00DA3978" w:rsidRDefault="00DA3978" w:rsidP="00DA3978">
      <w:pPr>
        <w:pStyle w:val="ListParagraph"/>
        <w:numPr>
          <w:ilvl w:val="0"/>
          <w:numId w:val="34"/>
        </w:numPr>
        <w:ind w:hanging="357"/>
      </w:pPr>
      <w:r>
        <w:t>Nasabah adalah pe</w:t>
      </w:r>
      <w:r w:rsidR="0071312C">
        <w:t>rorangan pemilik rekening Tabun</w:t>
      </w:r>
      <w:r>
        <w:t xml:space="preserve">gan BRI dalam mata uang rupiah berupa BRI BritAma atau Simpedes. </w:t>
      </w:r>
    </w:p>
    <w:p w:rsidR="00DA3978" w:rsidRDefault="00DA3978" w:rsidP="00DA3978">
      <w:pPr>
        <w:pStyle w:val="ListParagraph"/>
        <w:numPr>
          <w:ilvl w:val="0"/>
          <w:numId w:val="34"/>
        </w:numPr>
        <w:ind w:hanging="357"/>
      </w:pPr>
      <w:r>
        <w:t>Nasabah pengguna adalah nasabah yang telah terdaftar sebgai pengguna layanan internet Banking BRI.</w:t>
      </w:r>
    </w:p>
    <w:p w:rsidR="00DA3978" w:rsidRDefault="00DA3978" w:rsidP="00DA3978">
      <w:pPr>
        <w:pStyle w:val="ListParagraph"/>
        <w:numPr>
          <w:ilvl w:val="0"/>
          <w:numId w:val="34"/>
        </w:numPr>
        <w:ind w:hanging="357"/>
      </w:pPr>
      <w:r>
        <w:t xml:space="preserve">User ID adalah identitas yang dimiliki oleh setiap nasabah yang harus dicantumkan/diinput dalam setiap penggunaan layanan internet banking BRI </w:t>
      </w:r>
    </w:p>
    <w:p w:rsidR="00DA3978" w:rsidRDefault="00DA3978" w:rsidP="00DA3978">
      <w:pPr>
        <w:pStyle w:val="ListParagraph"/>
        <w:numPr>
          <w:ilvl w:val="0"/>
          <w:numId w:val="34"/>
        </w:numPr>
        <w:ind w:hanging="357"/>
      </w:pPr>
      <w:r>
        <w:t xml:space="preserve">Password Internet Banking BRI adalah kombinasi antara nomor dan huruf sebagai identifikasi pribadi yang bersifat rahasia dan hanya diketahui oleh nasabah pengguna harus dicantumkan/diinput oleh nasabah pengguna pada saat menggunakan layanan internet Banking BRI. Bersama-sama dengan User ID, Password digunakan untuk membuktikan bahwa nasabah bersangkutan adalah nasabah yang berhak atas layanan internet Banking BRI. </w:t>
      </w:r>
    </w:p>
    <w:p w:rsidR="00DA3978" w:rsidRDefault="00DA3978" w:rsidP="00DA3978">
      <w:pPr>
        <w:pStyle w:val="ListParagraph"/>
        <w:numPr>
          <w:ilvl w:val="0"/>
          <w:numId w:val="34"/>
        </w:numPr>
        <w:ind w:hanging="357"/>
      </w:pPr>
      <w:r>
        <w:t xml:space="preserve">mTOKEN adalah sarana pengamanan tambahan berupa SMS alert yang dikirmkan ke HP nasabah pengguna yang telah diregistrasikan untuk layanan Internet Banking dan digunakan setiap kali nasabah melakukan transaksi Finansial. </w:t>
      </w:r>
    </w:p>
    <w:p w:rsidR="00DA3978" w:rsidRDefault="00DA3978" w:rsidP="00DA3978">
      <w:pPr>
        <w:pStyle w:val="ListParagraph"/>
        <w:numPr>
          <w:ilvl w:val="0"/>
          <w:numId w:val="34"/>
        </w:numPr>
        <w:ind w:hanging="357"/>
      </w:pPr>
      <w:r>
        <w:t xml:space="preserve">Nomor (code) Aktivasi mTOKEN adalah kombinasi nomor sebanyak 6 (enam) digityg dikirim oleh sistem registrasi internet banking melalui SMS ke HP nasabah pengguna setelah ybs melakukan registrasi finansial melalui Customer Service. </w:t>
      </w:r>
    </w:p>
    <w:p w:rsidR="00DA3978" w:rsidRDefault="00DA3978" w:rsidP="00DA3978">
      <w:pPr>
        <w:pStyle w:val="ListParagraph"/>
        <w:numPr>
          <w:ilvl w:val="0"/>
          <w:numId w:val="34"/>
        </w:numPr>
        <w:ind w:hanging="357"/>
      </w:pPr>
      <w:r>
        <w:t xml:space="preserve">Tanggal efektif adalah tanggal tertentu dimana suatu transaksi dilakukan dengan berdasarkan tanggal sistem yang ada BRI. </w:t>
      </w:r>
    </w:p>
    <w:p w:rsidR="00DA3978" w:rsidRDefault="00DA3978" w:rsidP="00DA3978"/>
    <w:p w:rsidR="00DA3978" w:rsidRPr="00DA3978" w:rsidRDefault="00DA3978" w:rsidP="00DA3978">
      <w:pPr>
        <w:pStyle w:val="ListParagraph"/>
        <w:numPr>
          <w:ilvl w:val="0"/>
          <w:numId w:val="35"/>
        </w:numPr>
        <w:spacing w:before="100" w:beforeAutospacing="1" w:after="100" w:afterAutospacing="1"/>
        <w:rPr>
          <w:rFonts w:eastAsia="Times New Roman"/>
          <w:color w:val="000000"/>
          <w:lang w:eastAsia="id-ID"/>
        </w:rPr>
      </w:pPr>
      <w:r w:rsidRPr="00DA3978">
        <w:rPr>
          <w:rFonts w:eastAsia="Times New Roman"/>
          <w:b/>
          <w:bCs/>
          <w:color w:val="000000"/>
          <w:lang w:eastAsia="id-ID"/>
        </w:rPr>
        <w:t xml:space="preserve">REGISTRASI </w:t>
      </w:r>
      <w:r w:rsidR="00631D31">
        <w:rPr>
          <w:rFonts w:eastAsia="Times New Roman"/>
          <w:b/>
          <w:bCs/>
          <w:color w:val="000000"/>
          <w:lang w:eastAsia="id-ID"/>
        </w:rPr>
        <w:t>E-BANKING BRI</w:t>
      </w:r>
    </w:p>
    <w:p w:rsidR="00DA3978" w:rsidRDefault="00DA3978" w:rsidP="00DA3978">
      <w:pPr>
        <w:pStyle w:val="ListParagraph"/>
        <w:numPr>
          <w:ilvl w:val="0"/>
          <w:numId w:val="28"/>
        </w:numPr>
        <w:ind w:left="1077" w:hanging="357"/>
      </w:pPr>
      <w:r>
        <w:t xml:space="preserve">Untuk menggunakan layanan Internet Banking BRI, nasabah harus melakukan registrasi di ATM BRI dan Registrasi di kantor Cabang/Kantor Cabang Pembantu BRI. </w:t>
      </w:r>
    </w:p>
    <w:p w:rsidR="00DA3978" w:rsidRDefault="00DA3978" w:rsidP="00DA3978">
      <w:pPr>
        <w:pStyle w:val="ListParagraph"/>
        <w:numPr>
          <w:ilvl w:val="0"/>
          <w:numId w:val="28"/>
        </w:numPr>
        <w:ind w:left="1077" w:hanging="357"/>
      </w:pPr>
      <w:r>
        <w:t xml:space="preserve">Registrasi Internet Banking BRI di ATM BRI menggunakan kartu BRI untuk mendapatkan User ID dan Password. </w:t>
      </w:r>
    </w:p>
    <w:p w:rsidR="00DA3978" w:rsidRDefault="00DA3978" w:rsidP="00DA3978">
      <w:pPr>
        <w:pStyle w:val="ListParagraph"/>
        <w:numPr>
          <w:ilvl w:val="0"/>
          <w:numId w:val="28"/>
        </w:numPr>
        <w:ind w:left="1077" w:hanging="357"/>
      </w:pPr>
      <w:r>
        <w:t xml:space="preserve">Registrasi di Kantor Cabang BRI/Kantor Cabang Pembantu BRI diperlukan agar nasabah dapat melakukan transaksi finansial di Internet Banking BRI. </w:t>
      </w:r>
    </w:p>
    <w:p w:rsidR="00DA3978" w:rsidRDefault="00DA3978" w:rsidP="00DA3978">
      <w:pPr>
        <w:pStyle w:val="ListParagraph"/>
        <w:numPr>
          <w:ilvl w:val="0"/>
          <w:numId w:val="28"/>
        </w:numPr>
        <w:ind w:left="1077" w:hanging="357"/>
      </w:pPr>
      <w:r>
        <w:t xml:space="preserve">Nasabah harus mengisi dan menandatangani Formulir Aplikasi Internet Banking yang dapat diperoleh di Kantor Cabang BRI/Kantor Cabang Pembantu BRI dengan menunjukan bukti asli identitas diri yang sah (KTP, SIM, Paspor, Kims) dan bukti kepemilikan pemengang rekening. </w:t>
      </w:r>
    </w:p>
    <w:p w:rsidR="00DA3978" w:rsidRDefault="00DA3978" w:rsidP="00DA3978">
      <w:pPr>
        <w:pStyle w:val="ListParagraph"/>
        <w:numPr>
          <w:ilvl w:val="0"/>
          <w:numId w:val="28"/>
        </w:numPr>
        <w:ind w:left="1077" w:hanging="357"/>
      </w:pPr>
      <w:r>
        <w:t>Nasabah memiliki HP dan Nomor HP dari operator yang telah kerjasama dengan BRI (Telkomsel, Indosat, XL, Flexi, Esia Dan Fren)</w:t>
      </w:r>
    </w:p>
    <w:p w:rsidR="00DA3978" w:rsidRDefault="00DA3978" w:rsidP="00DA3978">
      <w:pPr>
        <w:pStyle w:val="ListParagraph"/>
        <w:numPr>
          <w:ilvl w:val="0"/>
          <w:numId w:val="28"/>
        </w:numPr>
        <w:ind w:left="1077" w:hanging="357"/>
      </w:pPr>
      <w:r>
        <w:t xml:space="preserve">Nasabah harus memiliki E-mail. </w:t>
      </w:r>
    </w:p>
    <w:p w:rsidR="00DA3978" w:rsidRDefault="00DA3978" w:rsidP="00DA3978">
      <w:pPr>
        <w:pStyle w:val="ListParagraph"/>
        <w:numPr>
          <w:ilvl w:val="0"/>
          <w:numId w:val="28"/>
        </w:numPr>
        <w:ind w:left="1077" w:hanging="357"/>
      </w:pPr>
      <w:r>
        <w:t xml:space="preserve">Telah membaca dan memahami Syarat dan Ketentuan Internet Banking BRI. </w:t>
      </w:r>
    </w:p>
    <w:p w:rsidR="00DA3978" w:rsidRDefault="00DA3978" w:rsidP="00DA3978">
      <w:pPr>
        <w:pStyle w:val="ListParagraph"/>
        <w:ind w:firstLine="0"/>
      </w:pPr>
    </w:p>
    <w:p w:rsidR="00DA3978" w:rsidRPr="00DA3978" w:rsidRDefault="00DA3978" w:rsidP="00DA3978">
      <w:pPr>
        <w:pStyle w:val="ListParagraph"/>
        <w:numPr>
          <w:ilvl w:val="0"/>
          <w:numId w:val="35"/>
        </w:numPr>
        <w:spacing w:before="100" w:beforeAutospacing="1" w:after="100" w:afterAutospacing="1"/>
        <w:rPr>
          <w:rFonts w:eastAsia="Times New Roman"/>
          <w:color w:val="000000"/>
          <w:lang w:eastAsia="id-ID"/>
        </w:rPr>
      </w:pPr>
      <w:r w:rsidRPr="00DA3978">
        <w:rPr>
          <w:rFonts w:eastAsia="Times New Roman"/>
          <w:b/>
          <w:bCs/>
          <w:color w:val="000000"/>
          <w:lang w:eastAsia="id-ID"/>
        </w:rPr>
        <w:t xml:space="preserve">KETENTUAN PENGGUNAAN </w:t>
      </w:r>
      <w:r w:rsidR="00631D31">
        <w:rPr>
          <w:rFonts w:eastAsia="Times New Roman"/>
          <w:b/>
          <w:bCs/>
          <w:color w:val="000000"/>
          <w:lang w:eastAsia="id-ID"/>
        </w:rPr>
        <w:t>E-BANKING</w:t>
      </w:r>
      <w:r w:rsidR="00631D31" w:rsidRPr="00DA3978">
        <w:rPr>
          <w:rFonts w:eastAsia="Times New Roman"/>
          <w:b/>
          <w:bCs/>
          <w:color w:val="000000"/>
          <w:lang w:eastAsia="id-ID"/>
        </w:rPr>
        <w:t xml:space="preserve"> </w:t>
      </w:r>
      <w:r w:rsidRPr="00DA3978">
        <w:rPr>
          <w:rFonts w:eastAsia="Times New Roman"/>
          <w:b/>
          <w:bCs/>
          <w:color w:val="000000"/>
          <w:lang w:eastAsia="id-ID"/>
        </w:rPr>
        <w:t>BRI</w:t>
      </w:r>
    </w:p>
    <w:p w:rsidR="00DA3978" w:rsidRDefault="00DA3978" w:rsidP="00DA3978">
      <w:pPr>
        <w:pStyle w:val="ListParagraph"/>
        <w:numPr>
          <w:ilvl w:val="0"/>
          <w:numId w:val="29"/>
        </w:numPr>
        <w:ind w:left="1077" w:hanging="357"/>
      </w:pPr>
      <w:r>
        <w:t xml:space="preserve">Nasabah pengguna dapat menggunakan layanan Internet Banking BRI untuk mendapatkan informasi dan atau melakukan transaksi Perbankan yang telah di tentukan oleh BRI. </w:t>
      </w:r>
    </w:p>
    <w:p w:rsidR="00DA3978" w:rsidRDefault="00DA3978" w:rsidP="00DA3978">
      <w:pPr>
        <w:pStyle w:val="ListParagraph"/>
        <w:numPr>
          <w:ilvl w:val="0"/>
          <w:numId w:val="29"/>
        </w:numPr>
        <w:ind w:left="1077" w:hanging="357"/>
      </w:pPr>
      <w:r>
        <w:t>Pada saat pertama kali menggunakan layanan Internet Banking BR, nasabah pengguna.</w:t>
      </w:r>
    </w:p>
    <w:p w:rsidR="00DA3978" w:rsidRDefault="00DA3978" w:rsidP="00DA3978">
      <w:pPr>
        <w:numPr>
          <w:ilvl w:val="1"/>
          <w:numId w:val="29"/>
        </w:numPr>
        <w:spacing w:before="100" w:beforeAutospacing="1" w:after="100" w:afterAutospacing="1"/>
        <w:ind w:left="1434" w:hanging="357"/>
        <w:rPr>
          <w:rFonts w:eastAsia="Times New Roman"/>
          <w:color w:val="000000"/>
          <w:lang w:eastAsia="id-ID"/>
        </w:rPr>
      </w:pPr>
      <w:r w:rsidRPr="001F33AA">
        <w:rPr>
          <w:rFonts w:eastAsia="Times New Roman"/>
          <w:color w:val="000000"/>
          <w:lang w:eastAsia="id-ID"/>
        </w:rPr>
        <w:t>Harus mengganti password Internet banking yang sebelumnya dibuat di ATM dengan password lain yang terdiri 8-12 digit (alfanumerik)</w:t>
      </w:r>
    </w:p>
    <w:p w:rsidR="00DA3978" w:rsidRDefault="00DA3978" w:rsidP="00DA3978">
      <w:pPr>
        <w:numPr>
          <w:ilvl w:val="1"/>
          <w:numId w:val="29"/>
        </w:numPr>
        <w:spacing w:before="100" w:beforeAutospacing="1" w:after="100" w:afterAutospacing="1"/>
        <w:ind w:left="1434" w:hanging="357"/>
        <w:rPr>
          <w:rFonts w:eastAsia="Times New Roman"/>
          <w:color w:val="000000"/>
          <w:lang w:eastAsia="id-ID"/>
        </w:rPr>
      </w:pPr>
      <w:r w:rsidRPr="001F33AA">
        <w:rPr>
          <w:rFonts w:eastAsia="Times New Roman"/>
          <w:color w:val="000000"/>
          <w:lang w:eastAsia="id-ID"/>
        </w:rPr>
        <w:t>Harus memasukkan email yang akan digunakan nasabah Pengguna untuk menerima laporan transaksi atau informasi lainnya</w:t>
      </w:r>
      <w:r>
        <w:rPr>
          <w:rFonts w:eastAsia="Times New Roman"/>
          <w:color w:val="000000"/>
          <w:lang w:eastAsia="id-ID"/>
        </w:rPr>
        <w:t>.</w:t>
      </w:r>
    </w:p>
    <w:p w:rsidR="00DA3978" w:rsidRPr="001F33AA" w:rsidRDefault="00DA3978" w:rsidP="00DA3978">
      <w:pPr>
        <w:numPr>
          <w:ilvl w:val="1"/>
          <w:numId w:val="29"/>
        </w:numPr>
        <w:spacing w:before="100" w:beforeAutospacing="1" w:after="100" w:afterAutospacing="1"/>
        <w:ind w:left="1434" w:hanging="357"/>
        <w:rPr>
          <w:rFonts w:eastAsia="Times New Roman"/>
          <w:color w:val="000000"/>
          <w:lang w:eastAsia="id-ID"/>
        </w:rPr>
      </w:pPr>
      <w:r w:rsidRPr="001F33AA">
        <w:rPr>
          <w:rFonts w:eastAsia="Times New Roman"/>
          <w:color w:val="000000"/>
          <w:lang w:eastAsia="id-ID"/>
        </w:rPr>
        <w:t>Jika sebelumnya telah melakukan regristrasi Finansial, setelah langkah diatas Nasabah Pengguna harus melakukan aktivasi </w:t>
      </w:r>
      <w:r w:rsidRPr="001F33AA">
        <w:rPr>
          <w:rFonts w:eastAsia="Times New Roman"/>
          <w:i/>
          <w:iCs/>
          <w:color w:val="000000"/>
          <w:lang w:eastAsia="id-ID"/>
        </w:rPr>
        <w:t>m</w:t>
      </w:r>
      <w:r w:rsidRPr="001F33AA">
        <w:rPr>
          <w:rFonts w:eastAsia="Times New Roman"/>
          <w:color w:val="000000"/>
          <w:lang w:eastAsia="id-ID"/>
        </w:rPr>
        <w:t>TOKEN dengan memasukkan Nomor (code) Aktivasi </w:t>
      </w:r>
      <w:r w:rsidRPr="001F33AA">
        <w:rPr>
          <w:rFonts w:eastAsia="Times New Roman"/>
          <w:i/>
          <w:iCs/>
          <w:color w:val="000000"/>
          <w:lang w:eastAsia="id-ID"/>
        </w:rPr>
        <w:t>m</w:t>
      </w:r>
      <w:r w:rsidRPr="001F33AA">
        <w:rPr>
          <w:rFonts w:eastAsia="Times New Roman"/>
          <w:color w:val="000000"/>
          <w:lang w:eastAsia="id-ID"/>
        </w:rPr>
        <w:t>TOKEN.</w:t>
      </w:r>
    </w:p>
    <w:p w:rsidR="00DA3978" w:rsidRDefault="00DA3978" w:rsidP="00DA3978">
      <w:pPr>
        <w:numPr>
          <w:ilvl w:val="0"/>
          <w:numId w:val="29"/>
        </w:numPr>
        <w:spacing w:before="100" w:beforeAutospacing="1" w:after="100" w:afterAutospacing="1"/>
        <w:ind w:left="1077" w:hanging="357"/>
        <w:rPr>
          <w:rFonts w:eastAsia="Times New Roman"/>
          <w:color w:val="000000"/>
          <w:lang w:eastAsia="id-ID"/>
        </w:rPr>
      </w:pPr>
      <w:r w:rsidRPr="001F33AA">
        <w:rPr>
          <w:rFonts w:eastAsia="Times New Roman"/>
          <w:color w:val="000000"/>
          <w:lang w:eastAsia="id-ID"/>
        </w:rPr>
        <w:t>Untuk setiap transaksi :</w:t>
      </w:r>
    </w:p>
    <w:p w:rsidR="00DA3978" w:rsidRPr="001F33AA" w:rsidRDefault="00DA3978" w:rsidP="00DA3978">
      <w:pPr>
        <w:numPr>
          <w:ilvl w:val="1"/>
          <w:numId w:val="29"/>
        </w:numPr>
        <w:spacing w:before="100" w:beforeAutospacing="1" w:after="100" w:afterAutospacing="1"/>
        <w:ind w:left="1077" w:hanging="357"/>
        <w:rPr>
          <w:rFonts w:eastAsia="Times New Roman"/>
          <w:color w:val="000000"/>
          <w:lang w:eastAsia="id-ID"/>
        </w:rPr>
      </w:pPr>
      <w:r w:rsidRPr="001F33AA">
        <w:rPr>
          <w:rFonts w:eastAsia="Times New Roman"/>
          <w:color w:val="000000"/>
          <w:lang w:eastAsia="id-ID"/>
        </w:rPr>
        <w:t>Nasabah Pengguna wajib memastikan ketepatan dan kelengkapan perintah transaksi (termasuk memastikan bahwa semua data yang diperlukan untuk transaksi telah diisi secara lengkap dan benar). BRI tidak bertanggung jawab terhadap segala akibat yang mungkin timbul yang disebabkan kelalaian, ketidaklengkapan, ketidakjelasan, atau ketidaktepatan perintah/data dari Nasabah Pengguna.</w:t>
      </w:r>
    </w:p>
    <w:p w:rsidR="00DA3978" w:rsidRDefault="00DA3978" w:rsidP="00DA3978">
      <w:pPr>
        <w:numPr>
          <w:ilvl w:val="1"/>
          <w:numId w:val="29"/>
        </w:numPr>
        <w:spacing w:before="100" w:beforeAutospacing="1" w:after="100" w:afterAutospacing="1"/>
        <w:ind w:left="1077" w:hanging="357"/>
        <w:rPr>
          <w:rFonts w:eastAsia="Times New Roman"/>
          <w:color w:val="000000"/>
          <w:lang w:eastAsia="id-ID"/>
        </w:rPr>
      </w:pPr>
      <w:r w:rsidRPr="001F33AA">
        <w:rPr>
          <w:rFonts w:eastAsia="Times New Roman"/>
          <w:color w:val="000000"/>
          <w:lang w:eastAsia="id-ID"/>
        </w:rPr>
        <w:t>Nasabah Pengguna memiliki kesempatan untuk memeriksa kembali dan atau membatalkan data yang telah diisi pada saat konfirmasi yang dilakukan secara otomatis oleh sistem sebelum memberikan persetujuan atas transaksi dimaksud.</w:t>
      </w:r>
    </w:p>
    <w:p w:rsidR="00DA3978" w:rsidRPr="001F33AA" w:rsidRDefault="00DA3978" w:rsidP="00DA3978">
      <w:pPr>
        <w:numPr>
          <w:ilvl w:val="1"/>
          <w:numId w:val="29"/>
        </w:numPr>
        <w:spacing w:before="100" w:beforeAutospacing="1" w:after="100" w:afterAutospacing="1"/>
        <w:ind w:left="1077" w:hanging="357"/>
        <w:rPr>
          <w:rFonts w:eastAsia="Times New Roman"/>
          <w:color w:val="000000"/>
          <w:lang w:eastAsia="id-ID"/>
        </w:rPr>
      </w:pPr>
      <w:r w:rsidRPr="001F33AA">
        <w:rPr>
          <w:rFonts w:eastAsia="Times New Roman"/>
          <w:color w:val="000000"/>
          <w:lang w:eastAsia="id-ID"/>
        </w:rPr>
        <w:t>Persetujuan atas pelaksanaan transaksi dilakukan apabila Nasabah Pengguna telah meyakini kebenaran dan kelengkapan data yang diisi pada saat sistem melakukan konfirmasi. Sebagai tanda persetujuan Nasabah Pengguna wajib memasukkan </w:t>
      </w:r>
      <w:r w:rsidRPr="001F33AA">
        <w:rPr>
          <w:rFonts w:eastAsia="Times New Roman"/>
          <w:i/>
          <w:iCs/>
          <w:color w:val="000000"/>
          <w:lang w:eastAsia="id-ID"/>
        </w:rPr>
        <w:t>m</w:t>
      </w:r>
      <w:r w:rsidRPr="001F33AA">
        <w:rPr>
          <w:rFonts w:eastAsia="Times New Roman"/>
          <w:color w:val="000000"/>
          <w:lang w:eastAsia="id-ID"/>
        </w:rPr>
        <w:t>TOKEN dan Password Internet Banking pada kolom yang telah disediakan pada halaman layanan transaksi Internet Banking BRI.</w:t>
      </w:r>
    </w:p>
    <w:p w:rsidR="00DA3978" w:rsidRDefault="00DA3978" w:rsidP="00DA3978">
      <w:pPr>
        <w:numPr>
          <w:ilvl w:val="0"/>
          <w:numId w:val="29"/>
        </w:numPr>
        <w:spacing w:before="100" w:beforeAutospacing="1" w:after="100" w:afterAutospacing="1"/>
        <w:ind w:left="1077" w:hanging="357"/>
        <w:rPr>
          <w:rFonts w:eastAsia="Times New Roman"/>
          <w:color w:val="000000"/>
          <w:lang w:eastAsia="id-ID"/>
        </w:rPr>
      </w:pPr>
      <w:r w:rsidRPr="001F33AA">
        <w:rPr>
          <w:rFonts w:eastAsia="Times New Roman"/>
          <w:color w:val="000000"/>
          <w:lang w:eastAsia="id-ID"/>
        </w:rPr>
        <w:t>Segala transaksi yang telah diperintahkan kepada BRI dan disetujui oleh Nasabah Pengguna tidak dapat dibatalkan.</w:t>
      </w:r>
    </w:p>
    <w:p w:rsidR="00DA3978" w:rsidRPr="001F33AA" w:rsidRDefault="00DA3978" w:rsidP="00DA3978">
      <w:pPr>
        <w:numPr>
          <w:ilvl w:val="0"/>
          <w:numId w:val="29"/>
        </w:numPr>
        <w:spacing w:before="100" w:beforeAutospacing="1" w:after="100" w:afterAutospacing="1"/>
        <w:ind w:left="1077" w:hanging="357"/>
        <w:rPr>
          <w:rFonts w:eastAsia="Times New Roman"/>
          <w:color w:val="000000"/>
          <w:lang w:eastAsia="id-ID"/>
        </w:rPr>
      </w:pPr>
      <w:r w:rsidRPr="001F33AA">
        <w:rPr>
          <w:rFonts w:eastAsia="Times New Roman"/>
          <w:color w:val="000000"/>
          <w:lang w:eastAsia="id-ID"/>
        </w:rPr>
        <w:t>Setiap perintah yang telah disetujui dari Nasabah Pengguna yang tersimpan pada pusat data BRI merupakan data yang benar yang diterima sebagai bukti perintah dari Nasabah Pengguna kepada BRI untuk melaksanakan transaksi yang dimaksud.</w:t>
      </w:r>
    </w:p>
    <w:p w:rsidR="00DA3978" w:rsidRDefault="00DA3978" w:rsidP="00DA3978">
      <w:pPr>
        <w:numPr>
          <w:ilvl w:val="0"/>
          <w:numId w:val="29"/>
        </w:numPr>
        <w:spacing w:before="100" w:beforeAutospacing="1" w:after="100" w:afterAutospacing="1"/>
        <w:ind w:left="1077" w:hanging="357"/>
        <w:rPr>
          <w:rFonts w:eastAsia="Times New Roman"/>
          <w:color w:val="000000"/>
          <w:lang w:eastAsia="id-ID"/>
        </w:rPr>
      </w:pPr>
      <w:r w:rsidRPr="001F33AA">
        <w:rPr>
          <w:rFonts w:eastAsia="Times New Roman"/>
          <w:color w:val="000000"/>
          <w:lang w:eastAsia="id-ID"/>
        </w:rPr>
        <w:t>BRI menerima dan menjalankan setiap perintah dari Nasabah Pengguna sebagai perintah yang sah berdasarkan penggunaan User ID dan Password dan untuk itu BRI tidak mempunyai kewajiban untuk meneliti atau menyelidiki keaslian maupun keabsahan atau kewenangan pengguna User ID dan Password atau menilai maupun membuktikan ketepatan maupun kelengkapan perintah dimaksud, dan oleh karena itu perintah tersebut sah mengikat Nasabah Pengguna dengan sebagaimana mestinya.</w:t>
      </w:r>
    </w:p>
    <w:p w:rsidR="00DA3978" w:rsidRPr="001F33AA" w:rsidRDefault="00DA3978" w:rsidP="00DA3978">
      <w:pPr>
        <w:numPr>
          <w:ilvl w:val="0"/>
          <w:numId w:val="29"/>
        </w:numPr>
        <w:spacing w:before="100" w:beforeAutospacing="1" w:after="100" w:afterAutospacing="1"/>
        <w:ind w:left="1077" w:hanging="357"/>
        <w:rPr>
          <w:rFonts w:eastAsia="Times New Roman"/>
          <w:color w:val="000000"/>
          <w:lang w:eastAsia="id-ID"/>
        </w:rPr>
      </w:pPr>
      <w:r w:rsidRPr="001F33AA">
        <w:rPr>
          <w:rFonts w:eastAsia="Times New Roman"/>
          <w:color w:val="000000"/>
          <w:lang w:eastAsia="id-ID"/>
        </w:rPr>
        <w:t>Pada setiap transaksi finansial, sistem akan selalu melakukan konfirmasi terhadap data yang diinput Nasabah Pengguna dan Nasabah Pengguna mempunyai kesempatan untuk membatalkan data tersebut dengan mengklik tombol "Batal". Sebagai tanda persetujuan atas data transaksi yang ditampilkan Internet Banking, Nasabah Pengguna harus mengklik tombol "Lanjutkan" pada menu konfirmasi transaksi finansial.</w:t>
      </w:r>
    </w:p>
    <w:p w:rsidR="00DA3978" w:rsidRPr="001F33AA" w:rsidRDefault="00DA3978" w:rsidP="00DA3978">
      <w:pPr>
        <w:numPr>
          <w:ilvl w:val="0"/>
          <w:numId w:val="29"/>
        </w:numPr>
        <w:spacing w:before="100" w:beforeAutospacing="1" w:after="100" w:afterAutospacing="1"/>
        <w:ind w:left="1077" w:hanging="357"/>
        <w:rPr>
          <w:rFonts w:eastAsia="Times New Roman"/>
          <w:color w:val="000000"/>
          <w:lang w:eastAsia="id-ID"/>
        </w:rPr>
      </w:pPr>
      <w:r w:rsidRPr="001F33AA">
        <w:rPr>
          <w:rFonts w:eastAsia="Times New Roman"/>
          <w:color w:val="000000"/>
          <w:lang w:eastAsia="id-ID"/>
        </w:rPr>
        <w:t>Setiap informasi/transaksi yang telah mendapat persetujuan dari Nasabah Pengguna yang tersimpan dalam pusat data merupakan data yang benar yang diterima sebagai bukti atas instruksi dari Nasabah Pengguna kepada BRI untuk melakukan transaksi yang dimaksud.</w:t>
      </w:r>
    </w:p>
    <w:p w:rsidR="00DA3978" w:rsidRDefault="00DA3978" w:rsidP="00DA3978">
      <w:pPr>
        <w:numPr>
          <w:ilvl w:val="0"/>
          <w:numId w:val="29"/>
        </w:numPr>
        <w:spacing w:before="100" w:beforeAutospacing="1" w:after="100" w:afterAutospacing="1"/>
        <w:ind w:left="1077" w:hanging="357"/>
        <w:rPr>
          <w:rFonts w:eastAsia="Times New Roman"/>
          <w:color w:val="000000"/>
          <w:lang w:eastAsia="id-ID"/>
        </w:rPr>
      </w:pPr>
      <w:r w:rsidRPr="001F33AA">
        <w:rPr>
          <w:rFonts w:eastAsia="Times New Roman"/>
          <w:color w:val="000000"/>
          <w:lang w:eastAsia="id-ID"/>
        </w:rPr>
        <w:t>Untuk transaksi dengan tanggal efektif hari ini, Nasabah Pengguna tidak dapat membatalkan semua transaksi yang telah diotorisasi oleh Nasabah Pengguna dengan Password dan </w:t>
      </w:r>
      <w:r w:rsidRPr="001F33AA">
        <w:rPr>
          <w:rFonts w:eastAsia="Times New Roman"/>
          <w:i/>
          <w:iCs/>
          <w:color w:val="000000"/>
          <w:lang w:eastAsia="id-ID"/>
        </w:rPr>
        <w:t>m</w:t>
      </w:r>
      <w:r w:rsidRPr="001F33AA">
        <w:rPr>
          <w:rFonts w:eastAsia="Times New Roman"/>
          <w:color w:val="000000"/>
          <w:lang w:eastAsia="id-ID"/>
        </w:rPr>
        <w:t>TOKEN serta mendapatkan persetujuan Pengguna, karena dalam waktu yang sama BRI langsung memproses instruksi tersebut.</w:t>
      </w:r>
    </w:p>
    <w:p w:rsidR="00DA3978" w:rsidRDefault="00DA3978" w:rsidP="0084677D">
      <w:pPr>
        <w:numPr>
          <w:ilvl w:val="0"/>
          <w:numId w:val="29"/>
        </w:numPr>
        <w:spacing w:before="100" w:beforeAutospacing="1" w:after="100" w:afterAutospacing="1"/>
        <w:ind w:left="1077" w:hanging="357"/>
        <w:rPr>
          <w:rFonts w:eastAsia="Times New Roman"/>
          <w:color w:val="000000"/>
          <w:lang w:eastAsia="id-ID"/>
        </w:rPr>
      </w:pPr>
      <w:r w:rsidRPr="001F33AA">
        <w:rPr>
          <w:rFonts w:eastAsia="Times New Roman"/>
          <w:color w:val="000000"/>
          <w:lang w:eastAsia="id-ID"/>
        </w:rPr>
        <w:t>Untuk transaksi dengan tanggal hari yang akan datang atau transaksi berkala, Nasabah Pengguna masih dapat membatalkan transaksi tersebut dengan mengotorisasi pembatalan menggunakan </w:t>
      </w:r>
      <w:r w:rsidRPr="001F33AA">
        <w:rPr>
          <w:rFonts w:eastAsia="Times New Roman"/>
          <w:i/>
          <w:iCs/>
          <w:color w:val="000000"/>
          <w:lang w:eastAsia="id-ID"/>
        </w:rPr>
        <w:t>m</w:t>
      </w:r>
      <w:r w:rsidRPr="001F33AA">
        <w:rPr>
          <w:rFonts w:eastAsia="Times New Roman"/>
          <w:color w:val="000000"/>
          <w:lang w:eastAsia="id-ID"/>
        </w:rPr>
        <w:t>TOKEN selambat-lambatnya pada 1 (satu) hari sebelum tanggal efektif/jatuh tempo transaksi yang bersangkutan.</w:t>
      </w:r>
    </w:p>
    <w:p w:rsidR="00DA3978" w:rsidRPr="001F33AA" w:rsidRDefault="00DA3978" w:rsidP="00DA3978">
      <w:pPr>
        <w:numPr>
          <w:ilvl w:val="0"/>
          <w:numId w:val="29"/>
        </w:numPr>
        <w:spacing w:before="100" w:beforeAutospacing="1" w:after="100" w:afterAutospacing="1"/>
        <w:ind w:left="1077" w:hanging="357"/>
        <w:rPr>
          <w:rFonts w:eastAsia="Times New Roman"/>
          <w:color w:val="000000"/>
          <w:lang w:eastAsia="id-ID"/>
        </w:rPr>
      </w:pPr>
      <w:r w:rsidRPr="001F33AA">
        <w:rPr>
          <w:rFonts w:eastAsia="Times New Roman"/>
          <w:color w:val="000000"/>
          <w:lang w:eastAsia="id-ID"/>
        </w:rPr>
        <w:t>Untuk transaksi dengan tipe tanggal hari yang akan datang atau transaksi berkala, transaksi akan diproses setiap awal hari.</w:t>
      </w:r>
    </w:p>
    <w:p w:rsidR="00DA3978" w:rsidRDefault="00DA3978" w:rsidP="00DA3978">
      <w:pPr>
        <w:numPr>
          <w:ilvl w:val="0"/>
          <w:numId w:val="29"/>
        </w:numPr>
        <w:spacing w:before="100" w:beforeAutospacing="1" w:after="100" w:afterAutospacing="1"/>
        <w:ind w:left="1077" w:hanging="357"/>
        <w:rPr>
          <w:rFonts w:eastAsia="Times New Roman"/>
          <w:color w:val="000000"/>
          <w:lang w:eastAsia="id-ID"/>
        </w:rPr>
      </w:pPr>
      <w:r w:rsidRPr="001F33AA">
        <w:rPr>
          <w:rFonts w:eastAsia="Times New Roman"/>
          <w:color w:val="000000"/>
          <w:lang w:eastAsia="id-ID"/>
        </w:rPr>
        <w:t>BRI berhak untuk tidak melaksanakan perintah dari Nasabah Pengguna, apabila:</w:t>
      </w:r>
    </w:p>
    <w:p w:rsidR="00DA3978" w:rsidRDefault="00DA3978" w:rsidP="00DA3978">
      <w:pPr>
        <w:numPr>
          <w:ilvl w:val="1"/>
          <w:numId w:val="29"/>
        </w:numPr>
        <w:spacing w:before="100" w:beforeAutospacing="1" w:after="100" w:afterAutospacing="1"/>
        <w:ind w:left="1434" w:hanging="357"/>
        <w:rPr>
          <w:rFonts w:eastAsia="Times New Roman"/>
          <w:color w:val="000000"/>
          <w:lang w:eastAsia="id-ID"/>
        </w:rPr>
      </w:pPr>
      <w:r w:rsidRPr="001F33AA">
        <w:rPr>
          <w:rFonts w:eastAsia="Times New Roman"/>
          <w:color w:val="000000"/>
          <w:lang w:eastAsia="id-ID"/>
        </w:rPr>
        <w:t>Saldo rekening Nasabah Pengguna di BRI tidak cukup atau rekening di blokir/ditutup atau berdasarkan pertimbangan lain dari BRI yang akan diberitahukan kepada nasabah Pengguna, atau</w:t>
      </w:r>
    </w:p>
    <w:p w:rsidR="00DA3978" w:rsidRDefault="00DA3978" w:rsidP="00DA3978">
      <w:pPr>
        <w:numPr>
          <w:ilvl w:val="1"/>
          <w:numId w:val="29"/>
        </w:numPr>
        <w:spacing w:before="100" w:beforeAutospacing="1" w:after="100" w:afterAutospacing="1"/>
        <w:ind w:left="1434" w:hanging="357"/>
        <w:rPr>
          <w:rFonts w:eastAsia="Times New Roman"/>
          <w:color w:val="000000"/>
          <w:lang w:eastAsia="id-ID"/>
        </w:rPr>
      </w:pPr>
      <w:r w:rsidRPr="001F33AA">
        <w:rPr>
          <w:rFonts w:eastAsia="Times New Roman"/>
          <w:color w:val="000000"/>
          <w:lang w:eastAsia="id-ID"/>
        </w:rPr>
        <w:t>BRI mengetahui atau mempunyai alasan untuk menduga bahwa penipuan atau aksi kejahatan telah atau akan dilakukan.</w:t>
      </w:r>
    </w:p>
    <w:p w:rsidR="00DA3978" w:rsidRDefault="00DA3978" w:rsidP="00DA3978">
      <w:pPr>
        <w:numPr>
          <w:ilvl w:val="0"/>
          <w:numId w:val="29"/>
        </w:numPr>
        <w:spacing w:before="100" w:beforeAutospacing="1" w:after="100" w:afterAutospacing="1"/>
        <w:ind w:left="1077" w:hanging="357"/>
        <w:rPr>
          <w:rFonts w:eastAsia="Times New Roman"/>
          <w:color w:val="000000"/>
          <w:lang w:eastAsia="id-ID"/>
        </w:rPr>
      </w:pPr>
      <w:r w:rsidRPr="001F33AA">
        <w:rPr>
          <w:rFonts w:eastAsia="Times New Roman"/>
          <w:color w:val="000000"/>
          <w:lang w:eastAsia="id-ID"/>
        </w:rPr>
        <w:t>Nasabah Pengguna wajib memastikan bahwa saldo dalam rekening Nasabah Pengguna mencukupi sebelum instruksi transaksi dilaksanakan oleh BRI.</w:t>
      </w:r>
    </w:p>
    <w:p w:rsidR="00DA3978" w:rsidRDefault="00DA3978" w:rsidP="00DA3978">
      <w:pPr>
        <w:numPr>
          <w:ilvl w:val="0"/>
          <w:numId w:val="29"/>
        </w:numPr>
        <w:spacing w:before="100" w:beforeAutospacing="1" w:after="100" w:afterAutospacing="1"/>
        <w:ind w:left="1077" w:hanging="357"/>
        <w:rPr>
          <w:rFonts w:eastAsia="Times New Roman"/>
          <w:color w:val="000000"/>
          <w:lang w:eastAsia="id-ID"/>
        </w:rPr>
      </w:pPr>
      <w:r w:rsidRPr="001F33AA">
        <w:rPr>
          <w:rFonts w:eastAsia="Times New Roman"/>
          <w:color w:val="000000"/>
          <w:lang w:eastAsia="id-ID"/>
        </w:rPr>
        <w:t>Nasabah Pengguna wajib dan bertanggung jawab untuk memastikan ketepatan dan kelengkapan instruksi transaksi. BRI tidak bertanggung jawab terhadap segala akibat apapun yang timbul karena ketidaklengkapan, ketidakjelasan data atau ketidaktepatan instruksi dari Nasabah Pengguna</w:t>
      </w:r>
      <w:r>
        <w:rPr>
          <w:rFonts w:eastAsia="Times New Roman"/>
          <w:color w:val="000000"/>
          <w:lang w:eastAsia="id-ID"/>
        </w:rPr>
        <w:t>.</w:t>
      </w:r>
    </w:p>
    <w:p w:rsidR="00DA3978" w:rsidRDefault="00DA3978" w:rsidP="00DA3978">
      <w:pPr>
        <w:numPr>
          <w:ilvl w:val="0"/>
          <w:numId w:val="29"/>
        </w:numPr>
        <w:spacing w:before="100" w:beforeAutospacing="1" w:after="100" w:afterAutospacing="1"/>
        <w:ind w:left="1077" w:hanging="357"/>
        <w:rPr>
          <w:rFonts w:eastAsia="Times New Roman"/>
          <w:color w:val="000000"/>
          <w:lang w:eastAsia="id-ID"/>
        </w:rPr>
      </w:pPr>
      <w:r w:rsidRPr="001F33AA">
        <w:rPr>
          <w:rFonts w:eastAsia="Times New Roman"/>
          <w:color w:val="000000"/>
          <w:lang w:eastAsia="id-ID"/>
        </w:rPr>
        <w:t>Sebagai bukti bahwa transaksi yang diperintahkan Nasabah Pengguna telah berhasil dilakukan oleh BRI, Nasabah Pengguna akan mendapatkan bukti transaksi berupa nomor transaksi/referensi pada halaman transaksi layanan Internet Banking BRI.</w:t>
      </w:r>
    </w:p>
    <w:p w:rsidR="00DA3978" w:rsidRDefault="00DA3978" w:rsidP="00DA3978">
      <w:pPr>
        <w:numPr>
          <w:ilvl w:val="0"/>
          <w:numId w:val="29"/>
        </w:numPr>
        <w:spacing w:before="100" w:beforeAutospacing="1" w:after="100" w:afterAutospacing="1"/>
        <w:ind w:left="1077" w:hanging="357"/>
        <w:rPr>
          <w:rFonts w:eastAsia="Times New Roman"/>
          <w:color w:val="000000"/>
          <w:lang w:eastAsia="id-ID"/>
        </w:rPr>
      </w:pPr>
      <w:r w:rsidRPr="001F33AA">
        <w:rPr>
          <w:rFonts w:eastAsia="Times New Roman"/>
          <w:color w:val="000000"/>
          <w:lang w:eastAsia="id-ID"/>
        </w:rPr>
        <w:t>Nasabah Pengguna menyetujui dan mengakui</w:t>
      </w:r>
      <w:r>
        <w:rPr>
          <w:rFonts w:eastAsia="Times New Roman"/>
          <w:color w:val="000000"/>
          <w:lang w:eastAsia="id-ID"/>
        </w:rPr>
        <w:t xml:space="preserve"> :</w:t>
      </w:r>
    </w:p>
    <w:p w:rsidR="00DA3978" w:rsidRDefault="00DA3978" w:rsidP="00DA3978">
      <w:pPr>
        <w:numPr>
          <w:ilvl w:val="1"/>
          <w:numId w:val="29"/>
        </w:numPr>
        <w:spacing w:before="100" w:beforeAutospacing="1" w:after="100" w:afterAutospacing="1"/>
        <w:ind w:left="1434" w:hanging="357"/>
        <w:rPr>
          <w:rFonts w:eastAsia="Times New Roman"/>
          <w:color w:val="000000"/>
          <w:lang w:eastAsia="id-ID"/>
        </w:rPr>
      </w:pPr>
      <w:r w:rsidRPr="001F33AA">
        <w:rPr>
          <w:rFonts w:eastAsia="Times New Roman"/>
          <w:color w:val="000000"/>
          <w:lang w:eastAsia="id-ID"/>
        </w:rPr>
        <w:t>Bahwa catatan, tape/cartridge, print out komputer, salinan atau bentuk penyimpanan informasi atau data lain sebagai bukti yang sah atas instruksi dari Nasabah Pengguna, demikian juga sarana komunikasi lain yang diterima atau dikirimkan oleh BRI.</w:t>
      </w:r>
    </w:p>
    <w:p w:rsidR="00DA3978" w:rsidRPr="001F33AA" w:rsidRDefault="00DA3978" w:rsidP="00DA3978">
      <w:pPr>
        <w:numPr>
          <w:ilvl w:val="1"/>
          <w:numId w:val="29"/>
        </w:numPr>
        <w:spacing w:before="100" w:beforeAutospacing="1" w:after="100" w:afterAutospacing="1"/>
        <w:ind w:left="1434" w:hanging="357"/>
        <w:rPr>
          <w:rFonts w:eastAsia="Times New Roman"/>
          <w:color w:val="000000"/>
          <w:lang w:eastAsia="id-ID"/>
        </w:rPr>
      </w:pPr>
      <w:r w:rsidRPr="001F33AA">
        <w:rPr>
          <w:rFonts w:eastAsia="Times New Roman"/>
          <w:color w:val="000000"/>
          <w:lang w:eastAsia="id-ID"/>
        </w:rPr>
        <w:t>Untuk tidak membantah keabsahan, kebenaran atau keaslian bukti instruksi dan komunikasi yang ditransmisi secara elektronik antara kedua belah pihak, termasuk dokumen dalam bentuk catatan komputer atau bukti transaksi BRI, tape/cartridge, print out komputer, salinan atau bentuk penyimpanan informasi yang lain, dan semua alat atau dokumen tersebut merupakan satu-satunya alat bukti yang sah atas transaksi-transaksi perbankan melalui Internet Banking BRI.</w:t>
      </w:r>
    </w:p>
    <w:p w:rsidR="00DA3978" w:rsidRDefault="00DA3978" w:rsidP="00DA3978">
      <w:pPr>
        <w:numPr>
          <w:ilvl w:val="1"/>
          <w:numId w:val="29"/>
        </w:numPr>
        <w:spacing w:before="100" w:beforeAutospacing="1" w:after="100" w:afterAutospacing="1"/>
        <w:ind w:left="1434" w:hanging="357"/>
        <w:rPr>
          <w:rFonts w:eastAsia="Times New Roman"/>
          <w:color w:val="000000"/>
          <w:lang w:eastAsia="id-ID"/>
        </w:rPr>
      </w:pPr>
      <w:r w:rsidRPr="001F33AA">
        <w:rPr>
          <w:rFonts w:eastAsia="Times New Roman"/>
          <w:color w:val="000000"/>
          <w:lang w:eastAsia="id-ID"/>
        </w:rPr>
        <w:t>Dengan melakukan transaksi melalui Internet Banking BRI, Nasabah Pengguna mengakui semua komunikasi dan instruksi dari Nasabah Pengguna yang diterima BRI akan diperlakukan sebagai alat bukti yang sah meskipun tidak dibuat dokumen tertulis ataupun dikeluarkan dokumen yang ditandatangani</w:t>
      </w:r>
      <w:r>
        <w:rPr>
          <w:rFonts w:eastAsia="Times New Roman"/>
          <w:color w:val="000000"/>
          <w:lang w:eastAsia="id-ID"/>
        </w:rPr>
        <w:t>.</w:t>
      </w:r>
    </w:p>
    <w:p w:rsidR="00DA3978" w:rsidRDefault="00DA3978" w:rsidP="00DA3978">
      <w:pPr>
        <w:numPr>
          <w:ilvl w:val="0"/>
          <w:numId w:val="29"/>
        </w:numPr>
        <w:spacing w:before="100" w:beforeAutospacing="1" w:after="100" w:afterAutospacing="1"/>
        <w:ind w:left="1077" w:hanging="357"/>
        <w:rPr>
          <w:rFonts w:eastAsia="Times New Roman"/>
          <w:color w:val="000000"/>
          <w:lang w:eastAsia="id-ID"/>
        </w:rPr>
      </w:pPr>
      <w:r w:rsidRPr="001F33AA">
        <w:rPr>
          <w:rFonts w:eastAsia="Times New Roman"/>
          <w:color w:val="000000"/>
          <w:lang w:eastAsia="id-ID"/>
        </w:rPr>
        <w:t>Atas pertimbangannya sendiri, BRI berhak untuk mengubah limit transaksi</w:t>
      </w:r>
      <w:r>
        <w:rPr>
          <w:rFonts w:eastAsia="Times New Roman"/>
          <w:color w:val="000000"/>
          <w:lang w:eastAsia="id-ID"/>
        </w:rPr>
        <w:t>.</w:t>
      </w:r>
    </w:p>
    <w:p w:rsidR="00DA3978" w:rsidRDefault="00DA3978" w:rsidP="00DA3978">
      <w:pPr>
        <w:numPr>
          <w:ilvl w:val="0"/>
          <w:numId w:val="29"/>
        </w:numPr>
        <w:spacing w:before="100" w:beforeAutospacing="1" w:after="100" w:afterAutospacing="1"/>
        <w:ind w:left="1077" w:hanging="357"/>
        <w:rPr>
          <w:rFonts w:eastAsia="Times New Roman"/>
          <w:color w:val="000000"/>
          <w:lang w:eastAsia="id-ID"/>
        </w:rPr>
      </w:pPr>
      <w:r w:rsidRPr="001F33AA">
        <w:rPr>
          <w:rFonts w:eastAsia="Times New Roman"/>
          <w:color w:val="000000"/>
          <w:lang w:eastAsia="id-ID"/>
        </w:rPr>
        <w:t>BRI berhak menghentikan layanan Internet Banking BRI untuk sementara waktu maupun untuk jangka waktu tertentu yang ditentukan oleh BRI untuk keperluan pembaharuan, pemeliharaan atau untuk tujuan lain dengan alasan apapun yang dianggap baik oleh BRI, dan untuk itu BRI tidak berkewajiban mempertanggungjawabkannya kepada siapapun</w:t>
      </w:r>
      <w:r>
        <w:rPr>
          <w:rFonts w:eastAsia="Times New Roman"/>
          <w:color w:val="000000"/>
          <w:lang w:eastAsia="id-ID"/>
        </w:rPr>
        <w:t>.</w:t>
      </w:r>
    </w:p>
    <w:p w:rsidR="00DA3978" w:rsidRPr="001F33AA" w:rsidRDefault="00DA3978" w:rsidP="00DA3978">
      <w:pPr>
        <w:numPr>
          <w:ilvl w:val="0"/>
          <w:numId w:val="29"/>
        </w:numPr>
        <w:spacing w:before="100" w:beforeAutospacing="1" w:after="100" w:afterAutospacing="1"/>
        <w:ind w:left="1077" w:hanging="357"/>
        <w:rPr>
          <w:rFonts w:eastAsia="Times New Roman"/>
          <w:color w:val="000000"/>
          <w:lang w:eastAsia="id-ID"/>
        </w:rPr>
      </w:pPr>
      <w:r w:rsidRPr="001F33AA">
        <w:rPr>
          <w:rFonts w:eastAsia="Times New Roman"/>
          <w:color w:val="000000"/>
          <w:lang w:eastAsia="id-ID"/>
        </w:rPr>
        <w:t>Penggunaan Email :</w:t>
      </w:r>
    </w:p>
    <w:p w:rsidR="00DA3978" w:rsidRDefault="00DA3978" w:rsidP="00DA3978">
      <w:pPr>
        <w:numPr>
          <w:ilvl w:val="1"/>
          <w:numId w:val="29"/>
        </w:numPr>
        <w:spacing w:before="100" w:beforeAutospacing="1" w:after="100" w:afterAutospacing="1"/>
        <w:ind w:left="1434" w:hanging="357"/>
        <w:rPr>
          <w:rFonts w:eastAsia="Times New Roman"/>
          <w:color w:val="000000"/>
          <w:lang w:eastAsia="id-ID"/>
        </w:rPr>
      </w:pPr>
      <w:r w:rsidRPr="001F33AA">
        <w:rPr>
          <w:rFonts w:eastAsia="Times New Roman"/>
          <w:color w:val="000000"/>
          <w:lang w:eastAsia="id-ID"/>
        </w:rPr>
        <w:t>Alamat E-Mail yang didaftarkan oleh Nasabah Pengguna merupakan email yang akan digunakan oleh BRI untuk mengirim informasi transaksi yang telah dilakukan oleh Nasabah Pengguna melalui Internet Banking BRI</w:t>
      </w:r>
    </w:p>
    <w:p w:rsidR="00DA3978" w:rsidRDefault="00DA3978" w:rsidP="00DA3978">
      <w:pPr>
        <w:numPr>
          <w:ilvl w:val="1"/>
          <w:numId w:val="29"/>
        </w:numPr>
        <w:spacing w:before="100" w:beforeAutospacing="1" w:after="100" w:afterAutospacing="1"/>
        <w:ind w:left="1434" w:hanging="357"/>
        <w:rPr>
          <w:rFonts w:eastAsia="Times New Roman"/>
          <w:color w:val="000000"/>
          <w:lang w:eastAsia="id-ID"/>
        </w:rPr>
      </w:pPr>
      <w:r w:rsidRPr="001F33AA">
        <w:rPr>
          <w:rFonts w:eastAsia="Times New Roman"/>
          <w:color w:val="000000"/>
          <w:lang w:eastAsia="id-ID"/>
        </w:rPr>
        <w:t>BRI hanya mengirimkan informasi kepada alamat E-Mail yang telah dikonfirmasikan kebenarannya oleh Nasabah Pengguna kepada BRI dan BRI tidak bertanggung jawab atas kebenaran alamat E-Mail tersebut.</w:t>
      </w:r>
    </w:p>
    <w:p w:rsidR="00DA3978" w:rsidRDefault="00DA3978" w:rsidP="00DA3978">
      <w:pPr>
        <w:numPr>
          <w:ilvl w:val="1"/>
          <w:numId w:val="29"/>
        </w:numPr>
        <w:spacing w:before="100" w:beforeAutospacing="1" w:after="100" w:afterAutospacing="1"/>
        <w:ind w:left="1434" w:hanging="357"/>
        <w:rPr>
          <w:rFonts w:eastAsia="Times New Roman"/>
          <w:color w:val="000000"/>
          <w:lang w:eastAsia="id-ID"/>
        </w:rPr>
      </w:pPr>
      <w:r w:rsidRPr="001F33AA">
        <w:rPr>
          <w:rFonts w:eastAsia="Times New Roman"/>
          <w:color w:val="000000"/>
          <w:lang w:eastAsia="id-ID"/>
        </w:rPr>
        <w:t>BRI tidak menjamin keamanan informasi atau data yang dikirim kepada BRI melalui E-Mail yang tidak terdapat di Internet Banking BRI, yang tidak dalam format yang aman yang disetujui atau ditentukan oleh BRI.</w:t>
      </w:r>
    </w:p>
    <w:p w:rsidR="00DA3978" w:rsidRPr="00DA3978" w:rsidRDefault="00DA3978" w:rsidP="00DA3978">
      <w:pPr>
        <w:pStyle w:val="ListParagraph"/>
        <w:numPr>
          <w:ilvl w:val="0"/>
          <w:numId w:val="35"/>
        </w:numPr>
        <w:spacing w:before="100" w:beforeAutospacing="1" w:after="100" w:afterAutospacing="1"/>
        <w:rPr>
          <w:rFonts w:eastAsia="Times New Roman"/>
          <w:b/>
          <w:color w:val="000000"/>
          <w:lang w:eastAsia="id-ID"/>
        </w:rPr>
      </w:pPr>
      <w:r w:rsidRPr="00DA3978">
        <w:rPr>
          <w:rFonts w:eastAsia="Times New Roman"/>
          <w:b/>
          <w:color w:val="000000"/>
          <w:lang w:eastAsia="id-ID"/>
        </w:rPr>
        <w:t xml:space="preserve">USER ID DAN PASSWORD </w:t>
      </w:r>
      <w:r w:rsidR="00631D31">
        <w:rPr>
          <w:rFonts w:eastAsia="Times New Roman"/>
          <w:b/>
          <w:color w:val="000000"/>
          <w:lang w:eastAsia="id-ID"/>
        </w:rPr>
        <w:t>E-BANKING</w:t>
      </w:r>
      <w:r w:rsidR="00631D31" w:rsidRPr="00DA3978">
        <w:rPr>
          <w:rFonts w:eastAsia="Times New Roman"/>
          <w:b/>
          <w:color w:val="000000"/>
          <w:lang w:eastAsia="id-ID"/>
        </w:rPr>
        <w:t xml:space="preserve"> </w:t>
      </w:r>
      <w:r w:rsidRPr="00DA3978">
        <w:rPr>
          <w:rFonts w:eastAsia="Times New Roman"/>
          <w:b/>
          <w:color w:val="000000"/>
          <w:lang w:eastAsia="id-ID"/>
        </w:rPr>
        <w:t xml:space="preserve">BRI </w:t>
      </w:r>
    </w:p>
    <w:p w:rsidR="00DA3978" w:rsidRDefault="00DA3978" w:rsidP="00DA3978">
      <w:pPr>
        <w:numPr>
          <w:ilvl w:val="0"/>
          <w:numId w:val="30"/>
        </w:numPr>
        <w:spacing w:before="100" w:beforeAutospacing="1" w:after="100" w:afterAutospacing="1"/>
        <w:ind w:left="1077" w:hanging="357"/>
        <w:rPr>
          <w:rFonts w:eastAsia="Times New Roman"/>
          <w:color w:val="000000"/>
          <w:lang w:eastAsia="id-ID"/>
        </w:rPr>
      </w:pPr>
      <w:r w:rsidRPr="001F33AA">
        <w:rPr>
          <w:rFonts w:eastAsia="Times New Roman"/>
          <w:color w:val="000000"/>
          <w:lang w:eastAsia="id-ID"/>
        </w:rPr>
        <w:t>User ID dan Password merupakan kode yang bersifat rahasia dan kewenangan penggunaannya ada pada Nasabah Pengguna. User ID bersifat tetap dan tidak dapat diubah oleh Nasabah Pengguna. Nasabah Pengguna wajib menjaga dengan baik User ID dan Password tersebut.</w:t>
      </w:r>
    </w:p>
    <w:p w:rsidR="00DA3978" w:rsidRPr="001F33AA" w:rsidRDefault="00DA3978" w:rsidP="00DA3978">
      <w:pPr>
        <w:numPr>
          <w:ilvl w:val="0"/>
          <w:numId w:val="30"/>
        </w:numPr>
        <w:spacing w:before="100" w:beforeAutospacing="1" w:after="100" w:afterAutospacing="1"/>
        <w:ind w:left="1077" w:hanging="357"/>
        <w:rPr>
          <w:rFonts w:eastAsia="Times New Roman"/>
          <w:color w:val="000000"/>
          <w:lang w:eastAsia="id-ID"/>
        </w:rPr>
      </w:pPr>
      <w:r w:rsidRPr="001F33AA">
        <w:rPr>
          <w:rFonts w:eastAsia="Times New Roman"/>
          <w:color w:val="000000"/>
          <w:lang w:eastAsia="id-ID"/>
        </w:rPr>
        <w:t>BRI berhak untuk memberikan User ID dengan kombinasi huruf dan angka tanpa harus mendapatkan persetujuan terlebih dahulu dari Nasabah.</w:t>
      </w:r>
    </w:p>
    <w:p w:rsidR="00DA3978" w:rsidRPr="001F33AA" w:rsidRDefault="00DA3978" w:rsidP="00DA3978">
      <w:pPr>
        <w:numPr>
          <w:ilvl w:val="0"/>
          <w:numId w:val="30"/>
        </w:numPr>
        <w:spacing w:before="100" w:beforeAutospacing="1" w:after="100" w:afterAutospacing="1"/>
        <w:ind w:left="1077" w:hanging="357"/>
        <w:rPr>
          <w:rFonts w:eastAsia="Times New Roman"/>
          <w:color w:val="000000"/>
          <w:lang w:eastAsia="id-ID"/>
        </w:rPr>
      </w:pPr>
      <w:r w:rsidRPr="001F33AA">
        <w:rPr>
          <w:rFonts w:eastAsia="Times New Roman"/>
          <w:color w:val="000000"/>
          <w:lang w:eastAsia="id-ID"/>
        </w:rPr>
        <w:t>User ID dan Password Nasabah Pengguna akan diblokir jika melakukan hal berikut:</w:t>
      </w:r>
    </w:p>
    <w:p w:rsidR="00DA3978" w:rsidRPr="001F33AA" w:rsidRDefault="00DA3978" w:rsidP="00DA3978">
      <w:pPr>
        <w:numPr>
          <w:ilvl w:val="1"/>
          <w:numId w:val="30"/>
        </w:numPr>
        <w:tabs>
          <w:tab w:val="clear" w:pos="1440"/>
        </w:tabs>
        <w:spacing w:before="100" w:beforeAutospacing="1" w:after="100" w:afterAutospacing="1"/>
        <w:ind w:left="1434" w:hanging="357"/>
        <w:rPr>
          <w:rFonts w:eastAsia="Times New Roman"/>
          <w:color w:val="000000"/>
          <w:lang w:eastAsia="id-ID"/>
        </w:rPr>
      </w:pPr>
      <w:r w:rsidRPr="001F33AA">
        <w:rPr>
          <w:rFonts w:eastAsia="Times New Roman"/>
          <w:color w:val="000000"/>
          <w:lang w:eastAsia="id-ID"/>
        </w:rPr>
        <w:t>Salah memasukkan User ID/Password sebanyak 3 kali berturut-turut dalam 1 hari</w:t>
      </w:r>
    </w:p>
    <w:p w:rsidR="00DA3978" w:rsidRPr="001F33AA" w:rsidRDefault="00DA3978" w:rsidP="00DA3978">
      <w:pPr>
        <w:numPr>
          <w:ilvl w:val="1"/>
          <w:numId w:val="30"/>
        </w:numPr>
        <w:tabs>
          <w:tab w:val="clear" w:pos="1440"/>
        </w:tabs>
        <w:spacing w:before="100" w:beforeAutospacing="1" w:after="100" w:afterAutospacing="1"/>
        <w:ind w:left="1434" w:hanging="357"/>
        <w:rPr>
          <w:rFonts w:eastAsia="Times New Roman"/>
          <w:color w:val="000000"/>
          <w:lang w:eastAsia="id-ID"/>
        </w:rPr>
      </w:pPr>
      <w:r w:rsidRPr="001F33AA">
        <w:rPr>
          <w:rFonts w:eastAsia="Times New Roman"/>
          <w:color w:val="000000"/>
          <w:lang w:eastAsia="id-ID"/>
        </w:rPr>
        <w:t>Salah memasukkan angka dari </w:t>
      </w:r>
      <w:r w:rsidRPr="001F33AA">
        <w:rPr>
          <w:rFonts w:eastAsia="Times New Roman"/>
          <w:i/>
          <w:iCs/>
          <w:color w:val="000000"/>
          <w:lang w:eastAsia="id-ID"/>
        </w:rPr>
        <w:t>m</w:t>
      </w:r>
      <w:r w:rsidRPr="001F33AA">
        <w:rPr>
          <w:rFonts w:eastAsia="Times New Roman"/>
          <w:color w:val="000000"/>
          <w:lang w:eastAsia="id-ID"/>
        </w:rPr>
        <w:t>TOKEN sebanyak 3 kali berturut-turut pada saat melakukan transaksi finansial.</w:t>
      </w:r>
    </w:p>
    <w:p w:rsidR="00DA3978" w:rsidRPr="001F33AA" w:rsidRDefault="00DA3978" w:rsidP="00DA3978">
      <w:pPr>
        <w:numPr>
          <w:ilvl w:val="1"/>
          <w:numId w:val="30"/>
        </w:numPr>
        <w:tabs>
          <w:tab w:val="clear" w:pos="1440"/>
        </w:tabs>
        <w:spacing w:before="100" w:beforeAutospacing="1" w:after="100" w:afterAutospacing="1"/>
        <w:ind w:left="1434" w:hanging="357"/>
        <w:rPr>
          <w:rFonts w:eastAsia="Times New Roman"/>
          <w:color w:val="000000"/>
          <w:lang w:eastAsia="id-ID"/>
        </w:rPr>
      </w:pPr>
      <w:r w:rsidRPr="001F33AA">
        <w:rPr>
          <w:rFonts w:eastAsia="Times New Roman"/>
          <w:color w:val="000000"/>
          <w:lang w:eastAsia="id-ID"/>
        </w:rPr>
        <w:t>Salah memasukkan Nomor Aktivasi </w:t>
      </w:r>
      <w:r w:rsidRPr="001F33AA">
        <w:rPr>
          <w:rFonts w:eastAsia="Times New Roman"/>
          <w:i/>
          <w:iCs/>
          <w:color w:val="000000"/>
          <w:lang w:eastAsia="id-ID"/>
        </w:rPr>
        <w:t>m</w:t>
      </w:r>
      <w:r w:rsidRPr="001F33AA">
        <w:rPr>
          <w:rFonts w:eastAsia="Times New Roman"/>
          <w:color w:val="000000"/>
          <w:lang w:eastAsia="id-ID"/>
        </w:rPr>
        <w:t>TOKEN sebanyak 3 kali berturut-turut dalam 1 hari</w:t>
      </w:r>
    </w:p>
    <w:p w:rsidR="00DA3978" w:rsidRDefault="00DA3978" w:rsidP="00DA3978">
      <w:pPr>
        <w:numPr>
          <w:ilvl w:val="1"/>
          <w:numId w:val="30"/>
        </w:numPr>
        <w:tabs>
          <w:tab w:val="clear" w:pos="1440"/>
        </w:tabs>
        <w:spacing w:before="100" w:beforeAutospacing="1" w:after="100" w:afterAutospacing="1"/>
        <w:ind w:left="1434" w:hanging="357"/>
        <w:rPr>
          <w:rFonts w:eastAsia="Times New Roman"/>
          <w:color w:val="000000"/>
          <w:lang w:eastAsia="id-ID"/>
        </w:rPr>
      </w:pPr>
      <w:r w:rsidRPr="001F33AA">
        <w:rPr>
          <w:rFonts w:eastAsia="Times New Roman"/>
          <w:color w:val="000000"/>
          <w:lang w:eastAsia="id-ID"/>
        </w:rPr>
        <w:t>Mengajukan penggantian Kartu BRI dan atau dilaporkan Kartu BRI hilang</w:t>
      </w:r>
      <w:r>
        <w:rPr>
          <w:rFonts w:eastAsia="Times New Roman"/>
          <w:color w:val="000000"/>
          <w:lang w:eastAsia="id-ID"/>
        </w:rPr>
        <w:t>.</w:t>
      </w:r>
    </w:p>
    <w:p w:rsidR="00DA3978" w:rsidRDefault="00DA3978" w:rsidP="00DA3978">
      <w:pPr>
        <w:numPr>
          <w:ilvl w:val="1"/>
          <w:numId w:val="30"/>
        </w:numPr>
        <w:tabs>
          <w:tab w:val="clear" w:pos="1440"/>
        </w:tabs>
        <w:spacing w:before="100" w:beforeAutospacing="1" w:after="100" w:afterAutospacing="1"/>
        <w:ind w:left="1434" w:hanging="357"/>
        <w:rPr>
          <w:rFonts w:eastAsia="Times New Roman"/>
          <w:color w:val="000000"/>
          <w:lang w:eastAsia="id-ID"/>
        </w:rPr>
      </w:pPr>
      <w:r w:rsidRPr="001F33AA">
        <w:rPr>
          <w:rFonts w:eastAsia="Times New Roman"/>
          <w:color w:val="000000"/>
          <w:lang w:eastAsia="id-ID"/>
        </w:rPr>
        <w:t>User ID dan atau PIN dilaporkan telah diketahui oleh orang lain</w:t>
      </w:r>
      <w:r>
        <w:rPr>
          <w:rFonts w:eastAsia="Times New Roman"/>
          <w:color w:val="000000"/>
          <w:lang w:eastAsia="id-ID"/>
        </w:rPr>
        <w:t>.</w:t>
      </w:r>
    </w:p>
    <w:p w:rsidR="00DA3978" w:rsidRPr="001F33AA" w:rsidRDefault="00DA3978" w:rsidP="00DA3978">
      <w:pPr>
        <w:numPr>
          <w:ilvl w:val="1"/>
          <w:numId w:val="30"/>
        </w:numPr>
        <w:tabs>
          <w:tab w:val="clear" w:pos="1440"/>
        </w:tabs>
        <w:spacing w:before="100" w:beforeAutospacing="1" w:after="100" w:afterAutospacing="1"/>
        <w:ind w:left="1434" w:hanging="357"/>
        <w:rPr>
          <w:rFonts w:eastAsia="Times New Roman"/>
          <w:color w:val="000000"/>
          <w:lang w:eastAsia="id-ID"/>
        </w:rPr>
      </w:pPr>
      <w:r w:rsidRPr="001F33AA">
        <w:rPr>
          <w:rFonts w:eastAsia="Times New Roman"/>
          <w:color w:val="000000"/>
          <w:lang w:eastAsia="id-ID"/>
        </w:rPr>
        <w:t>Lupa Password</w:t>
      </w:r>
    </w:p>
    <w:p w:rsidR="00DA3978" w:rsidRDefault="00DA3978" w:rsidP="00DA3978">
      <w:pPr>
        <w:numPr>
          <w:ilvl w:val="1"/>
          <w:numId w:val="30"/>
        </w:numPr>
        <w:tabs>
          <w:tab w:val="clear" w:pos="1440"/>
        </w:tabs>
        <w:spacing w:before="100" w:beforeAutospacing="1" w:after="100" w:afterAutospacing="1"/>
        <w:ind w:left="1434" w:hanging="357"/>
        <w:rPr>
          <w:rFonts w:eastAsia="Times New Roman"/>
          <w:color w:val="000000"/>
          <w:lang w:eastAsia="id-ID"/>
        </w:rPr>
      </w:pPr>
      <w:r w:rsidRPr="001F33AA">
        <w:rPr>
          <w:rFonts w:eastAsia="Times New Roman"/>
          <w:color w:val="000000"/>
          <w:lang w:eastAsia="id-ID"/>
        </w:rPr>
        <w:t>Hasil penelitian BRI mengindikasikan adanya kemungkinan User ID dan PIN Nasabah Pengguna telah diketahui oleh orang lain</w:t>
      </w:r>
      <w:r>
        <w:rPr>
          <w:rFonts w:eastAsia="Times New Roman"/>
          <w:color w:val="000000"/>
          <w:lang w:eastAsia="id-ID"/>
        </w:rPr>
        <w:t>.</w:t>
      </w:r>
    </w:p>
    <w:p w:rsidR="00DA3978" w:rsidRPr="001F33AA" w:rsidRDefault="00DA3978" w:rsidP="00DA3978">
      <w:pPr>
        <w:numPr>
          <w:ilvl w:val="0"/>
          <w:numId w:val="30"/>
        </w:numPr>
        <w:spacing w:before="100" w:beforeAutospacing="1" w:after="100" w:afterAutospacing="1"/>
        <w:ind w:left="1077" w:hanging="357"/>
        <w:rPr>
          <w:rFonts w:eastAsia="Times New Roman"/>
          <w:color w:val="000000"/>
          <w:lang w:eastAsia="id-ID"/>
        </w:rPr>
      </w:pPr>
      <w:r w:rsidRPr="001F33AA">
        <w:rPr>
          <w:rFonts w:eastAsia="Times New Roman"/>
          <w:color w:val="000000"/>
          <w:lang w:eastAsia="id-ID"/>
        </w:rPr>
        <w:t>Apabila Nasabah Pengguna bermaksud akan menggunakan layanan internet banking BRI kembali setelah User ID dan Password terblokir, maka untuk kasus pemblokiran yang disebabkan oleh :</w:t>
      </w:r>
    </w:p>
    <w:p w:rsidR="00DA3978" w:rsidRDefault="00DA3978" w:rsidP="00DA3978">
      <w:pPr>
        <w:numPr>
          <w:ilvl w:val="1"/>
          <w:numId w:val="30"/>
        </w:numPr>
        <w:spacing w:before="100" w:beforeAutospacing="1" w:after="100" w:afterAutospacing="1"/>
        <w:ind w:left="1434" w:hanging="357"/>
        <w:rPr>
          <w:rFonts w:eastAsia="Times New Roman"/>
          <w:color w:val="000000"/>
          <w:lang w:eastAsia="id-ID"/>
        </w:rPr>
      </w:pPr>
      <w:r w:rsidRPr="001F33AA">
        <w:rPr>
          <w:rFonts w:eastAsia="Times New Roman"/>
          <w:color w:val="000000"/>
          <w:lang w:eastAsia="id-ID"/>
        </w:rPr>
        <w:t>Point 3a, 3b dan 3c : Nasabah Pengguna harus menghubungi Call BRI untuk membuka blokirnya setelah diverifikasi</w:t>
      </w:r>
      <w:r>
        <w:rPr>
          <w:rFonts w:eastAsia="Times New Roman"/>
          <w:color w:val="000000"/>
          <w:lang w:eastAsia="id-ID"/>
        </w:rPr>
        <w:t>.</w:t>
      </w:r>
    </w:p>
    <w:p w:rsidR="00DA3978" w:rsidRDefault="00DA3978" w:rsidP="00DA3978">
      <w:pPr>
        <w:numPr>
          <w:ilvl w:val="1"/>
          <w:numId w:val="30"/>
        </w:numPr>
        <w:spacing w:before="100" w:beforeAutospacing="1" w:after="100" w:afterAutospacing="1"/>
        <w:ind w:left="1434" w:hanging="357"/>
        <w:rPr>
          <w:rFonts w:eastAsia="Times New Roman"/>
          <w:color w:val="000000"/>
          <w:lang w:eastAsia="id-ID"/>
        </w:rPr>
      </w:pPr>
      <w:r w:rsidRPr="001F33AA">
        <w:rPr>
          <w:rFonts w:eastAsia="Times New Roman"/>
          <w:color w:val="000000"/>
          <w:lang w:eastAsia="id-ID"/>
        </w:rPr>
        <w:t>Point 3d, 3e, 3f dan 3g : Nasabah Pengguna harus menghubungi call BRI dan melakukan registrasi ulang Internet Babking BRI di mesin ATM BRI</w:t>
      </w:r>
      <w:r>
        <w:rPr>
          <w:rFonts w:eastAsia="Times New Roman"/>
          <w:color w:val="000000"/>
          <w:lang w:eastAsia="id-ID"/>
        </w:rPr>
        <w:t>.</w:t>
      </w:r>
    </w:p>
    <w:p w:rsidR="00DA3978" w:rsidRPr="001F33AA" w:rsidRDefault="00DA3978" w:rsidP="00DA3978">
      <w:pPr>
        <w:numPr>
          <w:ilvl w:val="0"/>
          <w:numId w:val="30"/>
        </w:numPr>
        <w:spacing w:before="100" w:beforeAutospacing="1" w:after="100" w:afterAutospacing="1"/>
        <w:ind w:left="1037" w:hanging="357"/>
        <w:rPr>
          <w:rFonts w:eastAsia="Times New Roman"/>
          <w:color w:val="000000"/>
          <w:lang w:eastAsia="id-ID"/>
        </w:rPr>
      </w:pPr>
      <w:r w:rsidRPr="001F33AA">
        <w:rPr>
          <w:rFonts w:eastAsia="Times New Roman"/>
          <w:color w:val="000000"/>
          <w:lang w:eastAsia="id-ID"/>
        </w:rPr>
        <w:t>Nasabah Pengguna wajib mengamankan User ID dan Password Internet Banking dengan cara:</w:t>
      </w:r>
    </w:p>
    <w:p w:rsidR="00DA3978" w:rsidRPr="001F33AA" w:rsidRDefault="00DA3978" w:rsidP="0084677D">
      <w:pPr>
        <w:numPr>
          <w:ilvl w:val="1"/>
          <w:numId w:val="30"/>
        </w:numPr>
        <w:spacing w:before="100" w:beforeAutospacing="1" w:after="100" w:afterAutospacing="1"/>
        <w:ind w:left="1434" w:hanging="357"/>
        <w:rPr>
          <w:rFonts w:eastAsia="Times New Roman"/>
          <w:color w:val="000000"/>
          <w:lang w:eastAsia="id-ID"/>
        </w:rPr>
      </w:pPr>
      <w:r w:rsidRPr="001F33AA">
        <w:rPr>
          <w:rFonts w:eastAsia="Times New Roman"/>
          <w:color w:val="000000"/>
          <w:lang w:eastAsia="id-ID"/>
        </w:rPr>
        <w:t>Tidak memberitahukan User ID dan Password Internet Banking kepada orang lain.</w:t>
      </w:r>
    </w:p>
    <w:p w:rsidR="00DA3978" w:rsidRDefault="00DA3978" w:rsidP="00DA3978">
      <w:pPr>
        <w:numPr>
          <w:ilvl w:val="1"/>
          <w:numId w:val="30"/>
        </w:numPr>
        <w:spacing w:before="100" w:beforeAutospacing="1" w:after="100" w:afterAutospacing="1"/>
        <w:ind w:left="1434" w:hanging="357"/>
        <w:rPr>
          <w:rFonts w:eastAsia="Times New Roman"/>
          <w:color w:val="000000"/>
          <w:lang w:eastAsia="id-ID"/>
        </w:rPr>
      </w:pPr>
      <w:r w:rsidRPr="001F33AA">
        <w:rPr>
          <w:rFonts w:eastAsia="Times New Roman"/>
          <w:color w:val="000000"/>
          <w:lang w:eastAsia="id-ID"/>
        </w:rPr>
        <w:t>Tidak mencatatkan Password Internet Banking pada kertas atau menyimpannya secara tertulis atau sarana penyimpanan lainnya yang memungkinkan diketahui orang lain.</w:t>
      </w:r>
    </w:p>
    <w:p w:rsidR="00DA3978" w:rsidRDefault="00DA3978" w:rsidP="00DA3978">
      <w:pPr>
        <w:numPr>
          <w:ilvl w:val="1"/>
          <w:numId w:val="30"/>
        </w:numPr>
        <w:spacing w:before="100" w:beforeAutospacing="1" w:after="100" w:afterAutospacing="1"/>
        <w:ind w:left="1434" w:hanging="357"/>
        <w:rPr>
          <w:rFonts w:eastAsia="Times New Roman"/>
          <w:color w:val="000000"/>
          <w:lang w:eastAsia="id-ID"/>
        </w:rPr>
      </w:pPr>
      <w:r w:rsidRPr="001F33AA">
        <w:rPr>
          <w:rFonts w:eastAsia="Times New Roman"/>
          <w:color w:val="000000"/>
          <w:lang w:eastAsia="id-ID"/>
        </w:rPr>
        <w:t>Berhati-hati menggunakan User ID dan Password Internet Banking BRI agar tidak diketahui orang lain.</w:t>
      </w:r>
    </w:p>
    <w:p w:rsidR="00DA3978" w:rsidRPr="001F33AA" w:rsidRDefault="00DA3978" w:rsidP="00DA3978">
      <w:pPr>
        <w:numPr>
          <w:ilvl w:val="1"/>
          <w:numId w:val="30"/>
        </w:numPr>
        <w:spacing w:before="100" w:beforeAutospacing="1" w:after="100" w:afterAutospacing="1"/>
        <w:ind w:left="1434" w:hanging="357"/>
        <w:rPr>
          <w:rFonts w:eastAsia="Times New Roman"/>
          <w:color w:val="000000"/>
          <w:lang w:eastAsia="id-ID"/>
        </w:rPr>
      </w:pPr>
      <w:r w:rsidRPr="001F33AA">
        <w:rPr>
          <w:rFonts w:eastAsia="Times New Roman"/>
          <w:color w:val="000000"/>
          <w:lang w:eastAsia="id-ID"/>
        </w:rPr>
        <w:t>Mengganti Password Internet Banking BRI secara berkala.</w:t>
      </w:r>
    </w:p>
    <w:p w:rsidR="00DA3978" w:rsidRPr="001F33AA" w:rsidRDefault="00DA3978" w:rsidP="00DA3978">
      <w:pPr>
        <w:numPr>
          <w:ilvl w:val="1"/>
          <w:numId w:val="30"/>
        </w:numPr>
        <w:spacing w:before="100" w:beforeAutospacing="1" w:after="100" w:afterAutospacing="1"/>
        <w:ind w:left="1434" w:hanging="357"/>
        <w:rPr>
          <w:rFonts w:eastAsia="Times New Roman"/>
          <w:color w:val="000000"/>
          <w:lang w:eastAsia="id-ID"/>
        </w:rPr>
      </w:pPr>
      <w:r w:rsidRPr="001F33AA">
        <w:rPr>
          <w:rFonts w:eastAsia="Times New Roman"/>
          <w:color w:val="000000"/>
          <w:lang w:eastAsia="id-ID"/>
        </w:rPr>
        <w:t>Tidak menggunakan Password Internet Banking yang diberikan oleh orang lain atau yang mudah diterka seperti tanggal lahir atau kombinasinya, nomor telepon dan lain-lain.</w:t>
      </w:r>
    </w:p>
    <w:p w:rsidR="00DA3978" w:rsidRPr="001F33AA" w:rsidRDefault="00DA3978" w:rsidP="00DA3978">
      <w:pPr>
        <w:numPr>
          <w:ilvl w:val="0"/>
          <w:numId w:val="30"/>
        </w:numPr>
        <w:spacing w:before="100" w:beforeAutospacing="1" w:after="100" w:afterAutospacing="1"/>
        <w:ind w:left="1077" w:hanging="357"/>
        <w:rPr>
          <w:rFonts w:eastAsia="Times New Roman"/>
          <w:color w:val="000000"/>
          <w:lang w:eastAsia="id-ID"/>
        </w:rPr>
      </w:pPr>
      <w:r w:rsidRPr="001F33AA">
        <w:rPr>
          <w:rFonts w:eastAsia="Times New Roman"/>
          <w:color w:val="000000"/>
          <w:lang w:eastAsia="id-ID"/>
        </w:rPr>
        <w:t>Dalam hal Nasabah Pengguna mengetahui atau menduga Password Internet Banking BRI telah diketahui oleh orang lain yang tidak berwenang, maka Nasabah Pengguna wajib segera melakukan pengamanan dengan melakukan perubahan Password. Apabila karena suatu sebab Nasabah Pengguna tidak dapat melakukan perubahan Password maka Nasabah Pengguna wajib memberitahukan kepada BRI. Segala instruksi transaksi berdasarkan penggunaan User ID, Password dan </w:t>
      </w:r>
      <w:r w:rsidRPr="001F33AA">
        <w:rPr>
          <w:rFonts w:eastAsia="Times New Roman"/>
          <w:i/>
          <w:iCs/>
          <w:color w:val="000000"/>
          <w:lang w:eastAsia="id-ID"/>
        </w:rPr>
        <w:t>m</w:t>
      </w:r>
      <w:r w:rsidRPr="001F33AA">
        <w:rPr>
          <w:rFonts w:eastAsia="Times New Roman"/>
          <w:color w:val="000000"/>
          <w:lang w:eastAsia="id-ID"/>
        </w:rPr>
        <w:t>TOKEN yang terjadi sebelum pejabat yang berwenang dari BRI menerima secara tertulis laporan tersebut merupakan tanggung jawab sepenuhnya dari Nasabah Pengguna.</w:t>
      </w:r>
    </w:p>
    <w:p w:rsidR="00DA3978" w:rsidRPr="001F33AA" w:rsidRDefault="00DA3978" w:rsidP="00DA3978">
      <w:pPr>
        <w:numPr>
          <w:ilvl w:val="0"/>
          <w:numId w:val="30"/>
        </w:numPr>
        <w:spacing w:before="100" w:beforeAutospacing="1" w:after="100" w:afterAutospacing="1"/>
        <w:ind w:left="1077" w:hanging="357"/>
        <w:rPr>
          <w:rFonts w:eastAsia="Times New Roman"/>
          <w:color w:val="000000"/>
          <w:lang w:eastAsia="id-ID"/>
        </w:rPr>
      </w:pPr>
      <w:r w:rsidRPr="001F33AA">
        <w:rPr>
          <w:rFonts w:eastAsia="Times New Roman"/>
          <w:color w:val="000000"/>
          <w:lang w:eastAsia="id-ID"/>
        </w:rPr>
        <w:t>Penggunaan User ID dan Password Internet Banking BRI mempunyai kekuatan hukum yang sama dengan perintah tertulis yang ditandatangani oleh Nasabah Pengguna, termasuk namun tidak terbatas untuk melakukan pendebetan rekening Nasabah Pengguna baik dalam rangka pelaksanaan transaksi yang diperintahkan maupun untuk pembayaran biaya transaksi yang telah dan/atau akan ditetapkan kemudian oleh BRI.</w:t>
      </w:r>
    </w:p>
    <w:p w:rsidR="00DA3978" w:rsidRDefault="00DA3978" w:rsidP="00DA3978">
      <w:pPr>
        <w:numPr>
          <w:ilvl w:val="0"/>
          <w:numId w:val="30"/>
        </w:numPr>
        <w:tabs>
          <w:tab w:val="clear" w:pos="720"/>
        </w:tabs>
        <w:spacing w:before="100" w:beforeAutospacing="1" w:after="100" w:afterAutospacing="1"/>
        <w:ind w:left="1077" w:hanging="357"/>
        <w:rPr>
          <w:rFonts w:eastAsia="Times New Roman"/>
          <w:color w:val="000000"/>
          <w:lang w:eastAsia="id-ID"/>
        </w:rPr>
      </w:pPr>
      <w:r w:rsidRPr="001F33AA">
        <w:rPr>
          <w:rFonts w:eastAsia="Times New Roman"/>
          <w:color w:val="000000"/>
          <w:lang w:eastAsia="id-ID"/>
        </w:rPr>
        <w:t>Segala penyalahgunaan User ID maupun Password Internet Banking BRI (termasuk </w:t>
      </w:r>
      <w:r w:rsidRPr="001F33AA">
        <w:rPr>
          <w:rFonts w:eastAsia="Times New Roman"/>
          <w:i/>
          <w:iCs/>
          <w:color w:val="000000"/>
          <w:lang w:eastAsia="id-ID"/>
        </w:rPr>
        <w:t>m</w:t>
      </w:r>
      <w:r w:rsidRPr="001F33AA">
        <w:rPr>
          <w:rFonts w:eastAsia="Times New Roman"/>
          <w:color w:val="000000"/>
          <w:lang w:eastAsia="id-ID"/>
        </w:rPr>
        <w:t>TOKEN) merupakan tanggung jawab Nasabah Pengguna. Nasabah Pengguna dengan ini membebaskan BRI dari segala tuntutan apapun yang mungkin timbul, baik dari pihak lain maupun Nasabah Pengguna sendiri sebagai akibat penyalahgunaan User ID maupun Password Internet Banking BRI.</w:t>
      </w:r>
    </w:p>
    <w:p w:rsidR="00DA3978" w:rsidRPr="00DA3978" w:rsidRDefault="00DA3978" w:rsidP="00DA3978">
      <w:pPr>
        <w:pStyle w:val="ListParagraph"/>
        <w:numPr>
          <w:ilvl w:val="0"/>
          <w:numId w:val="35"/>
        </w:numPr>
        <w:spacing w:before="100" w:beforeAutospacing="1" w:after="100" w:afterAutospacing="1"/>
        <w:jc w:val="left"/>
        <w:rPr>
          <w:rFonts w:eastAsia="Times New Roman"/>
          <w:b/>
          <w:color w:val="000000"/>
          <w:lang w:eastAsia="id-ID"/>
        </w:rPr>
      </w:pPr>
      <w:r w:rsidRPr="00DA3978">
        <w:rPr>
          <w:rFonts w:eastAsia="Times New Roman"/>
          <w:b/>
          <w:color w:val="000000"/>
          <w:lang w:eastAsia="id-ID"/>
        </w:rPr>
        <w:t xml:space="preserve">BIAYA-BIAYA </w:t>
      </w:r>
    </w:p>
    <w:p w:rsidR="00DA3978" w:rsidRPr="001F33AA" w:rsidRDefault="00DA3978" w:rsidP="00DA3978">
      <w:pPr>
        <w:numPr>
          <w:ilvl w:val="0"/>
          <w:numId w:val="31"/>
        </w:numPr>
        <w:spacing w:before="100" w:beforeAutospacing="1" w:after="100" w:afterAutospacing="1"/>
        <w:ind w:left="1077" w:hanging="357"/>
        <w:rPr>
          <w:rFonts w:eastAsia="Times New Roman"/>
          <w:color w:val="000000"/>
          <w:lang w:eastAsia="id-ID"/>
        </w:rPr>
      </w:pPr>
      <w:r w:rsidRPr="001F33AA">
        <w:rPr>
          <w:rFonts w:eastAsia="Times New Roman"/>
          <w:color w:val="000000"/>
          <w:lang w:eastAsia="id-ID"/>
        </w:rPr>
        <w:t>BRI berhak untuk mendebet biaya administrasi bulanan dan atau biaya transaksi yang dibebankan atas penggunaan fasilitas Internet Banking BRI dan transaksi yang dilakukan melalui</w:t>
      </w:r>
      <w:r>
        <w:rPr>
          <w:rFonts w:eastAsia="Times New Roman"/>
          <w:color w:val="000000"/>
          <w:lang w:eastAsia="id-ID"/>
        </w:rPr>
        <w:t xml:space="preserve"> Internet Ban</w:t>
      </w:r>
      <w:r w:rsidRPr="001F33AA">
        <w:rPr>
          <w:rFonts w:eastAsia="Times New Roman"/>
          <w:color w:val="000000"/>
          <w:lang w:eastAsia="id-ID"/>
        </w:rPr>
        <w:t>ing BRI.</w:t>
      </w:r>
    </w:p>
    <w:p w:rsidR="00DA3978" w:rsidRPr="001F33AA" w:rsidRDefault="00DA3978" w:rsidP="00DA3978">
      <w:pPr>
        <w:numPr>
          <w:ilvl w:val="0"/>
          <w:numId w:val="31"/>
        </w:numPr>
        <w:spacing w:before="100" w:beforeAutospacing="1" w:after="100" w:afterAutospacing="1"/>
        <w:ind w:left="1077" w:hanging="357"/>
        <w:rPr>
          <w:rFonts w:eastAsia="Times New Roman"/>
          <w:color w:val="000000"/>
          <w:lang w:eastAsia="id-ID"/>
        </w:rPr>
      </w:pPr>
      <w:r w:rsidRPr="001F33AA">
        <w:rPr>
          <w:rFonts w:eastAsia="Times New Roman"/>
          <w:color w:val="000000"/>
          <w:lang w:eastAsia="id-ID"/>
        </w:rPr>
        <w:t>BRI berhak atas pertimbangannya sendiri untuk mengubah, menambah atau menarik biaya-biaya yang dibebankan kepada Nasabah Pengguna atas penggunaan fasilitas Internet Banking BRI.</w:t>
      </w:r>
    </w:p>
    <w:p w:rsidR="00DA3978" w:rsidRPr="001F33AA" w:rsidRDefault="00DA3978" w:rsidP="00DA3978">
      <w:pPr>
        <w:numPr>
          <w:ilvl w:val="0"/>
          <w:numId w:val="31"/>
        </w:numPr>
        <w:spacing w:before="100" w:beforeAutospacing="1" w:after="100" w:afterAutospacing="1"/>
        <w:ind w:left="1077" w:hanging="357"/>
        <w:rPr>
          <w:rFonts w:eastAsia="Times New Roman"/>
          <w:color w:val="000000"/>
          <w:lang w:eastAsia="id-ID"/>
        </w:rPr>
      </w:pPr>
      <w:r w:rsidRPr="001F33AA">
        <w:rPr>
          <w:rFonts w:eastAsia="Times New Roman"/>
          <w:color w:val="000000"/>
          <w:lang w:eastAsia="id-ID"/>
        </w:rPr>
        <w:t>Nasabah Pengguna dengan ini menyetujui bahwa terhadap penggunaan fasilitas internet banking BRI akan dikenakan biaya administrasi bulanan dan/atau biaya transaksi, yang akan didebet secara otomatis dari rekening nasabah.</w:t>
      </w:r>
    </w:p>
    <w:p w:rsidR="00DA3978" w:rsidRPr="00DA3978" w:rsidRDefault="00DA3978" w:rsidP="00DA3978">
      <w:pPr>
        <w:pStyle w:val="ListParagraph"/>
        <w:numPr>
          <w:ilvl w:val="0"/>
          <w:numId w:val="35"/>
        </w:numPr>
        <w:spacing w:before="100" w:beforeAutospacing="1" w:after="100" w:afterAutospacing="1"/>
        <w:jc w:val="left"/>
        <w:rPr>
          <w:rFonts w:eastAsia="Times New Roman"/>
          <w:b/>
          <w:color w:val="000000"/>
          <w:lang w:eastAsia="id-ID"/>
        </w:rPr>
      </w:pPr>
      <w:r w:rsidRPr="00DA3978">
        <w:rPr>
          <w:rFonts w:eastAsia="Times New Roman"/>
          <w:b/>
          <w:color w:val="000000"/>
          <w:lang w:eastAsia="id-ID"/>
        </w:rPr>
        <w:t xml:space="preserve">PENGHENTIAN AKSES DAN LAYANAN </w:t>
      </w:r>
      <w:r w:rsidR="00631D31">
        <w:rPr>
          <w:rFonts w:eastAsia="Times New Roman"/>
          <w:b/>
          <w:color w:val="000000"/>
          <w:lang w:eastAsia="id-ID"/>
        </w:rPr>
        <w:t>E-BANKING</w:t>
      </w:r>
      <w:r w:rsidRPr="00DA3978">
        <w:rPr>
          <w:rFonts w:eastAsia="Times New Roman"/>
          <w:b/>
          <w:color w:val="000000"/>
          <w:lang w:eastAsia="id-ID"/>
        </w:rPr>
        <w:t xml:space="preserve"> BRI </w:t>
      </w:r>
    </w:p>
    <w:p w:rsidR="00DA3978" w:rsidRDefault="00DA3978" w:rsidP="00DA3978">
      <w:pPr>
        <w:numPr>
          <w:ilvl w:val="0"/>
          <w:numId w:val="32"/>
        </w:numPr>
        <w:spacing w:before="100" w:beforeAutospacing="1" w:after="100" w:afterAutospacing="1"/>
        <w:ind w:left="1077" w:hanging="357"/>
        <w:rPr>
          <w:rFonts w:eastAsia="Times New Roman"/>
          <w:color w:val="000000"/>
          <w:lang w:eastAsia="id-ID"/>
        </w:rPr>
      </w:pPr>
      <w:r w:rsidRPr="001F33AA">
        <w:rPr>
          <w:rFonts w:eastAsia="Times New Roman"/>
          <w:color w:val="000000"/>
          <w:lang w:eastAsia="id-ID"/>
        </w:rPr>
        <w:t>Akses layanan Internet Banking BRI akan dihentikan oleh BRI apabila:</w:t>
      </w:r>
    </w:p>
    <w:p w:rsidR="00DA3978" w:rsidRPr="001F33AA" w:rsidRDefault="00DA3978" w:rsidP="00DA3978">
      <w:pPr>
        <w:numPr>
          <w:ilvl w:val="1"/>
          <w:numId w:val="32"/>
        </w:numPr>
        <w:spacing w:before="100" w:beforeAutospacing="1" w:after="100" w:afterAutospacing="1"/>
        <w:ind w:left="1434" w:hanging="357"/>
        <w:rPr>
          <w:rFonts w:eastAsia="Times New Roman"/>
          <w:color w:val="000000"/>
          <w:lang w:eastAsia="id-ID"/>
        </w:rPr>
      </w:pPr>
      <w:r w:rsidRPr="001F33AA">
        <w:rPr>
          <w:rFonts w:eastAsia="Times New Roman"/>
          <w:color w:val="000000"/>
          <w:lang w:eastAsia="id-ID"/>
        </w:rPr>
        <w:t>Nasabah Pengguna meminta kepada BRI untuk menghentikan akses layanan Internet Banking BRI secara permanen yang antara lain disebabkan oleh keinginan nasabah Pengguna sendiri atau Nasabah Pengguna telah menutup rekeningnya yang terhubung dengan layanan Internet Banking BRI.</w:t>
      </w:r>
    </w:p>
    <w:p w:rsidR="00DA3978" w:rsidRPr="001F33AA" w:rsidRDefault="00DA3978" w:rsidP="00DA3978">
      <w:pPr>
        <w:numPr>
          <w:ilvl w:val="1"/>
          <w:numId w:val="32"/>
        </w:numPr>
        <w:spacing w:before="100" w:beforeAutospacing="1" w:after="100" w:afterAutospacing="1"/>
        <w:ind w:left="1434" w:hanging="357"/>
        <w:rPr>
          <w:rFonts w:eastAsia="Times New Roman"/>
          <w:color w:val="000000"/>
          <w:lang w:eastAsia="id-ID"/>
        </w:rPr>
      </w:pPr>
      <w:r w:rsidRPr="001F33AA">
        <w:rPr>
          <w:rFonts w:eastAsia="Times New Roman"/>
          <w:color w:val="000000"/>
          <w:lang w:eastAsia="id-ID"/>
        </w:rPr>
        <w:t>Diterimanya laporan tertulis/lisan dari Nasabah Pengguna (melalui verifikasi data) mengenai dugaan atau diketahuinya User ID dan Password oleh pihak lain yang tidak berwenang.</w:t>
      </w:r>
    </w:p>
    <w:p w:rsidR="00DA3978" w:rsidRDefault="00DA3978" w:rsidP="00DA3978">
      <w:pPr>
        <w:numPr>
          <w:ilvl w:val="1"/>
          <w:numId w:val="32"/>
        </w:numPr>
        <w:spacing w:before="100" w:beforeAutospacing="1" w:after="100" w:afterAutospacing="1"/>
        <w:ind w:left="1434" w:hanging="357"/>
        <w:rPr>
          <w:rFonts w:eastAsia="Times New Roman"/>
          <w:color w:val="000000"/>
          <w:lang w:eastAsia="id-ID"/>
        </w:rPr>
      </w:pPr>
      <w:r w:rsidRPr="001F33AA">
        <w:rPr>
          <w:rFonts w:eastAsia="Times New Roman"/>
          <w:color w:val="000000"/>
          <w:lang w:eastAsia="id-ID"/>
        </w:rPr>
        <w:t>BRI melaksanakan suatu keharusan sesuai ketentuan perundang-undangan yang berlaku</w:t>
      </w:r>
      <w:r>
        <w:rPr>
          <w:rFonts w:eastAsia="Times New Roman"/>
          <w:color w:val="000000"/>
          <w:lang w:eastAsia="id-ID"/>
        </w:rPr>
        <w:t>.</w:t>
      </w:r>
    </w:p>
    <w:p w:rsidR="00DA3978" w:rsidRPr="001F33AA" w:rsidRDefault="00DA3978" w:rsidP="00DA3978">
      <w:pPr>
        <w:numPr>
          <w:ilvl w:val="0"/>
          <w:numId w:val="32"/>
        </w:numPr>
        <w:spacing w:before="100" w:beforeAutospacing="1" w:after="100" w:afterAutospacing="1"/>
        <w:ind w:left="1077" w:hanging="357"/>
        <w:rPr>
          <w:rFonts w:eastAsia="Times New Roman"/>
          <w:color w:val="000000"/>
          <w:lang w:eastAsia="id-ID"/>
        </w:rPr>
      </w:pPr>
      <w:r w:rsidRPr="001F33AA">
        <w:rPr>
          <w:rFonts w:eastAsia="Times New Roman"/>
          <w:color w:val="000000"/>
          <w:lang w:eastAsia="id-ID"/>
        </w:rPr>
        <w:t>Untuk melakukan aktivasi kembali karena penghentian akses layanan tersebut di atas, Nasabah Pengguna harus menghubungi Call BRI dan melakukan pendaftaran ulang di cabang pengelola rekening.</w:t>
      </w:r>
    </w:p>
    <w:p w:rsidR="00DA3978" w:rsidRDefault="00DA3978" w:rsidP="00DA3978">
      <w:pPr>
        <w:pStyle w:val="ListParagraph"/>
        <w:numPr>
          <w:ilvl w:val="0"/>
          <w:numId w:val="35"/>
        </w:numPr>
        <w:spacing w:before="100" w:beforeAutospacing="1" w:after="100" w:afterAutospacing="1"/>
        <w:rPr>
          <w:rFonts w:eastAsia="Times New Roman"/>
          <w:b/>
          <w:color w:val="000000"/>
          <w:lang w:eastAsia="id-ID"/>
        </w:rPr>
      </w:pPr>
      <w:r w:rsidRPr="00DA3978">
        <w:rPr>
          <w:rFonts w:eastAsia="Times New Roman"/>
          <w:b/>
          <w:color w:val="000000"/>
          <w:lang w:eastAsia="id-ID"/>
        </w:rPr>
        <w:t>FORCER MAJEURE</w:t>
      </w:r>
    </w:p>
    <w:p w:rsidR="00DA3978" w:rsidRDefault="00DA3978" w:rsidP="00DA3978">
      <w:pPr>
        <w:pStyle w:val="ListParagraph"/>
        <w:spacing w:before="100" w:beforeAutospacing="1" w:after="100" w:afterAutospacing="1"/>
        <w:ind w:left="0"/>
        <w:rPr>
          <w:rFonts w:eastAsia="Times New Roman"/>
          <w:color w:val="000000"/>
          <w:lang w:eastAsia="id-ID"/>
        </w:rPr>
      </w:pPr>
      <w:r w:rsidRPr="00DA3978">
        <w:rPr>
          <w:rFonts w:eastAsia="Times New Roman"/>
          <w:color w:val="000000"/>
          <w:lang w:eastAsia="id-ID"/>
        </w:rPr>
        <w:t>Nasabah Pengguna akan membebaskan BRI dari segala tuntutan apapun, dalam hal BRI tidak dapat melaksanakan perintah dari Nasabah Pengguna baik sebagian maupun seluruhnya karena kejadian-kejadian atau sebab-sebab di luar kekuasaan atau kemampuan BRI termasuk namun tidak terbatas pada segala gangguan virus komputer atau sistem Trojan Horses atau komponen membahayakan yang dapat menggangu layanan Internet Banking BRI, web browser atau komputer sistem BRI, Nasabah Pengguna, atau Internet Service Provider, karena bencana alam, perang, huru-hara, keadaan peralatan, sistem atau transmisi yang tidak berfungsi, gangguan listrik, gangguan telekomunikasi, kebijakan pemerintah, serta kejadian-kejadian atau sebab-sebab lain di luar kekuasaan atau kemampuan BRI.</w:t>
      </w:r>
    </w:p>
    <w:p w:rsidR="00DA3978" w:rsidRPr="00DA3978" w:rsidRDefault="00DA3978" w:rsidP="00DA3978">
      <w:pPr>
        <w:pStyle w:val="ListParagraph"/>
        <w:spacing w:before="100" w:beforeAutospacing="1" w:after="100" w:afterAutospacing="1"/>
        <w:ind w:left="0"/>
        <w:rPr>
          <w:rFonts w:eastAsia="Times New Roman"/>
          <w:b/>
          <w:color w:val="000000"/>
          <w:lang w:eastAsia="id-ID"/>
        </w:rPr>
      </w:pPr>
    </w:p>
    <w:p w:rsidR="00DA3978" w:rsidRPr="00DA3978" w:rsidRDefault="00DA3978" w:rsidP="00DA3978">
      <w:pPr>
        <w:pStyle w:val="ListParagraph"/>
        <w:numPr>
          <w:ilvl w:val="0"/>
          <w:numId w:val="35"/>
        </w:numPr>
        <w:spacing w:before="100" w:beforeAutospacing="1" w:after="100" w:afterAutospacing="1"/>
        <w:rPr>
          <w:rFonts w:eastAsia="Times New Roman"/>
          <w:color w:val="000000"/>
          <w:lang w:eastAsia="id-ID"/>
        </w:rPr>
      </w:pPr>
      <w:r w:rsidRPr="00DA3978">
        <w:rPr>
          <w:rFonts w:eastAsia="Times New Roman"/>
          <w:b/>
          <w:bCs/>
          <w:color w:val="000000"/>
          <w:lang w:eastAsia="id-ID"/>
        </w:rPr>
        <w:t>LAIN LAIN</w:t>
      </w:r>
    </w:p>
    <w:p w:rsidR="00DA3978" w:rsidRDefault="00DA3978" w:rsidP="00DA3978">
      <w:pPr>
        <w:pStyle w:val="ListParagraph"/>
        <w:numPr>
          <w:ilvl w:val="0"/>
          <w:numId w:val="33"/>
        </w:numPr>
        <w:spacing w:before="100" w:beforeAutospacing="1" w:after="100" w:afterAutospacing="1"/>
        <w:ind w:left="1077" w:hanging="357"/>
        <w:rPr>
          <w:rFonts w:eastAsia="Times New Roman"/>
          <w:color w:val="000000"/>
          <w:lang w:eastAsia="id-ID"/>
        </w:rPr>
      </w:pPr>
      <w:r w:rsidRPr="001F33AA">
        <w:rPr>
          <w:rFonts w:eastAsia="Times New Roman"/>
          <w:color w:val="000000"/>
          <w:lang w:eastAsia="id-ID"/>
        </w:rPr>
        <w:t>Bukti perintah Nasabah Pengguna melalui layanan Internet Banking BRI adalah mutasi yang tercatat dalam Rekening Koran atau Buku Tabungan BRI jika dicetak</w:t>
      </w:r>
      <w:r>
        <w:rPr>
          <w:rFonts w:eastAsia="Times New Roman"/>
          <w:color w:val="000000"/>
          <w:lang w:eastAsia="id-ID"/>
        </w:rPr>
        <w:t>.</w:t>
      </w:r>
    </w:p>
    <w:p w:rsidR="00DA3978" w:rsidRPr="001F33AA" w:rsidRDefault="00DA3978" w:rsidP="00DA3978">
      <w:pPr>
        <w:numPr>
          <w:ilvl w:val="0"/>
          <w:numId w:val="33"/>
        </w:numPr>
        <w:spacing w:before="100" w:beforeAutospacing="1" w:after="100" w:afterAutospacing="1"/>
        <w:ind w:left="1077" w:hanging="357"/>
        <w:rPr>
          <w:rFonts w:eastAsia="Times New Roman"/>
          <w:color w:val="000000"/>
          <w:lang w:eastAsia="id-ID"/>
        </w:rPr>
      </w:pPr>
      <w:r w:rsidRPr="001F33AA">
        <w:rPr>
          <w:rFonts w:eastAsia="Times New Roman"/>
          <w:color w:val="000000"/>
          <w:lang w:eastAsia="id-ID"/>
        </w:rPr>
        <w:t>Nasabah Pengguna dapat menghubungi Call BRI atas setiap permasalahan yang berkaitan dengan transaksi dan akses layanan Internet Banking BRI.</w:t>
      </w:r>
    </w:p>
    <w:p w:rsidR="00DA3978" w:rsidRDefault="00DA3978" w:rsidP="00DA3978">
      <w:pPr>
        <w:pStyle w:val="ListParagraph"/>
        <w:numPr>
          <w:ilvl w:val="0"/>
          <w:numId w:val="33"/>
        </w:numPr>
        <w:spacing w:before="100" w:beforeAutospacing="1" w:after="100" w:afterAutospacing="1"/>
        <w:ind w:left="1077" w:hanging="357"/>
        <w:rPr>
          <w:rFonts w:eastAsia="Times New Roman"/>
          <w:color w:val="000000"/>
          <w:lang w:eastAsia="id-ID"/>
        </w:rPr>
      </w:pPr>
      <w:r w:rsidRPr="001F33AA">
        <w:rPr>
          <w:rFonts w:eastAsia="Times New Roman"/>
          <w:color w:val="000000"/>
          <w:lang w:eastAsia="id-ID"/>
        </w:rPr>
        <w:t>BRI dapat mengubah syarat dan ketentuan ini setiap saat dengan pemberitahuan terlebih dahulu kepada Nasabah Pengguna dalam bentuk tertulis dilayar internet banking atau berupa email ataupun melalui sarana lainnya.</w:t>
      </w:r>
    </w:p>
    <w:p w:rsidR="00DA3978" w:rsidRDefault="00DA3978" w:rsidP="00DA3978">
      <w:pPr>
        <w:numPr>
          <w:ilvl w:val="0"/>
          <w:numId w:val="33"/>
        </w:numPr>
        <w:spacing w:before="100" w:beforeAutospacing="1" w:after="100" w:afterAutospacing="1"/>
        <w:ind w:left="1077" w:hanging="357"/>
        <w:rPr>
          <w:rFonts w:eastAsia="Times New Roman"/>
          <w:color w:val="000000"/>
          <w:lang w:eastAsia="id-ID"/>
        </w:rPr>
      </w:pPr>
      <w:r w:rsidRPr="001F33AA">
        <w:rPr>
          <w:rFonts w:eastAsia="Times New Roman"/>
          <w:color w:val="000000"/>
          <w:lang w:eastAsia="id-ID"/>
        </w:rPr>
        <w:t>Nasabah Pengguna tunduk pada ketentuan-ketentuan dan peraturan-peraturan yang berlaku pada BRI serta syarat-syarat pembukaan rekening/kartu BRI, termasuk setiap perubahan yang akan diberitahukan terlebih dahulu oleh BRI dalam bentuk dan sarana apapun.</w:t>
      </w:r>
    </w:p>
    <w:p w:rsidR="00DA3978" w:rsidRPr="00F3763B" w:rsidRDefault="00DA3978" w:rsidP="00DA3978">
      <w:pPr>
        <w:spacing w:before="100" w:beforeAutospacing="1" w:after="100" w:afterAutospacing="1" w:line="276" w:lineRule="auto"/>
        <w:ind w:firstLine="0"/>
        <w:rPr>
          <w:rFonts w:eastAsia="Times New Roman"/>
          <w:color w:val="000000"/>
          <w:lang w:eastAsia="id-ID"/>
        </w:rPr>
      </w:pPr>
    </w:p>
    <w:p w:rsidR="00DA3978" w:rsidRPr="006718D4" w:rsidRDefault="00DA3978" w:rsidP="00DA3978"/>
    <w:sectPr w:rsidR="00DA3978" w:rsidRPr="006718D4" w:rsidSect="0084677D">
      <w:headerReference w:type="default" r:id="rId12"/>
      <w:footerReference w:type="default" r:id="rId13"/>
      <w:pgSz w:w="11906" w:h="16838" w:code="9"/>
      <w:pgMar w:top="1701" w:right="1701" w:bottom="1701" w:left="2268" w:header="709" w:footer="709" w:gutter="0"/>
      <w:pgNumType w:start="4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27C" w:rsidRDefault="006E027C" w:rsidP="0004079C">
      <w:pPr>
        <w:spacing w:line="240" w:lineRule="auto"/>
      </w:pPr>
      <w:r>
        <w:separator/>
      </w:r>
    </w:p>
  </w:endnote>
  <w:endnote w:type="continuationSeparator" w:id="1">
    <w:p w:rsidR="006E027C" w:rsidRDefault="006E027C" w:rsidP="0004079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53981"/>
      <w:docPartObj>
        <w:docPartGallery w:val="Page Numbers (Bottom of Page)"/>
        <w:docPartUnique/>
      </w:docPartObj>
    </w:sdtPr>
    <w:sdtContent>
      <w:p w:rsidR="00021DE4" w:rsidRDefault="00021DE4">
        <w:pPr>
          <w:pStyle w:val="Footer"/>
          <w:jc w:val="center"/>
        </w:pPr>
        <w:fldSimple w:instr=" PAGE   \* MERGEFORMAT ">
          <w:r>
            <w:rPr>
              <w:noProof/>
            </w:rPr>
            <w:t>44</w:t>
          </w:r>
        </w:fldSimple>
      </w:p>
    </w:sdtContent>
  </w:sdt>
  <w:p w:rsidR="00021DE4" w:rsidRDefault="00021D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53999"/>
      <w:docPartObj>
        <w:docPartGallery w:val="Page Numbers (Bottom of Page)"/>
        <w:docPartUnique/>
      </w:docPartObj>
    </w:sdtPr>
    <w:sdtContent>
      <w:p w:rsidR="00021DE4" w:rsidRDefault="00021DE4">
        <w:pPr>
          <w:pStyle w:val="Footer"/>
          <w:jc w:val="center"/>
        </w:pPr>
        <w:fldSimple w:instr=" PAGE   \* MERGEFORMAT ">
          <w:r w:rsidR="006E027C">
            <w:rPr>
              <w:noProof/>
            </w:rPr>
            <w:t>43</w:t>
          </w:r>
        </w:fldSimple>
      </w:p>
    </w:sdtContent>
  </w:sdt>
  <w:p w:rsidR="00021DE4" w:rsidRDefault="00021DE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DE4" w:rsidRDefault="00021DE4">
    <w:pPr>
      <w:pStyle w:val="Footer"/>
      <w:jc w:val="center"/>
    </w:pPr>
  </w:p>
  <w:p w:rsidR="00021DE4" w:rsidRDefault="00021D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27C" w:rsidRDefault="006E027C" w:rsidP="0004079C">
      <w:pPr>
        <w:spacing w:line="240" w:lineRule="auto"/>
      </w:pPr>
      <w:r>
        <w:separator/>
      </w:r>
    </w:p>
  </w:footnote>
  <w:footnote w:type="continuationSeparator" w:id="1">
    <w:p w:rsidR="006E027C" w:rsidRDefault="006E027C" w:rsidP="0004079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19653"/>
      <w:docPartObj>
        <w:docPartGallery w:val="Page Numbers (Top of Page)"/>
        <w:docPartUnique/>
      </w:docPartObj>
    </w:sdtPr>
    <w:sdtContent>
      <w:p w:rsidR="00021DE4" w:rsidRDefault="00021DE4">
        <w:pPr>
          <w:pStyle w:val="Header"/>
        </w:pPr>
        <w:fldSimple w:instr=" PAGE   \* MERGEFORMAT ">
          <w:r w:rsidR="00B4039B">
            <w:rPr>
              <w:noProof/>
            </w:rPr>
            <w:t>44</w:t>
          </w:r>
        </w:fldSimple>
      </w:p>
    </w:sdtContent>
  </w:sdt>
  <w:p w:rsidR="00021DE4" w:rsidRDefault="00021D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53983"/>
      <w:docPartObj>
        <w:docPartGallery w:val="Page Numbers (Top of Page)"/>
        <w:docPartUnique/>
      </w:docPartObj>
    </w:sdtPr>
    <w:sdtContent>
      <w:p w:rsidR="00021DE4" w:rsidRDefault="00021DE4">
        <w:pPr>
          <w:pStyle w:val="Header"/>
          <w:jc w:val="right"/>
        </w:pPr>
        <w:fldSimple w:instr=" PAGE   \* MERGEFORMAT ">
          <w:r>
            <w:rPr>
              <w:noProof/>
            </w:rPr>
            <w:t>44</w:t>
          </w:r>
        </w:fldSimple>
      </w:p>
    </w:sdtContent>
  </w:sdt>
  <w:p w:rsidR="00021DE4" w:rsidRDefault="00021DE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DE4" w:rsidRDefault="00021DE4">
    <w:pPr>
      <w:pStyle w:val="Header"/>
      <w:jc w:val="right"/>
    </w:pPr>
    <w:fldSimple w:instr=" PAGE   \* MERGEFORMAT ">
      <w:r w:rsidR="00B4039B">
        <w:rPr>
          <w:noProof/>
        </w:rPr>
        <w:t>45</w:t>
      </w:r>
    </w:fldSimple>
  </w:p>
  <w:p w:rsidR="00021DE4" w:rsidRDefault="00021D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1FFE"/>
    <w:multiLevelType w:val="hybridMultilevel"/>
    <w:tmpl w:val="C2F23AA2"/>
    <w:lvl w:ilvl="0" w:tplc="F5DC7B7E">
      <w:start w:val="1"/>
      <w:numFmt w:val="decimal"/>
      <w:lvlText w:val="%1."/>
      <w:lvlJc w:val="left"/>
      <w:pPr>
        <w:ind w:left="717" w:hanging="360"/>
      </w:pPr>
      <w:rPr>
        <w:rFonts w:ascii="Arial" w:hAnsi="Arial" w:hint="default"/>
        <w:b/>
        <w:i w:val="0"/>
        <w:sz w:val="22"/>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1">
    <w:nsid w:val="043F1A2A"/>
    <w:multiLevelType w:val="multilevel"/>
    <w:tmpl w:val="0CE4C3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5C6316"/>
    <w:multiLevelType w:val="hybridMultilevel"/>
    <w:tmpl w:val="5B5A1556"/>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D2A2CE7"/>
    <w:multiLevelType w:val="hybridMultilevel"/>
    <w:tmpl w:val="970E813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0DA7641E"/>
    <w:multiLevelType w:val="hybridMultilevel"/>
    <w:tmpl w:val="61BE1AB6"/>
    <w:lvl w:ilvl="0" w:tplc="C7CA2332">
      <w:start w:val="1"/>
      <w:numFmt w:val="lowerLetter"/>
      <w:lvlText w:val="%1."/>
      <w:lvlJc w:val="left"/>
      <w:pPr>
        <w:ind w:left="720" w:hanging="360"/>
      </w:pPr>
      <w:rPr>
        <w:rFonts w:hint="default"/>
        <w:b w:val="0"/>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DB5042B"/>
    <w:multiLevelType w:val="hybridMultilevel"/>
    <w:tmpl w:val="E26C039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13136A5B"/>
    <w:multiLevelType w:val="hybridMultilevel"/>
    <w:tmpl w:val="5B5A1556"/>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1914507D"/>
    <w:multiLevelType w:val="hybridMultilevel"/>
    <w:tmpl w:val="55D4151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1DCF43E9"/>
    <w:multiLevelType w:val="hybridMultilevel"/>
    <w:tmpl w:val="0C3CCFA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03A1699"/>
    <w:multiLevelType w:val="hybridMultilevel"/>
    <w:tmpl w:val="E8FE07EE"/>
    <w:lvl w:ilvl="0" w:tplc="C7CA2332">
      <w:start w:val="1"/>
      <w:numFmt w:val="lowerLetter"/>
      <w:lvlText w:val="%1."/>
      <w:lvlJc w:val="left"/>
      <w:pPr>
        <w:ind w:left="720" w:hanging="360"/>
      </w:pPr>
      <w:rPr>
        <w:rFonts w:hint="default"/>
        <w:b w:val="0"/>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27D472F"/>
    <w:multiLevelType w:val="hybridMultilevel"/>
    <w:tmpl w:val="0F3CE8F4"/>
    <w:lvl w:ilvl="0" w:tplc="9E98B932">
      <w:start w:val="1"/>
      <w:numFmt w:val="decimal"/>
      <w:lvlText w:val="%1)"/>
      <w:lvlJc w:val="left"/>
      <w:pPr>
        <w:ind w:left="1080" w:hanging="360"/>
      </w:pPr>
      <w:rPr>
        <w:rFonts w:ascii="Arial" w:hAnsi="Arial" w:hint="default"/>
        <w:b w:val="0"/>
        <w:i w:val="0"/>
        <w:sz w:val="22"/>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2F41C5A"/>
    <w:multiLevelType w:val="hybridMultilevel"/>
    <w:tmpl w:val="36DAD24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233B4445"/>
    <w:multiLevelType w:val="hybridMultilevel"/>
    <w:tmpl w:val="99908F40"/>
    <w:lvl w:ilvl="0" w:tplc="C7CA2332">
      <w:start w:val="1"/>
      <w:numFmt w:val="lowerLetter"/>
      <w:lvlText w:val="%1."/>
      <w:lvlJc w:val="left"/>
      <w:pPr>
        <w:ind w:left="1440" w:hanging="360"/>
      </w:pPr>
      <w:rPr>
        <w:rFonts w:hint="default"/>
        <w:b w:val="0"/>
        <w:i w:val="0"/>
        <w:sz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2B837CFB"/>
    <w:multiLevelType w:val="hybridMultilevel"/>
    <w:tmpl w:val="E738F776"/>
    <w:lvl w:ilvl="0" w:tplc="9E98B932">
      <w:start w:val="1"/>
      <w:numFmt w:val="decimal"/>
      <w:lvlText w:val="%1)"/>
      <w:lvlJc w:val="left"/>
      <w:pPr>
        <w:ind w:left="1080" w:hanging="360"/>
      </w:pPr>
      <w:rPr>
        <w:rFonts w:ascii="Arial" w:hAnsi="Arial" w:hint="default"/>
        <w:b w:val="0"/>
        <w:i w:val="0"/>
        <w:sz w:val="22"/>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F993661"/>
    <w:multiLevelType w:val="hybridMultilevel"/>
    <w:tmpl w:val="B43A972E"/>
    <w:lvl w:ilvl="0" w:tplc="C7CA2332">
      <w:start w:val="1"/>
      <w:numFmt w:val="lowerLetter"/>
      <w:lvlText w:val="%1."/>
      <w:lvlJc w:val="left"/>
      <w:pPr>
        <w:ind w:left="1440" w:hanging="360"/>
      </w:pPr>
      <w:rPr>
        <w:rFonts w:hint="default"/>
        <w:b w:val="0"/>
        <w:i w:val="0"/>
        <w:sz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3673068D"/>
    <w:multiLevelType w:val="hybridMultilevel"/>
    <w:tmpl w:val="B806723C"/>
    <w:lvl w:ilvl="0" w:tplc="53CE6B0A">
      <w:start w:val="1"/>
      <w:numFmt w:val="decimal"/>
      <w:lvlText w:val="3.1.%1"/>
      <w:lvlJc w:val="left"/>
      <w:pPr>
        <w:ind w:left="360" w:hanging="360"/>
      </w:pPr>
      <w:rPr>
        <w:rFonts w:ascii="Arial" w:hAnsi="Arial" w:hint="default"/>
        <w:b/>
        <w:i w:val="0"/>
        <w:sz w:val="22"/>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39966658"/>
    <w:multiLevelType w:val="hybridMultilevel"/>
    <w:tmpl w:val="F1281A92"/>
    <w:lvl w:ilvl="0" w:tplc="C7CA2332">
      <w:start w:val="1"/>
      <w:numFmt w:val="lowerLetter"/>
      <w:lvlText w:val="%1."/>
      <w:lvlJc w:val="left"/>
      <w:pPr>
        <w:ind w:left="1080" w:hanging="360"/>
      </w:pPr>
      <w:rPr>
        <w:rFonts w:hint="default"/>
        <w:b w:val="0"/>
        <w:i w:val="0"/>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F5E2C2B"/>
    <w:multiLevelType w:val="hybridMultilevel"/>
    <w:tmpl w:val="2DB87992"/>
    <w:lvl w:ilvl="0" w:tplc="2AF67676">
      <w:start w:val="1"/>
      <w:numFmt w:val="decimal"/>
      <w:lvlText w:val="%1."/>
      <w:lvlJc w:val="left"/>
      <w:pPr>
        <w:ind w:left="720" w:hanging="360"/>
      </w:pPr>
      <w:rPr>
        <w:rFonts w:ascii="Arial" w:hAnsi="Arial" w:hint="default"/>
        <w:b w:val="0"/>
        <w:i w:val="0"/>
        <w:sz w:val="22"/>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6392C18"/>
    <w:multiLevelType w:val="hybridMultilevel"/>
    <w:tmpl w:val="8CDC694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95467DA"/>
    <w:multiLevelType w:val="hybridMultilevel"/>
    <w:tmpl w:val="A916650C"/>
    <w:lvl w:ilvl="0" w:tplc="2AF67676">
      <w:start w:val="1"/>
      <w:numFmt w:val="decimal"/>
      <w:lvlText w:val="%1."/>
      <w:lvlJc w:val="left"/>
      <w:pPr>
        <w:ind w:left="1077" w:hanging="360"/>
      </w:pPr>
      <w:rPr>
        <w:rFonts w:ascii="Arial" w:hAnsi="Arial" w:hint="default"/>
        <w:b w:val="0"/>
        <w:i w:val="0"/>
        <w:sz w:val="22"/>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20">
    <w:nsid w:val="499A5981"/>
    <w:multiLevelType w:val="hybridMultilevel"/>
    <w:tmpl w:val="B636D1AA"/>
    <w:lvl w:ilvl="0" w:tplc="160C40F2">
      <w:start w:val="1"/>
      <w:numFmt w:val="decimal"/>
      <w:lvlText w:val="%1."/>
      <w:lvlJc w:val="center"/>
      <w:pPr>
        <w:ind w:left="360" w:hanging="360"/>
      </w:pPr>
      <w:rPr>
        <w:rFonts w:ascii="Arial" w:hAnsi="Arial" w:hint="default"/>
        <w:b w:val="0"/>
        <w:i w:val="0"/>
        <w:sz w:val="22"/>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4D810E74"/>
    <w:multiLevelType w:val="hybridMultilevel"/>
    <w:tmpl w:val="ED6AA6F4"/>
    <w:lvl w:ilvl="0" w:tplc="C7CA2332">
      <w:start w:val="1"/>
      <w:numFmt w:val="lowerLetter"/>
      <w:lvlText w:val="%1."/>
      <w:lvlJc w:val="left"/>
      <w:pPr>
        <w:ind w:left="720" w:hanging="360"/>
      </w:pPr>
      <w:rPr>
        <w:rFonts w:hint="default"/>
        <w:b w:val="0"/>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E06741D"/>
    <w:multiLevelType w:val="hybridMultilevel"/>
    <w:tmpl w:val="54CA3230"/>
    <w:lvl w:ilvl="0" w:tplc="92462270">
      <w:start w:val="1"/>
      <w:numFmt w:val="decimal"/>
      <w:lvlText w:val="3.%1"/>
      <w:lvlJc w:val="left"/>
      <w:pPr>
        <w:ind w:left="720" w:hanging="360"/>
      </w:pPr>
      <w:rPr>
        <w:rFonts w:ascii="Arial" w:hAnsi="Arial" w:hint="default"/>
        <w:b/>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3082681"/>
    <w:multiLevelType w:val="hybridMultilevel"/>
    <w:tmpl w:val="EB76BAD4"/>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569D0827"/>
    <w:multiLevelType w:val="hybridMultilevel"/>
    <w:tmpl w:val="DFE26592"/>
    <w:lvl w:ilvl="0" w:tplc="160C40F2">
      <w:start w:val="1"/>
      <w:numFmt w:val="decimal"/>
      <w:lvlText w:val="%1."/>
      <w:lvlJc w:val="center"/>
      <w:pPr>
        <w:ind w:left="360" w:hanging="360"/>
      </w:pPr>
      <w:rPr>
        <w:rFonts w:ascii="Arial" w:hAnsi="Arial" w:hint="default"/>
        <w:b w:val="0"/>
        <w:i w:val="0"/>
        <w:sz w:val="22"/>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580754AF"/>
    <w:multiLevelType w:val="hybridMultilevel"/>
    <w:tmpl w:val="CC186B24"/>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58C673E1"/>
    <w:multiLevelType w:val="hybridMultilevel"/>
    <w:tmpl w:val="0DD63E7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622160CB"/>
    <w:multiLevelType w:val="hybridMultilevel"/>
    <w:tmpl w:val="FDECEDC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653F7B2D"/>
    <w:multiLevelType w:val="hybridMultilevel"/>
    <w:tmpl w:val="A39059D8"/>
    <w:lvl w:ilvl="0" w:tplc="C7CA2332">
      <w:start w:val="1"/>
      <w:numFmt w:val="lowerLetter"/>
      <w:lvlText w:val="%1."/>
      <w:lvlJc w:val="left"/>
      <w:pPr>
        <w:ind w:left="360" w:hanging="360"/>
      </w:pPr>
      <w:rPr>
        <w:rFonts w:hint="default"/>
        <w:b w:val="0"/>
        <w:i w:val="0"/>
        <w:sz w:val="24"/>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9">
    <w:nsid w:val="693309E7"/>
    <w:multiLevelType w:val="hybridMultilevel"/>
    <w:tmpl w:val="3AB0C046"/>
    <w:lvl w:ilvl="0" w:tplc="04210001">
      <w:start w:val="1"/>
      <w:numFmt w:val="bullet"/>
      <w:lvlText w:val=""/>
      <w:lvlJc w:val="left"/>
      <w:pPr>
        <w:ind w:left="899" w:hanging="360"/>
      </w:pPr>
      <w:rPr>
        <w:rFonts w:ascii="Symbol" w:hAnsi="Symbol" w:hint="default"/>
      </w:rPr>
    </w:lvl>
    <w:lvl w:ilvl="1" w:tplc="04210003" w:tentative="1">
      <w:start w:val="1"/>
      <w:numFmt w:val="bullet"/>
      <w:lvlText w:val="o"/>
      <w:lvlJc w:val="left"/>
      <w:pPr>
        <w:ind w:left="1619" w:hanging="360"/>
      </w:pPr>
      <w:rPr>
        <w:rFonts w:ascii="Courier New" w:hAnsi="Courier New" w:cs="Courier New" w:hint="default"/>
      </w:rPr>
    </w:lvl>
    <w:lvl w:ilvl="2" w:tplc="04210005" w:tentative="1">
      <w:start w:val="1"/>
      <w:numFmt w:val="bullet"/>
      <w:lvlText w:val=""/>
      <w:lvlJc w:val="left"/>
      <w:pPr>
        <w:ind w:left="2339" w:hanging="360"/>
      </w:pPr>
      <w:rPr>
        <w:rFonts w:ascii="Wingdings" w:hAnsi="Wingdings" w:hint="default"/>
      </w:rPr>
    </w:lvl>
    <w:lvl w:ilvl="3" w:tplc="04210001" w:tentative="1">
      <w:start w:val="1"/>
      <w:numFmt w:val="bullet"/>
      <w:lvlText w:val=""/>
      <w:lvlJc w:val="left"/>
      <w:pPr>
        <w:ind w:left="3059" w:hanging="360"/>
      </w:pPr>
      <w:rPr>
        <w:rFonts w:ascii="Symbol" w:hAnsi="Symbol" w:hint="default"/>
      </w:rPr>
    </w:lvl>
    <w:lvl w:ilvl="4" w:tplc="04210003" w:tentative="1">
      <w:start w:val="1"/>
      <w:numFmt w:val="bullet"/>
      <w:lvlText w:val="o"/>
      <w:lvlJc w:val="left"/>
      <w:pPr>
        <w:ind w:left="3779" w:hanging="360"/>
      </w:pPr>
      <w:rPr>
        <w:rFonts w:ascii="Courier New" w:hAnsi="Courier New" w:cs="Courier New" w:hint="default"/>
      </w:rPr>
    </w:lvl>
    <w:lvl w:ilvl="5" w:tplc="04210005" w:tentative="1">
      <w:start w:val="1"/>
      <w:numFmt w:val="bullet"/>
      <w:lvlText w:val=""/>
      <w:lvlJc w:val="left"/>
      <w:pPr>
        <w:ind w:left="4499" w:hanging="360"/>
      </w:pPr>
      <w:rPr>
        <w:rFonts w:ascii="Wingdings" w:hAnsi="Wingdings" w:hint="default"/>
      </w:rPr>
    </w:lvl>
    <w:lvl w:ilvl="6" w:tplc="04210001" w:tentative="1">
      <w:start w:val="1"/>
      <w:numFmt w:val="bullet"/>
      <w:lvlText w:val=""/>
      <w:lvlJc w:val="left"/>
      <w:pPr>
        <w:ind w:left="5219" w:hanging="360"/>
      </w:pPr>
      <w:rPr>
        <w:rFonts w:ascii="Symbol" w:hAnsi="Symbol" w:hint="default"/>
      </w:rPr>
    </w:lvl>
    <w:lvl w:ilvl="7" w:tplc="04210003" w:tentative="1">
      <w:start w:val="1"/>
      <w:numFmt w:val="bullet"/>
      <w:lvlText w:val="o"/>
      <w:lvlJc w:val="left"/>
      <w:pPr>
        <w:ind w:left="5939" w:hanging="360"/>
      </w:pPr>
      <w:rPr>
        <w:rFonts w:ascii="Courier New" w:hAnsi="Courier New" w:cs="Courier New" w:hint="default"/>
      </w:rPr>
    </w:lvl>
    <w:lvl w:ilvl="8" w:tplc="04210005" w:tentative="1">
      <w:start w:val="1"/>
      <w:numFmt w:val="bullet"/>
      <w:lvlText w:val=""/>
      <w:lvlJc w:val="left"/>
      <w:pPr>
        <w:ind w:left="6659" w:hanging="360"/>
      </w:pPr>
      <w:rPr>
        <w:rFonts w:ascii="Wingdings" w:hAnsi="Wingdings" w:hint="default"/>
      </w:rPr>
    </w:lvl>
  </w:abstractNum>
  <w:abstractNum w:abstractNumId="30">
    <w:nsid w:val="6C067247"/>
    <w:multiLevelType w:val="hybridMultilevel"/>
    <w:tmpl w:val="C9B6CF9E"/>
    <w:lvl w:ilvl="0" w:tplc="2AF67676">
      <w:start w:val="1"/>
      <w:numFmt w:val="decimal"/>
      <w:lvlText w:val="%1."/>
      <w:lvlJc w:val="left"/>
      <w:pPr>
        <w:ind w:left="360" w:hanging="360"/>
      </w:pPr>
      <w:rPr>
        <w:rFonts w:ascii="Arial" w:hAnsi="Arial" w:hint="default"/>
        <w:b w:val="0"/>
        <w:i w:val="0"/>
        <w:sz w:val="22"/>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6C83396D"/>
    <w:multiLevelType w:val="hybridMultilevel"/>
    <w:tmpl w:val="9684DEEA"/>
    <w:lvl w:ilvl="0" w:tplc="C7CA2332">
      <w:start w:val="1"/>
      <w:numFmt w:val="lowerLetter"/>
      <w:lvlText w:val="%1."/>
      <w:lvlJc w:val="left"/>
      <w:pPr>
        <w:ind w:left="720" w:hanging="360"/>
      </w:pPr>
      <w:rPr>
        <w:rFonts w:hint="default"/>
        <w:b w:val="0"/>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D006C37"/>
    <w:multiLevelType w:val="hybridMultilevel"/>
    <w:tmpl w:val="12C44A82"/>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3">
    <w:nsid w:val="7BBD57D4"/>
    <w:multiLevelType w:val="hybridMultilevel"/>
    <w:tmpl w:val="547214D8"/>
    <w:lvl w:ilvl="0" w:tplc="2AF67676">
      <w:start w:val="1"/>
      <w:numFmt w:val="decimal"/>
      <w:lvlText w:val="%1."/>
      <w:lvlJc w:val="left"/>
      <w:pPr>
        <w:ind w:left="720" w:hanging="360"/>
      </w:pPr>
      <w:rPr>
        <w:rFonts w:ascii="Arial" w:hAnsi="Arial" w:hint="default"/>
        <w:b w:val="0"/>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CFB0DB4"/>
    <w:multiLevelType w:val="hybridMultilevel"/>
    <w:tmpl w:val="70701C74"/>
    <w:lvl w:ilvl="0" w:tplc="0986994A">
      <w:start w:val="1"/>
      <w:numFmt w:val="decimal"/>
      <w:lvlText w:val="3.6.%1"/>
      <w:lvlJc w:val="left"/>
      <w:pPr>
        <w:ind w:left="1080" w:hanging="360"/>
      </w:pPr>
      <w:rPr>
        <w:rFonts w:ascii="Arial" w:hAnsi="Arial" w:hint="default"/>
        <w:b/>
        <w:i w:val="0"/>
        <w:sz w:val="22"/>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7D2E2D8D"/>
    <w:multiLevelType w:val="hybridMultilevel"/>
    <w:tmpl w:val="46EA075C"/>
    <w:lvl w:ilvl="0" w:tplc="2AF67676">
      <w:start w:val="1"/>
      <w:numFmt w:val="decimal"/>
      <w:lvlText w:val="%1."/>
      <w:lvlJc w:val="left"/>
      <w:pPr>
        <w:ind w:left="720" w:hanging="360"/>
      </w:pPr>
      <w:rPr>
        <w:rFonts w:ascii="Arial" w:hAnsi="Arial" w:hint="default"/>
        <w:b w:val="0"/>
        <w:i w:val="0"/>
        <w:sz w:val="22"/>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D9E602A"/>
    <w:multiLevelType w:val="hybridMultilevel"/>
    <w:tmpl w:val="6734C28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28"/>
  </w:num>
  <w:num w:numId="4">
    <w:abstractNumId w:val="18"/>
  </w:num>
  <w:num w:numId="5">
    <w:abstractNumId w:val="12"/>
  </w:num>
  <w:num w:numId="6">
    <w:abstractNumId w:val="14"/>
  </w:num>
  <w:num w:numId="7">
    <w:abstractNumId w:val="27"/>
  </w:num>
  <w:num w:numId="8">
    <w:abstractNumId w:val="11"/>
  </w:num>
  <w:num w:numId="9">
    <w:abstractNumId w:val="26"/>
  </w:num>
  <w:num w:numId="10">
    <w:abstractNumId w:val="9"/>
  </w:num>
  <w:num w:numId="11">
    <w:abstractNumId w:val="21"/>
  </w:num>
  <w:num w:numId="12">
    <w:abstractNumId w:val="4"/>
  </w:num>
  <w:num w:numId="13">
    <w:abstractNumId w:val="31"/>
  </w:num>
  <w:num w:numId="14">
    <w:abstractNumId w:val="34"/>
  </w:num>
  <w:num w:numId="15">
    <w:abstractNumId w:val="25"/>
  </w:num>
  <w:num w:numId="16">
    <w:abstractNumId w:val="20"/>
  </w:num>
  <w:num w:numId="17">
    <w:abstractNumId w:val="24"/>
  </w:num>
  <w:num w:numId="18">
    <w:abstractNumId w:val="36"/>
  </w:num>
  <w:num w:numId="19">
    <w:abstractNumId w:val="32"/>
  </w:num>
  <w:num w:numId="20">
    <w:abstractNumId w:val="29"/>
  </w:num>
  <w:num w:numId="21">
    <w:abstractNumId w:val="6"/>
  </w:num>
  <w:num w:numId="22">
    <w:abstractNumId w:val="7"/>
  </w:num>
  <w:num w:numId="23">
    <w:abstractNumId w:val="3"/>
  </w:num>
  <w:num w:numId="24">
    <w:abstractNumId w:val="5"/>
  </w:num>
  <w:num w:numId="25">
    <w:abstractNumId w:val="16"/>
  </w:num>
  <w:num w:numId="26">
    <w:abstractNumId w:val="23"/>
  </w:num>
  <w:num w:numId="27">
    <w:abstractNumId w:val="2"/>
  </w:num>
  <w:num w:numId="28">
    <w:abstractNumId w:val="8"/>
  </w:num>
  <w:num w:numId="29">
    <w:abstractNumId w:val="35"/>
  </w:num>
  <w:num w:numId="30">
    <w:abstractNumId w:val="1"/>
  </w:num>
  <w:num w:numId="31">
    <w:abstractNumId w:val="33"/>
  </w:num>
  <w:num w:numId="32">
    <w:abstractNumId w:val="17"/>
  </w:num>
  <w:num w:numId="33">
    <w:abstractNumId w:val="30"/>
  </w:num>
  <w:num w:numId="34">
    <w:abstractNumId w:val="19"/>
  </w:num>
  <w:num w:numId="35">
    <w:abstractNumId w:val="0"/>
  </w:num>
  <w:num w:numId="36">
    <w:abstractNumId w:val="13"/>
  </w:num>
  <w:num w:numId="37">
    <w:abstractNumId w:val="1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evenAndOddHeaders/>
  <w:drawingGridHorizontalSpacing w:val="110"/>
  <w:displayHorizontalDrawingGridEvery w:val="2"/>
  <w:characterSpacingControl w:val="doNotCompress"/>
  <w:savePreviewPicture/>
  <w:footnotePr>
    <w:footnote w:id="0"/>
    <w:footnote w:id="1"/>
  </w:footnotePr>
  <w:endnotePr>
    <w:endnote w:id="0"/>
    <w:endnote w:id="1"/>
  </w:endnotePr>
  <w:compat/>
  <w:rsids>
    <w:rsidRoot w:val="008C6E0A"/>
    <w:rsid w:val="00021DE4"/>
    <w:rsid w:val="00024A69"/>
    <w:rsid w:val="00031114"/>
    <w:rsid w:val="00037F70"/>
    <w:rsid w:val="0004079C"/>
    <w:rsid w:val="00041E28"/>
    <w:rsid w:val="0004387C"/>
    <w:rsid w:val="000822D2"/>
    <w:rsid w:val="000C0D18"/>
    <w:rsid w:val="000D0072"/>
    <w:rsid w:val="000D684F"/>
    <w:rsid w:val="000F2399"/>
    <w:rsid w:val="00105FE3"/>
    <w:rsid w:val="00107FE1"/>
    <w:rsid w:val="00112692"/>
    <w:rsid w:val="00116241"/>
    <w:rsid w:val="00122601"/>
    <w:rsid w:val="001245B2"/>
    <w:rsid w:val="00151A3F"/>
    <w:rsid w:val="00152488"/>
    <w:rsid w:val="00166214"/>
    <w:rsid w:val="00175D02"/>
    <w:rsid w:val="001A407F"/>
    <w:rsid w:val="001A709E"/>
    <w:rsid w:val="001D3207"/>
    <w:rsid w:val="001D58CC"/>
    <w:rsid w:val="001F046D"/>
    <w:rsid w:val="002020E7"/>
    <w:rsid w:val="00246961"/>
    <w:rsid w:val="00251195"/>
    <w:rsid w:val="00265033"/>
    <w:rsid w:val="00281DD3"/>
    <w:rsid w:val="002830E9"/>
    <w:rsid w:val="002E01D4"/>
    <w:rsid w:val="00322140"/>
    <w:rsid w:val="0032676D"/>
    <w:rsid w:val="003341B5"/>
    <w:rsid w:val="00342F26"/>
    <w:rsid w:val="003464B4"/>
    <w:rsid w:val="00347077"/>
    <w:rsid w:val="00347CCE"/>
    <w:rsid w:val="00361EE5"/>
    <w:rsid w:val="00365FC5"/>
    <w:rsid w:val="00370EDA"/>
    <w:rsid w:val="003916DB"/>
    <w:rsid w:val="003B3A10"/>
    <w:rsid w:val="003C0EEA"/>
    <w:rsid w:val="003C3776"/>
    <w:rsid w:val="003C391F"/>
    <w:rsid w:val="003E2A9A"/>
    <w:rsid w:val="003F6542"/>
    <w:rsid w:val="004269AF"/>
    <w:rsid w:val="004503E6"/>
    <w:rsid w:val="0046428B"/>
    <w:rsid w:val="0048402A"/>
    <w:rsid w:val="00485DE4"/>
    <w:rsid w:val="004907A1"/>
    <w:rsid w:val="00497D5B"/>
    <w:rsid w:val="004A6F32"/>
    <w:rsid w:val="004B1489"/>
    <w:rsid w:val="004B19BA"/>
    <w:rsid w:val="004B20F3"/>
    <w:rsid w:val="004C0C0E"/>
    <w:rsid w:val="004E3894"/>
    <w:rsid w:val="00526B36"/>
    <w:rsid w:val="00530BAE"/>
    <w:rsid w:val="00532608"/>
    <w:rsid w:val="00533F1B"/>
    <w:rsid w:val="005374D3"/>
    <w:rsid w:val="00544504"/>
    <w:rsid w:val="00547ACF"/>
    <w:rsid w:val="00550AD3"/>
    <w:rsid w:val="005546D1"/>
    <w:rsid w:val="00563F33"/>
    <w:rsid w:val="00564B7F"/>
    <w:rsid w:val="005A3FC8"/>
    <w:rsid w:val="005A4D9F"/>
    <w:rsid w:val="005B2AF5"/>
    <w:rsid w:val="005D7BF5"/>
    <w:rsid w:val="005E15BA"/>
    <w:rsid w:val="005F3898"/>
    <w:rsid w:val="005F3F10"/>
    <w:rsid w:val="00615CC3"/>
    <w:rsid w:val="006210BD"/>
    <w:rsid w:val="00624C6F"/>
    <w:rsid w:val="00631D31"/>
    <w:rsid w:val="00635711"/>
    <w:rsid w:val="00645F31"/>
    <w:rsid w:val="00657A2C"/>
    <w:rsid w:val="0066222E"/>
    <w:rsid w:val="00665713"/>
    <w:rsid w:val="00671425"/>
    <w:rsid w:val="006718D4"/>
    <w:rsid w:val="00677892"/>
    <w:rsid w:val="006919F6"/>
    <w:rsid w:val="006A3F1D"/>
    <w:rsid w:val="006B5F96"/>
    <w:rsid w:val="006D0737"/>
    <w:rsid w:val="006D1DD2"/>
    <w:rsid w:val="006D201D"/>
    <w:rsid w:val="006D3488"/>
    <w:rsid w:val="006E027C"/>
    <w:rsid w:val="006E4B95"/>
    <w:rsid w:val="006E593B"/>
    <w:rsid w:val="00712EF9"/>
    <w:rsid w:val="0071312C"/>
    <w:rsid w:val="00713C39"/>
    <w:rsid w:val="0072269D"/>
    <w:rsid w:val="007266EA"/>
    <w:rsid w:val="0074050E"/>
    <w:rsid w:val="0076128F"/>
    <w:rsid w:val="0076735E"/>
    <w:rsid w:val="007759FD"/>
    <w:rsid w:val="00781D3B"/>
    <w:rsid w:val="00796FA6"/>
    <w:rsid w:val="007A4D35"/>
    <w:rsid w:val="007A6E14"/>
    <w:rsid w:val="007C092E"/>
    <w:rsid w:val="007C3A78"/>
    <w:rsid w:val="007F6A84"/>
    <w:rsid w:val="00806B24"/>
    <w:rsid w:val="00821AA8"/>
    <w:rsid w:val="00833A0B"/>
    <w:rsid w:val="00836AF3"/>
    <w:rsid w:val="00837F4C"/>
    <w:rsid w:val="0084677D"/>
    <w:rsid w:val="008544F6"/>
    <w:rsid w:val="00860CD5"/>
    <w:rsid w:val="00880017"/>
    <w:rsid w:val="00883647"/>
    <w:rsid w:val="00891086"/>
    <w:rsid w:val="0089303A"/>
    <w:rsid w:val="00897A27"/>
    <w:rsid w:val="008B61F6"/>
    <w:rsid w:val="008C5378"/>
    <w:rsid w:val="008C6E0A"/>
    <w:rsid w:val="008D11B2"/>
    <w:rsid w:val="008E79FB"/>
    <w:rsid w:val="008F5401"/>
    <w:rsid w:val="008F77CA"/>
    <w:rsid w:val="009019D2"/>
    <w:rsid w:val="00914840"/>
    <w:rsid w:val="0091493B"/>
    <w:rsid w:val="00934ABB"/>
    <w:rsid w:val="00942CF1"/>
    <w:rsid w:val="00972F40"/>
    <w:rsid w:val="00976F61"/>
    <w:rsid w:val="00980ED8"/>
    <w:rsid w:val="00983BBF"/>
    <w:rsid w:val="00996A4C"/>
    <w:rsid w:val="00996D84"/>
    <w:rsid w:val="009A0B69"/>
    <w:rsid w:val="009A7E44"/>
    <w:rsid w:val="009B4559"/>
    <w:rsid w:val="009C48FA"/>
    <w:rsid w:val="009C686A"/>
    <w:rsid w:val="009E5930"/>
    <w:rsid w:val="009E65AE"/>
    <w:rsid w:val="009F7FEB"/>
    <w:rsid w:val="00A050CD"/>
    <w:rsid w:val="00A07AAD"/>
    <w:rsid w:val="00A1140C"/>
    <w:rsid w:val="00A126A5"/>
    <w:rsid w:val="00A25BEC"/>
    <w:rsid w:val="00A4092F"/>
    <w:rsid w:val="00A4680D"/>
    <w:rsid w:val="00A50E77"/>
    <w:rsid w:val="00A578DA"/>
    <w:rsid w:val="00A803AF"/>
    <w:rsid w:val="00AA5DD1"/>
    <w:rsid w:val="00AA690C"/>
    <w:rsid w:val="00AB2EB6"/>
    <w:rsid w:val="00AB5F54"/>
    <w:rsid w:val="00AD1784"/>
    <w:rsid w:val="00AE029D"/>
    <w:rsid w:val="00AF5BF2"/>
    <w:rsid w:val="00AF6E8B"/>
    <w:rsid w:val="00B21652"/>
    <w:rsid w:val="00B4039B"/>
    <w:rsid w:val="00B42CA9"/>
    <w:rsid w:val="00B53375"/>
    <w:rsid w:val="00B57ECC"/>
    <w:rsid w:val="00B60558"/>
    <w:rsid w:val="00B61E27"/>
    <w:rsid w:val="00B64D61"/>
    <w:rsid w:val="00B658D2"/>
    <w:rsid w:val="00B70F70"/>
    <w:rsid w:val="00B956D8"/>
    <w:rsid w:val="00B97A69"/>
    <w:rsid w:val="00BA49A6"/>
    <w:rsid w:val="00BF0DA3"/>
    <w:rsid w:val="00BF1698"/>
    <w:rsid w:val="00C10C47"/>
    <w:rsid w:val="00C1483B"/>
    <w:rsid w:val="00C338F0"/>
    <w:rsid w:val="00C43446"/>
    <w:rsid w:val="00C44D86"/>
    <w:rsid w:val="00C877EF"/>
    <w:rsid w:val="00CB7AFC"/>
    <w:rsid w:val="00CC02D0"/>
    <w:rsid w:val="00CC29EC"/>
    <w:rsid w:val="00CC58F8"/>
    <w:rsid w:val="00D041B6"/>
    <w:rsid w:val="00D504EE"/>
    <w:rsid w:val="00D50555"/>
    <w:rsid w:val="00D52D87"/>
    <w:rsid w:val="00D60BA3"/>
    <w:rsid w:val="00D72C29"/>
    <w:rsid w:val="00D967F8"/>
    <w:rsid w:val="00DA3978"/>
    <w:rsid w:val="00DA496E"/>
    <w:rsid w:val="00DB5DEB"/>
    <w:rsid w:val="00DC607A"/>
    <w:rsid w:val="00DD45EE"/>
    <w:rsid w:val="00E03B16"/>
    <w:rsid w:val="00E13275"/>
    <w:rsid w:val="00E466E5"/>
    <w:rsid w:val="00E67F20"/>
    <w:rsid w:val="00E76234"/>
    <w:rsid w:val="00E85DBB"/>
    <w:rsid w:val="00E93FC6"/>
    <w:rsid w:val="00EC576F"/>
    <w:rsid w:val="00ED1BDB"/>
    <w:rsid w:val="00EE20D0"/>
    <w:rsid w:val="00EF1385"/>
    <w:rsid w:val="00EF1F4B"/>
    <w:rsid w:val="00F10F1A"/>
    <w:rsid w:val="00F160C2"/>
    <w:rsid w:val="00F266E3"/>
    <w:rsid w:val="00F3221B"/>
    <w:rsid w:val="00F40576"/>
    <w:rsid w:val="00F4248A"/>
    <w:rsid w:val="00F47542"/>
    <w:rsid w:val="00F54AB4"/>
    <w:rsid w:val="00F5624B"/>
    <w:rsid w:val="00F5635B"/>
    <w:rsid w:val="00F574AC"/>
    <w:rsid w:val="00F737ED"/>
    <w:rsid w:val="00F82BF7"/>
    <w:rsid w:val="00F97355"/>
    <w:rsid w:val="00FD4A7B"/>
    <w:rsid w:val="00FE623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strokecolor="none [2404]"/>
    </o:shapedefaults>
    <o:shapelayout v:ext="edit">
      <o:idmap v:ext="edit" data="1"/>
      <o:rules v:ext="edit">
        <o:r id="V:Rule9" type="connector" idref="#_x0000_s1093"/>
        <o:r id="V:Rule10" type="connector" idref="#_x0000_s1096"/>
        <o:r id="V:Rule11" type="connector" idref="#_x0000_s1095"/>
        <o:r id="V:Rule12" type="connector" idref="#_x0000_s1094"/>
        <o:r id="V:Rule13" type="connector" idref="#_x0000_s1097"/>
        <o:r id="V:Rule14" type="connector" idref="#_x0000_s1092"/>
        <o:r id="V:Rule15" type="connector" idref="#_x0000_s1091"/>
        <o:r id="V:Rule16" type="connector" idref="#_x0000_s109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id-ID"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9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E0A"/>
    <w:pPr>
      <w:ind w:left="720"/>
      <w:contextualSpacing/>
    </w:pPr>
  </w:style>
  <w:style w:type="table" w:styleId="TableGrid">
    <w:name w:val="Table Grid"/>
    <w:basedOn w:val="TableNormal"/>
    <w:uiPriority w:val="59"/>
    <w:rsid w:val="00E7623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73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35E"/>
    <w:rPr>
      <w:rFonts w:ascii="Tahoma" w:hAnsi="Tahoma" w:cs="Tahoma"/>
      <w:sz w:val="16"/>
      <w:szCs w:val="16"/>
    </w:rPr>
  </w:style>
  <w:style w:type="paragraph" w:styleId="Header">
    <w:name w:val="header"/>
    <w:basedOn w:val="Normal"/>
    <w:link w:val="HeaderChar"/>
    <w:uiPriority w:val="99"/>
    <w:unhideWhenUsed/>
    <w:rsid w:val="0004079C"/>
    <w:pPr>
      <w:tabs>
        <w:tab w:val="center" w:pos="4513"/>
        <w:tab w:val="right" w:pos="9026"/>
      </w:tabs>
      <w:spacing w:line="240" w:lineRule="auto"/>
    </w:pPr>
  </w:style>
  <w:style w:type="character" w:customStyle="1" w:styleId="HeaderChar">
    <w:name w:val="Header Char"/>
    <w:basedOn w:val="DefaultParagraphFont"/>
    <w:link w:val="Header"/>
    <w:uiPriority w:val="99"/>
    <w:rsid w:val="0004079C"/>
  </w:style>
  <w:style w:type="paragraph" w:styleId="Footer">
    <w:name w:val="footer"/>
    <w:basedOn w:val="Normal"/>
    <w:link w:val="FooterChar"/>
    <w:uiPriority w:val="99"/>
    <w:unhideWhenUsed/>
    <w:rsid w:val="0004079C"/>
    <w:pPr>
      <w:tabs>
        <w:tab w:val="center" w:pos="4513"/>
        <w:tab w:val="right" w:pos="9026"/>
      </w:tabs>
      <w:spacing w:line="240" w:lineRule="auto"/>
    </w:pPr>
  </w:style>
  <w:style w:type="character" w:customStyle="1" w:styleId="FooterChar">
    <w:name w:val="Footer Char"/>
    <w:basedOn w:val="DefaultParagraphFont"/>
    <w:link w:val="Footer"/>
    <w:uiPriority w:val="99"/>
    <w:rsid w:val="0004079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5F1AA-B93B-49BD-8A0A-10699FE90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1553</TotalTime>
  <Pages>33</Pages>
  <Words>7644</Words>
  <Characters>43573</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32</cp:revision>
  <dcterms:created xsi:type="dcterms:W3CDTF">2019-06-27T03:35:00Z</dcterms:created>
  <dcterms:modified xsi:type="dcterms:W3CDTF">2019-08-22T18:15:00Z</dcterms:modified>
</cp:coreProperties>
</file>