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28" w:rsidRPr="00E262E9" w:rsidRDefault="005C4E28" w:rsidP="006B0DF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262E9">
        <w:rPr>
          <w:rFonts w:ascii="Arial" w:hAnsi="Arial" w:cs="Arial"/>
          <w:b/>
          <w:sz w:val="28"/>
          <w:szCs w:val="28"/>
        </w:rPr>
        <w:t xml:space="preserve">BAB IV </w:t>
      </w:r>
    </w:p>
    <w:p w:rsidR="005C4E28" w:rsidRDefault="005C4E28" w:rsidP="006B0DFA">
      <w:pPr>
        <w:spacing w:line="72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E262E9">
        <w:rPr>
          <w:rFonts w:ascii="Arial" w:hAnsi="Arial" w:cs="Arial"/>
          <w:b/>
          <w:sz w:val="28"/>
          <w:szCs w:val="28"/>
        </w:rPr>
        <w:t>SIMPULAN DAN SARAN</w:t>
      </w:r>
    </w:p>
    <w:p w:rsidR="005C4E28" w:rsidRPr="00E262E9" w:rsidRDefault="005C4E28" w:rsidP="006B0DFA">
      <w:pPr>
        <w:spacing w:line="360" w:lineRule="auto"/>
        <w:ind w:left="0"/>
        <w:jc w:val="both"/>
        <w:rPr>
          <w:rFonts w:ascii="Arial" w:hAnsi="Arial" w:cs="Arial"/>
          <w:b/>
        </w:rPr>
      </w:pPr>
      <w:r w:rsidRPr="00E262E9">
        <w:rPr>
          <w:rFonts w:ascii="Arial" w:hAnsi="Arial" w:cs="Arial"/>
          <w:b/>
        </w:rPr>
        <w:t>4.1</w:t>
      </w:r>
      <w:r w:rsidRPr="00E262E9">
        <w:rPr>
          <w:rFonts w:ascii="Arial" w:hAnsi="Arial" w:cs="Arial"/>
          <w:b/>
        </w:rPr>
        <w:tab/>
        <w:t xml:space="preserve">Simpulan </w:t>
      </w:r>
    </w:p>
    <w:p w:rsidR="005C4E28" w:rsidRDefault="005C4E28" w:rsidP="006B0DFA">
      <w:pPr>
        <w:spacing w:line="360" w:lineRule="auto"/>
        <w:ind w:left="0" w:firstLine="720"/>
        <w:jc w:val="both"/>
        <w:rPr>
          <w:rFonts w:ascii="Arial" w:hAnsi="Arial" w:cs="Arial"/>
          <w:lang w:val="en-ID"/>
        </w:rPr>
      </w:pPr>
      <w:r w:rsidRPr="00E262E9">
        <w:rPr>
          <w:rFonts w:ascii="Arial" w:hAnsi="Arial" w:cs="Arial"/>
        </w:rPr>
        <w:t>Setelah penulis</w:t>
      </w:r>
      <w:r>
        <w:rPr>
          <w:rFonts w:ascii="Arial" w:hAnsi="Arial" w:cs="Arial"/>
        </w:rPr>
        <w:t xml:space="preserve"> melakukan pembahasan mengenai </w:t>
      </w:r>
      <w:r>
        <w:rPr>
          <w:rFonts w:ascii="Arial" w:hAnsi="Arial" w:cs="Arial"/>
          <w:lang w:val="en-ID"/>
        </w:rPr>
        <w:t>prosedur pengajuan kredit motor dan mobil dalam pembiayaan Amanah</w:t>
      </w:r>
      <w:r w:rsidRPr="00E262E9">
        <w:rPr>
          <w:rFonts w:ascii="Arial" w:hAnsi="Arial" w:cs="Arial"/>
        </w:rPr>
        <w:t xml:space="preserve"> pada </w:t>
      </w:r>
      <w:r>
        <w:rPr>
          <w:rFonts w:ascii="Arial" w:hAnsi="Arial" w:cs="Arial"/>
        </w:rPr>
        <w:t xml:space="preserve">PT. Pegadaian </w:t>
      </w:r>
      <w:r>
        <w:rPr>
          <w:rFonts w:ascii="Arial" w:hAnsi="Arial" w:cs="Arial"/>
          <w:lang w:val="en-ID"/>
        </w:rPr>
        <w:t xml:space="preserve">(Persero) UPC Mall Merdeka </w:t>
      </w:r>
      <w:r w:rsidRPr="00E262E9">
        <w:rPr>
          <w:rFonts w:ascii="Arial" w:hAnsi="Arial" w:cs="Arial"/>
        </w:rPr>
        <w:t xml:space="preserve">, maka dapat disimpulkan bahwa : </w:t>
      </w:r>
    </w:p>
    <w:p w:rsidR="00FA413F" w:rsidRPr="00FA413F" w:rsidRDefault="00D6076F" w:rsidP="006B0D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ID"/>
        </w:rPr>
      </w:pPr>
      <w:r w:rsidRPr="00FA413F">
        <w:rPr>
          <w:rFonts w:ascii="Arial" w:hAnsi="Arial" w:cs="Arial"/>
          <w:lang w:val="en-ID"/>
        </w:rPr>
        <w:t>Prosedur dalam pengajuan kredit motor dan mobil dalam pembiayaan Amanah pada PT. Pegadaian</w:t>
      </w:r>
      <w:r w:rsidR="00B53C32" w:rsidRPr="00FA413F">
        <w:rPr>
          <w:rFonts w:ascii="Arial" w:hAnsi="Arial" w:cs="Arial"/>
          <w:lang w:val="en-ID"/>
        </w:rPr>
        <w:t>,</w:t>
      </w:r>
      <w:r w:rsidRPr="00FA413F">
        <w:rPr>
          <w:rFonts w:ascii="Arial" w:hAnsi="Arial" w:cs="Arial"/>
          <w:lang w:val="en-ID"/>
        </w:rPr>
        <w:t xml:space="preserve"> </w:t>
      </w:r>
      <w:r w:rsidR="00B53C32" w:rsidRPr="00FA413F">
        <w:rPr>
          <w:rFonts w:ascii="Arial" w:hAnsi="Arial" w:cs="Arial"/>
        </w:rPr>
        <w:t>membantu nasabah yang ingin memiliki kendaraan bermotor, baik motor maupu</w:t>
      </w:r>
      <w:r w:rsidR="00B53C32" w:rsidRPr="00FA413F">
        <w:rPr>
          <w:rFonts w:ascii="Arial" w:hAnsi="Arial" w:cs="Arial"/>
          <w:lang w:val="en-ID"/>
        </w:rPr>
        <w:t>n</w:t>
      </w:r>
      <w:r w:rsidR="00B53C32" w:rsidRPr="00FA413F">
        <w:rPr>
          <w:rFonts w:ascii="Arial" w:hAnsi="Arial" w:cs="Arial"/>
        </w:rPr>
        <w:t xml:space="preserve"> mobil</w:t>
      </w:r>
      <w:r w:rsidR="00B53C32" w:rsidRPr="00FA413F">
        <w:rPr>
          <w:rFonts w:ascii="Arial" w:hAnsi="Arial" w:cs="Arial"/>
          <w:lang w:val="en-ID"/>
        </w:rPr>
        <w:t xml:space="preserve"> nasabah yang melakukan pengajuan untuk membeli motor dan mobil </w:t>
      </w:r>
      <w:r w:rsidR="00FA413F" w:rsidRPr="00FA413F">
        <w:rPr>
          <w:rFonts w:ascii="Arial" w:hAnsi="Arial" w:cs="Arial"/>
          <w:lang w:val="en-ID"/>
        </w:rPr>
        <w:t>yaitu nasabah hanya perlu mengetahui bagaimana mekanisme dalam pengajuan untuk men</w:t>
      </w:r>
      <w:r w:rsidR="006B0DFA">
        <w:rPr>
          <w:rFonts w:ascii="Arial" w:hAnsi="Arial" w:cs="Arial"/>
          <w:lang w:val="en-ID"/>
        </w:rPr>
        <w:t xml:space="preserve">jadi calon nasabah prroduk </w:t>
      </w:r>
      <w:r w:rsidR="00FA413F">
        <w:rPr>
          <w:rFonts w:ascii="Arial" w:hAnsi="Arial" w:cs="Arial"/>
          <w:lang w:val="en-ID"/>
        </w:rPr>
        <w:t>Amanah</w:t>
      </w:r>
      <w:r w:rsidR="00FA413F" w:rsidRPr="00FA413F">
        <w:rPr>
          <w:rFonts w:ascii="Arial" w:hAnsi="Arial" w:cs="Arial"/>
          <w:lang w:val="en-ID"/>
        </w:rPr>
        <w:t xml:space="preserve">, persyaratan dokumen apa saja yang harus dipersiapkan, dan mengisi aplikasi yang diberikan oleh petugas dan dapat di isi dan dilengkapi di rumah. </w:t>
      </w:r>
    </w:p>
    <w:p w:rsidR="00B96110" w:rsidRPr="00B96110" w:rsidRDefault="00FA413F" w:rsidP="006B0D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ID"/>
        </w:rPr>
      </w:pPr>
      <w:r w:rsidRPr="00B96110">
        <w:rPr>
          <w:rFonts w:ascii="Arial" w:hAnsi="Arial" w:cs="Arial"/>
          <w:lang w:val="en-ID"/>
        </w:rPr>
        <w:t>Persyaratan dalam pengajuan Kredit m</w:t>
      </w:r>
      <w:r w:rsidR="00FB4AAC">
        <w:rPr>
          <w:rFonts w:ascii="Arial" w:hAnsi="Arial" w:cs="Arial"/>
          <w:lang w:val="en-ID"/>
        </w:rPr>
        <w:t>otor dan mobil dalam pembiayaan A</w:t>
      </w:r>
      <w:r w:rsidRPr="00B96110">
        <w:rPr>
          <w:rFonts w:ascii="Arial" w:hAnsi="Arial" w:cs="Arial"/>
          <w:lang w:val="en-ID"/>
        </w:rPr>
        <w:t>manah  sangatlah mudah, cepat, sederhana dan terjamin keamanannya. Persyaratannya hanya berupa p</w:t>
      </w:r>
      <w:r w:rsidR="00B95AA3" w:rsidRPr="00B96110">
        <w:rPr>
          <w:rFonts w:ascii="Arial" w:hAnsi="Arial" w:cs="Arial"/>
          <w:lang w:val="en-ID"/>
        </w:rPr>
        <w:t xml:space="preserve">hotocopy Identitas Diri, Pegawai tetap dalam suatu perusahaan dengan masa kerja minimal 2 tahun, mempunyai tempat tinggal tetap, </w:t>
      </w:r>
      <w:r w:rsidR="00B96110" w:rsidRPr="00B96110">
        <w:rPr>
          <w:rFonts w:ascii="Arial" w:hAnsi="Arial" w:cs="Arial"/>
          <w:lang w:val="en-ID"/>
        </w:rPr>
        <w:t>Jarak tempat tinggal calon nasabah dengan Pegadaian maksimal 25 km, Sanggup membayar uang muka yang besarnya ditetapkan berdasarkan jangka waktu kredit dan biaya administrasi.</w:t>
      </w:r>
    </w:p>
    <w:p w:rsidR="00B232F6" w:rsidRDefault="00B96110" w:rsidP="006B0D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ID"/>
        </w:rPr>
      </w:pPr>
      <w:r w:rsidRPr="00B232F6">
        <w:rPr>
          <w:rFonts w:ascii="Arial" w:hAnsi="Arial" w:cs="Arial"/>
          <w:lang w:val="en-ID"/>
        </w:rPr>
        <w:t>Manfaat yang timbul dari Pembiayaan Amanah Pegadaian merupakan pembiayaan berprinsip syari</w:t>
      </w:r>
      <w:r w:rsidR="00B232F6">
        <w:rPr>
          <w:rFonts w:ascii="Arial" w:hAnsi="Arial" w:cs="Arial"/>
          <w:lang w:val="en-ID"/>
        </w:rPr>
        <w:t>ah kepada karyawan swasta dan</w:t>
      </w:r>
      <w:r w:rsidRPr="00B232F6">
        <w:rPr>
          <w:rFonts w:ascii="Arial" w:hAnsi="Arial" w:cs="Arial"/>
          <w:lang w:val="en-ID"/>
        </w:rPr>
        <w:t xml:space="preserve"> pengusaha mikro untuk memiliki motor atau mobil dengan  cara angsuran. Pembiayaan ini merupakan produk dari pegadaian di khususkan untuk karyawan tetap dan pengusaha mikro dalam memenuhi kebutuhan </w:t>
      </w:r>
      <w:r w:rsidR="00582F7E" w:rsidRPr="00B232F6">
        <w:rPr>
          <w:rFonts w:ascii="Arial" w:hAnsi="Arial" w:cs="Arial"/>
          <w:lang w:val="en-ID"/>
        </w:rPr>
        <w:t>berkendar</w:t>
      </w:r>
      <w:r w:rsidR="00FB4AAC">
        <w:rPr>
          <w:rFonts w:ascii="Arial" w:hAnsi="Arial" w:cs="Arial"/>
          <w:lang w:val="en-ID"/>
        </w:rPr>
        <w:t>a dengan cara angsuran.</w:t>
      </w:r>
    </w:p>
    <w:p w:rsidR="00821348" w:rsidRPr="00D862F7" w:rsidRDefault="00B232F6" w:rsidP="006B0D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ID"/>
        </w:rPr>
      </w:pPr>
      <w:r w:rsidRPr="00B232F6">
        <w:rPr>
          <w:rFonts w:ascii="Arial" w:hAnsi="Arial" w:cs="Arial"/>
          <w:lang w:val="en-ID"/>
        </w:rPr>
        <w:t xml:space="preserve">Syarat dari </w:t>
      </w:r>
      <w:r w:rsidR="00FB4AAC">
        <w:rPr>
          <w:rFonts w:ascii="Arial" w:hAnsi="Arial" w:cs="Arial"/>
          <w:lang w:val="en-ID"/>
        </w:rPr>
        <w:t>kredit motor dan mobil amanah d</w:t>
      </w:r>
      <w:r w:rsidRPr="00B232F6">
        <w:rPr>
          <w:rFonts w:ascii="Arial" w:hAnsi="Arial" w:cs="Arial"/>
          <w:lang w:val="en-ID"/>
        </w:rPr>
        <w:t xml:space="preserve">ari produk terbaru pegadaian ini dinilai jauh lebih mudah dibandingkan dengan bentuk kredit lainnya dimana </w:t>
      </w:r>
      <w:r w:rsidRPr="00B232F6">
        <w:rPr>
          <w:rFonts w:ascii="Arial" w:hAnsi="Arial" w:cs="Arial"/>
          <w:lang w:val="en-ID"/>
        </w:rPr>
        <w:lastRenderedPageBreak/>
        <w:t>bunga pinjaman untuk kendaraan roda dua</w:t>
      </w:r>
      <w:r w:rsidR="00FB4AAC">
        <w:rPr>
          <w:rFonts w:ascii="Arial" w:hAnsi="Arial" w:cs="Arial"/>
          <w:lang w:val="en-ID"/>
        </w:rPr>
        <w:t xml:space="preserve"> </w:t>
      </w:r>
      <w:r w:rsidRPr="00B232F6">
        <w:rPr>
          <w:rFonts w:ascii="Arial" w:hAnsi="Arial" w:cs="Arial"/>
          <w:lang w:val="en-ID"/>
        </w:rPr>
        <w:t>sebesar 10% dan untuk kredit mobil yang diajukan oleh nasabah dikenakan bunga sebesar 20%</w:t>
      </w:r>
      <w:r w:rsidR="00166A6B">
        <w:rPr>
          <w:rFonts w:ascii="Arial" w:hAnsi="Arial" w:cs="Arial"/>
          <w:lang w:val="en-ID"/>
        </w:rPr>
        <w:t>.</w:t>
      </w:r>
    </w:p>
    <w:p w:rsidR="00582F7E" w:rsidRPr="00E262E9" w:rsidRDefault="00582F7E" w:rsidP="006B0DFA">
      <w:pPr>
        <w:spacing w:line="360" w:lineRule="auto"/>
        <w:ind w:left="0"/>
        <w:jc w:val="both"/>
        <w:rPr>
          <w:rFonts w:ascii="Arial" w:hAnsi="Arial" w:cs="Arial"/>
          <w:b/>
        </w:rPr>
      </w:pPr>
      <w:r w:rsidRPr="00E262E9">
        <w:rPr>
          <w:rFonts w:ascii="Arial" w:hAnsi="Arial" w:cs="Arial"/>
          <w:b/>
        </w:rPr>
        <w:t>4.2</w:t>
      </w:r>
      <w:r w:rsidRPr="00E262E9">
        <w:rPr>
          <w:rFonts w:ascii="Arial" w:hAnsi="Arial" w:cs="Arial"/>
          <w:b/>
        </w:rPr>
        <w:tab/>
        <w:t xml:space="preserve">Saran </w:t>
      </w:r>
    </w:p>
    <w:p w:rsidR="00582F7E" w:rsidRDefault="00582F7E" w:rsidP="006B0DFA">
      <w:pPr>
        <w:spacing w:line="360" w:lineRule="auto"/>
        <w:ind w:left="0"/>
        <w:jc w:val="both"/>
        <w:rPr>
          <w:rFonts w:ascii="Arial" w:hAnsi="Arial" w:cs="Arial"/>
          <w:lang w:val="en-ID"/>
        </w:rPr>
      </w:pPr>
      <w:r w:rsidRPr="00E262E9">
        <w:rPr>
          <w:rFonts w:ascii="Arial" w:hAnsi="Arial" w:cs="Arial"/>
          <w:b/>
        </w:rPr>
        <w:tab/>
      </w:r>
      <w:r w:rsidRPr="00E262E9">
        <w:rPr>
          <w:rFonts w:ascii="Arial" w:hAnsi="Arial" w:cs="Arial"/>
        </w:rPr>
        <w:t>Berdasarkan simpulan diatas maka saran yang dapat diberikan kepada PT</w:t>
      </w:r>
      <w:r w:rsidR="006B0DFA">
        <w:rPr>
          <w:rFonts w:ascii="Arial" w:hAnsi="Arial" w:cs="Arial"/>
        </w:rPr>
        <w:t>. Peagadaian</w:t>
      </w:r>
      <w:r w:rsidR="006B0DFA">
        <w:rPr>
          <w:rFonts w:ascii="Arial" w:hAnsi="Arial" w:cs="Arial"/>
          <w:lang w:val="en-ID"/>
        </w:rPr>
        <w:t xml:space="preserve"> UPC </w:t>
      </w:r>
      <w:r>
        <w:rPr>
          <w:rFonts w:ascii="Arial" w:hAnsi="Arial" w:cs="Arial"/>
          <w:lang w:val="en-ID"/>
        </w:rPr>
        <w:t xml:space="preserve">Mall Merdeka </w:t>
      </w:r>
      <w:r w:rsidRPr="00E262E9">
        <w:rPr>
          <w:rFonts w:ascii="Arial" w:hAnsi="Arial" w:cs="Arial"/>
        </w:rPr>
        <w:t xml:space="preserve">adalah sebagai berikut : </w:t>
      </w:r>
    </w:p>
    <w:p w:rsidR="00CD696F" w:rsidRPr="00035C91" w:rsidRDefault="00CD696F" w:rsidP="006B0DF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ID"/>
        </w:rPr>
      </w:pPr>
      <w:r w:rsidRPr="00035C91">
        <w:rPr>
          <w:rFonts w:ascii="Arial" w:hAnsi="Arial" w:cs="Arial"/>
          <w:lang w:val="en-ID"/>
        </w:rPr>
        <w:t>M</w:t>
      </w:r>
      <w:r w:rsidRPr="00035C91">
        <w:rPr>
          <w:rFonts w:ascii="Arial" w:hAnsi="Arial" w:cs="Arial"/>
        </w:rPr>
        <w:t>endengarkan masukan-masukan yang diberikan oleh nasabah sebagai upaya untuk mengembangkan potensi dalam pembiayaan amanah serta untuk memb</w:t>
      </w:r>
      <w:r w:rsidR="00F308DD">
        <w:rPr>
          <w:rFonts w:ascii="Arial" w:hAnsi="Arial" w:cs="Arial"/>
        </w:rPr>
        <w:t xml:space="preserve">angun keakraban </w:t>
      </w:r>
      <w:r w:rsidR="00F308DD">
        <w:rPr>
          <w:rFonts w:ascii="Arial" w:hAnsi="Arial" w:cs="Arial"/>
          <w:lang w:val="en-ID"/>
        </w:rPr>
        <w:t>sillaturahmi</w:t>
      </w:r>
      <w:r w:rsidRPr="00035C91">
        <w:rPr>
          <w:rFonts w:ascii="Arial" w:hAnsi="Arial" w:cs="Arial"/>
        </w:rPr>
        <w:t xml:space="preserve"> antara nasabah da</w:t>
      </w:r>
      <w:r w:rsidR="006B0DFA">
        <w:rPr>
          <w:rFonts w:ascii="Arial" w:hAnsi="Arial" w:cs="Arial"/>
        </w:rPr>
        <w:t>n pihak Pegadaian</w:t>
      </w:r>
      <w:r w:rsidR="006B0DFA">
        <w:rPr>
          <w:rFonts w:ascii="Arial" w:hAnsi="Arial" w:cs="Arial"/>
          <w:lang w:val="en-ID"/>
        </w:rPr>
        <w:t xml:space="preserve"> UPC</w:t>
      </w:r>
      <w:r w:rsidRPr="00035C91">
        <w:rPr>
          <w:rFonts w:ascii="Arial" w:hAnsi="Arial" w:cs="Arial"/>
          <w:lang w:val="en-ID"/>
        </w:rPr>
        <w:t xml:space="preserve"> M</w:t>
      </w:r>
      <w:r w:rsidR="00035C91">
        <w:rPr>
          <w:rFonts w:ascii="Arial" w:hAnsi="Arial" w:cs="Arial"/>
          <w:lang w:val="en-ID"/>
        </w:rPr>
        <w:t>all M</w:t>
      </w:r>
      <w:r w:rsidR="00166A6B">
        <w:rPr>
          <w:rFonts w:ascii="Arial" w:hAnsi="Arial" w:cs="Arial"/>
          <w:lang w:val="en-ID"/>
        </w:rPr>
        <w:t>erdeka.</w:t>
      </w:r>
    </w:p>
    <w:p w:rsidR="00CD696F" w:rsidRDefault="00CD696F" w:rsidP="006B0DF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PT. Pegadaian </w:t>
      </w:r>
      <w:r w:rsidR="00035C91">
        <w:rPr>
          <w:rFonts w:ascii="Arial" w:hAnsi="Arial" w:cs="Arial"/>
          <w:lang w:val="en-ID"/>
        </w:rPr>
        <w:t xml:space="preserve">Harus </w:t>
      </w:r>
      <w:r w:rsidRPr="00CD696F">
        <w:rPr>
          <w:rFonts w:ascii="Arial" w:hAnsi="Arial" w:cs="Arial"/>
        </w:rPr>
        <w:t>Meningkatkan kualitas p</w:t>
      </w:r>
      <w:bookmarkStart w:id="0" w:name="_GoBack"/>
      <w:bookmarkEnd w:id="0"/>
      <w:r w:rsidRPr="00CD696F">
        <w:rPr>
          <w:rFonts w:ascii="Arial" w:hAnsi="Arial" w:cs="Arial"/>
        </w:rPr>
        <w:t>engetahuan Account Officer, Seperti analisa pembiayaan, pengawasan dan pembinaan nasabah pembiayaan atau penanganan pembiayaan bermasalah dan pengetahuan tentang aspek pencegahan agar tidak terjadinya suatu permasalahan dalam pembiayaan khususnya Amanah.</w:t>
      </w:r>
    </w:p>
    <w:p w:rsidR="00035C91" w:rsidRDefault="00035C91" w:rsidP="006B0DF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Pegadaian hendaknya memberikan sosialisasi terlebih dahulu kepada masyarakat tentang bagaimana prosedur dan persyaratan apa saja yang harus disiapkan dalam pengajuan </w:t>
      </w:r>
      <w:r>
        <w:rPr>
          <w:rFonts w:ascii="Arial" w:hAnsi="Arial" w:cs="Arial"/>
          <w:lang w:val="en-ID"/>
        </w:rPr>
        <w:t xml:space="preserve">kredit motor dan mobil dalam pembiayaan Amanah </w:t>
      </w:r>
      <w:r>
        <w:rPr>
          <w:rFonts w:ascii="Arial" w:hAnsi="Arial" w:cs="Arial"/>
        </w:rPr>
        <w:t>ini, agar masyarakat mengetahui dengan jelas dan pasti apa saja yang menjadi persyaratannya</w:t>
      </w:r>
      <w:r>
        <w:rPr>
          <w:rFonts w:ascii="Arial" w:hAnsi="Arial" w:cs="Arial"/>
          <w:lang w:val="en-ID"/>
        </w:rPr>
        <w:t xml:space="preserve"> dalam melakukan pengajuan kredit untuk memiliki kendaraan yang nasabah inginkan</w:t>
      </w:r>
      <w:r>
        <w:rPr>
          <w:rFonts w:ascii="Arial" w:hAnsi="Arial" w:cs="Arial"/>
        </w:rPr>
        <w:t xml:space="preserve">. Sehingga akan lebih meminimalisir dalam waktu prosesnya. </w:t>
      </w:r>
    </w:p>
    <w:p w:rsidR="00035C91" w:rsidRPr="00035C91" w:rsidRDefault="00035C91" w:rsidP="006B0DFA">
      <w:pPr>
        <w:spacing w:line="360" w:lineRule="auto"/>
        <w:ind w:left="360"/>
        <w:jc w:val="both"/>
        <w:rPr>
          <w:rFonts w:ascii="Arial" w:hAnsi="Arial" w:cs="Arial"/>
          <w:lang w:val="en-ID"/>
        </w:rPr>
      </w:pPr>
    </w:p>
    <w:p w:rsidR="00582F7E" w:rsidRPr="00B96110" w:rsidRDefault="00582F7E" w:rsidP="006B0DFA">
      <w:pPr>
        <w:pStyle w:val="ListParagraph"/>
        <w:spacing w:line="360" w:lineRule="auto"/>
        <w:ind w:left="644"/>
        <w:rPr>
          <w:rFonts w:ascii="Arial" w:hAnsi="Arial" w:cs="Arial"/>
          <w:lang w:val="en-ID"/>
        </w:rPr>
      </w:pPr>
    </w:p>
    <w:p w:rsidR="00D6076F" w:rsidRDefault="00D6076F" w:rsidP="006B0DFA">
      <w:pPr>
        <w:spacing w:line="360" w:lineRule="auto"/>
        <w:jc w:val="both"/>
        <w:rPr>
          <w:rFonts w:ascii="Arial" w:hAnsi="Arial" w:cs="Arial"/>
          <w:lang w:val="en-ID"/>
        </w:rPr>
      </w:pPr>
    </w:p>
    <w:p w:rsidR="00D6076F" w:rsidRDefault="00D6076F" w:rsidP="006B0DFA">
      <w:pPr>
        <w:spacing w:line="360" w:lineRule="auto"/>
        <w:jc w:val="both"/>
        <w:rPr>
          <w:rFonts w:ascii="Arial" w:hAnsi="Arial" w:cs="Arial"/>
          <w:lang w:val="en-ID"/>
        </w:rPr>
      </w:pPr>
    </w:p>
    <w:p w:rsidR="00D6076F" w:rsidRPr="00D6076F" w:rsidRDefault="00D6076F" w:rsidP="006B0DFA">
      <w:pPr>
        <w:spacing w:line="360" w:lineRule="auto"/>
        <w:jc w:val="both"/>
        <w:rPr>
          <w:rFonts w:ascii="Arial" w:hAnsi="Arial" w:cs="Arial"/>
          <w:lang w:val="en-ID"/>
        </w:rPr>
      </w:pPr>
    </w:p>
    <w:p w:rsidR="005C4E28" w:rsidRPr="005C4E28" w:rsidRDefault="005C4E28" w:rsidP="006B0DFA">
      <w:pPr>
        <w:spacing w:line="360" w:lineRule="auto"/>
        <w:rPr>
          <w:rFonts w:ascii="Arial" w:hAnsi="Arial" w:cs="Arial"/>
          <w:b/>
          <w:sz w:val="28"/>
          <w:szCs w:val="28"/>
          <w:lang w:val="en-ID"/>
        </w:rPr>
      </w:pPr>
    </w:p>
    <w:p w:rsidR="00D14F69" w:rsidRDefault="00D14F69" w:rsidP="006B0DFA">
      <w:pPr>
        <w:spacing w:line="360" w:lineRule="auto"/>
      </w:pPr>
    </w:p>
    <w:sectPr w:rsidR="00D14F69" w:rsidSect="00704A45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701" w:right="1701" w:bottom="1701" w:left="2268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E8" w:rsidRDefault="009B06E8" w:rsidP="00B61C32">
      <w:pPr>
        <w:spacing w:after="0" w:line="240" w:lineRule="auto"/>
      </w:pPr>
      <w:r>
        <w:separator/>
      </w:r>
    </w:p>
  </w:endnote>
  <w:endnote w:type="continuationSeparator" w:id="0">
    <w:p w:rsidR="009B06E8" w:rsidRDefault="009B06E8" w:rsidP="00B6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B" w:rsidRDefault="00325BDB">
    <w:pPr>
      <w:pStyle w:val="Footer"/>
      <w:jc w:val="center"/>
    </w:pPr>
  </w:p>
  <w:p w:rsidR="00D862F7" w:rsidRPr="003A24FC" w:rsidRDefault="00D862F7" w:rsidP="003A24F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57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A45" w:rsidRDefault="00704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325BDB" w:rsidRDefault="00325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E8" w:rsidRDefault="009B06E8" w:rsidP="00B61C32">
      <w:pPr>
        <w:spacing w:after="0" w:line="240" w:lineRule="auto"/>
      </w:pPr>
      <w:r>
        <w:separator/>
      </w:r>
    </w:p>
  </w:footnote>
  <w:footnote w:type="continuationSeparator" w:id="0">
    <w:p w:rsidR="009B06E8" w:rsidRDefault="009B06E8" w:rsidP="00B6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45" w:rsidRDefault="00704A45" w:rsidP="007C20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04A45" w:rsidRDefault="00704A45" w:rsidP="00704A45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25BDB" w:rsidRDefault="00325BDB" w:rsidP="00704A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45" w:rsidRDefault="00704A45" w:rsidP="007C20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53</w:t>
    </w:r>
    <w:r>
      <w:rPr>
        <w:rStyle w:val="PageNumber"/>
      </w:rPr>
      <w:fldChar w:fldCharType="end"/>
    </w:r>
  </w:p>
  <w:p w:rsidR="00D862F7" w:rsidRPr="00704A45" w:rsidRDefault="00D862F7" w:rsidP="00704A4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6EB"/>
    <w:multiLevelType w:val="hybridMultilevel"/>
    <w:tmpl w:val="F942E3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01FE5"/>
    <w:multiLevelType w:val="hybridMultilevel"/>
    <w:tmpl w:val="7C867D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E23806"/>
    <w:multiLevelType w:val="hybridMultilevel"/>
    <w:tmpl w:val="D844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F160A"/>
    <w:multiLevelType w:val="hybridMultilevel"/>
    <w:tmpl w:val="4D865C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28"/>
    <w:rsid w:val="00035C91"/>
    <w:rsid w:val="00166A6B"/>
    <w:rsid w:val="001964D6"/>
    <w:rsid w:val="00282141"/>
    <w:rsid w:val="00325BDB"/>
    <w:rsid w:val="003A24FC"/>
    <w:rsid w:val="003A3061"/>
    <w:rsid w:val="003B54F8"/>
    <w:rsid w:val="004279CD"/>
    <w:rsid w:val="004D1C24"/>
    <w:rsid w:val="00582F7E"/>
    <w:rsid w:val="00592F6D"/>
    <w:rsid w:val="005C3978"/>
    <w:rsid w:val="005C4E28"/>
    <w:rsid w:val="006B0DFA"/>
    <w:rsid w:val="00704A45"/>
    <w:rsid w:val="007A1C18"/>
    <w:rsid w:val="008052F2"/>
    <w:rsid w:val="00821348"/>
    <w:rsid w:val="0095563C"/>
    <w:rsid w:val="009B06E8"/>
    <w:rsid w:val="009E1044"/>
    <w:rsid w:val="00B232F6"/>
    <w:rsid w:val="00B53C32"/>
    <w:rsid w:val="00B61C32"/>
    <w:rsid w:val="00B95AA3"/>
    <w:rsid w:val="00B96110"/>
    <w:rsid w:val="00C13759"/>
    <w:rsid w:val="00CC10E0"/>
    <w:rsid w:val="00CD696F"/>
    <w:rsid w:val="00D14F69"/>
    <w:rsid w:val="00D6076F"/>
    <w:rsid w:val="00D862F7"/>
    <w:rsid w:val="00F308DD"/>
    <w:rsid w:val="00F70F51"/>
    <w:rsid w:val="00FA413F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1FFDD-817B-4A31-9E17-4AB80567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28"/>
    <w:pPr>
      <w:ind w:left="72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6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3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32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0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E62E-DDED-4A85-ABF4-B5B15116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2019-07-29T17:53:00Z</dcterms:created>
  <dcterms:modified xsi:type="dcterms:W3CDTF">2019-09-16T07:59:00Z</dcterms:modified>
</cp:coreProperties>
</file>