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AC" w:rsidRPr="00731F17" w:rsidRDefault="00E659AC" w:rsidP="00E659AC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31F17">
        <w:rPr>
          <w:rFonts w:ascii="Arial" w:hAnsi="Arial" w:cs="Arial"/>
          <w:b/>
          <w:sz w:val="28"/>
          <w:szCs w:val="28"/>
        </w:rPr>
        <w:t>DAFTAR PUSTAKA</w:t>
      </w: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Abdullah, Thamrin dan Francis Tantri. 2012. </w:t>
      </w:r>
      <w:r>
        <w:rPr>
          <w:rFonts w:ascii="Arial" w:hAnsi="Arial" w:cs="Arial"/>
          <w:i/>
        </w:rPr>
        <w:t>Bank dan Lembaga Keuangan</w:t>
      </w:r>
      <w:r>
        <w:rPr>
          <w:rFonts w:ascii="Arial" w:hAnsi="Arial" w:cs="Arial"/>
        </w:rPr>
        <w:t>. Jakarta:Rajawali Pers</w:t>
      </w: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Bank Tabungan Negara, 2019. Kredit Pemilikan Rumah (KPR) Subsidi. 10 April 2019. Website:https///www.btn.co.id</w:t>
      </w:r>
    </w:p>
    <w:p w:rsidR="006D347C" w:rsidRDefault="006D347C" w:rsidP="006D347C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6D347C" w:rsidRDefault="00E659AC" w:rsidP="00281ED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Budisantoso, Totok Nurminto. 2014. </w:t>
      </w:r>
      <w:r>
        <w:rPr>
          <w:rFonts w:ascii="Arial" w:hAnsi="Arial" w:cs="Arial"/>
          <w:i/>
        </w:rPr>
        <w:t>Bank dan Lembaga keuangan</w:t>
      </w:r>
      <w:r w:rsidR="006D347C">
        <w:rPr>
          <w:rFonts w:ascii="Arial" w:hAnsi="Arial" w:cs="Arial"/>
          <w:i/>
        </w:rPr>
        <w:t xml:space="preserve"> Lain. </w:t>
      </w:r>
      <w:r w:rsidR="006D347C">
        <w:rPr>
          <w:rFonts w:ascii="Arial" w:hAnsi="Arial" w:cs="Arial"/>
        </w:rPr>
        <w:t>Jakarta:</w:t>
      </w:r>
      <w:r w:rsidR="00281ED9">
        <w:rPr>
          <w:rFonts w:ascii="Arial" w:hAnsi="Arial" w:cs="Arial"/>
        </w:rPr>
        <w:t>Salemba Empa</w:t>
      </w:r>
    </w:p>
    <w:p w:rsidR="00FE08FD" w:rsidRDefault="00FE08FD" w:rsidP="00281ED9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Hasibuan, Malayu S.P.  2008. </w:t>
      </w:r>
      <w:r>
        <w:rPr>
          <w:rFonts w:ascii="Arial" w:hAnsi="Arial" w:cs="Arial"/>
          <w:i/>
        </w:rPr>
        <w:t>Dasar-Dasar Perbankan</w:t>
      </w:r>
      <w:r>
        <w:rPr>
          <w:rFonts w:ascii="Arial" w:hAnsi="Arial" w:cs="Arial"/>
        </w:rPr>
        <w:t>. Jakarta:PT Bumi Aksara.</w:t>
      </w:r>
    </w:p>
    <w:p w:rsidR="00281ED9" w:rsidRDefault="00FE08FD" w:rsidP="00FE08FD">
      <w:pPr>
        <w:tabs>
          <w:tab w:val="left" w:pos="325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08FD" w:rsidRDefault="006D347C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Irham Fahmi, 2014. </w:t>
      </w:r>
      <w:r>
        <w:rPr>
          <w:rFonts w:ascii="Arial" w:hAnsi="Arial" w:cs="Arial"/>
          <w:i/>
        </w:rPr>
        <w:t>Manajemen Perkreditan.</w:t>
      </w:r>
      <w:r>
        <w:rPr>
          <w:rFonts w:ascii="Arial" w:hAnsi="Arial" w:cs="Arial"/>
        </w:rPr>
        <w:t xml:space="preserve"> Penerbit Alfabeta. Bandung</w:t>
      </w:r>
      <w:r w:rsidR="00281ED9">
        <w:rPr>
          <w:rFonts w:ascii="Arial" w:hAnsi="Arial" w:cs="Arial"/>
        </w:rPr>
        <w:t>.</w:t>
      </w: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2008. </w:t>
      </w:r>
      <w:r>
        <w:rPr>
          <w:rFonts w:ascii="Arial" w:hAnsi="Arial" w:cs="Arial"/>
          <w:i/>
        </w:rPr>
        <w:t>Bank dan Lembaga Keuangan Lainnya.</w:t>
      </w:r>
      <w:r>
        <w:rPr>
          <w:rFonts w:ascii="Arial" w:hAnsi="Arial" w:cs="Arial"/>
        </w:rPr>
        <w:t xml:space="preserve"> Edisi Revisi 2008. Jakarta:PT Raja Grafindo Persada</w:t>
      </w:r>
    </w:p>
    <w:p w:rsidR="004C6895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895" w:rsidRDefault="004C6895" w:rsidP="006D347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2009. </w:t>
      </w:r>
      <w:r>
        <w:rPr>
          <w:rFonts w:ascii="Arial" w:hAnsi="Arial" w:cs="Arial"/>
          <w:i/>
        </w:rPr>
        <w:t>Pengantar Manajemen Keuangan</w:t>
      </w:r>
      <w:r>
        <w:rPr>
          <w:rFonts w:ascii="Arial" w:hAnsi="Arial" w:cs="Arial"/>
        </w:rPr>
        <w:t>. Jakarta:Kencana</w:t>
      </w:r>
    </w:p>
    <w:p w:rsidR="00FA681E" w:rsidRDefault="00FA681E" w:rsidP="006D347C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681E" w:rsidRPr="00FA681E" w:rsidRDefault="00FA681E" w:rsidP="006D347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2015. Edisi Revisi Cetakan ke 16. </w:t>
      </w:r>
      <w:r>
        <w:rPr>
          <w:rFonts w:ascii="Arial" w:hAnsi="Arial" w:cs="Arial"/>
          <w:i/>
        </w:rPr>
        <w:t>Bank dan Lembaga Keuangan Lainnya.</w:t>
      </w:r>
      <w:r>
        <w:rPr>
          <w:rFonts w:ascii="Arial" w:hAnsi="Arial" w:cs="Arial"/>
        </w:rPr>
        <w:t xml:space="preserve"> Jakarta:Rajawali Pers.</w:t>
      </w:r>
    </w:p>
    <w:p w:rsidR="00FE08FD" w:rsidRDefault="00FE08FD" w:rsidP="006D347C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2016. Edisi Revisi ke 14. </w:t>
      </w:r>
      <w:r w:rsidRPr="00E659AC">
        <w:rPr>
          <w:rFonts w:ascii="Arial" w:hAnsi="Arial" w:cs="Arial"/>
          <w:i/>
        </w:rPr>
        <w:t>Dasar – Dasar Perbankan</w:t>
      </w:r>
      <w:r>
        <w:rPr>
          <w:rFonts w:ascii="Arial" w:hAnsi="Arial" w:cs="Arial"/>
        </w:rPr>
        <w:t>. Jakarta:Rajawali Pers.</w:t>
      </w: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E08FD" w:rsidRDefault="00FE08FD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2017. Edisi Revisi Cetakan ke 14. </w:t>
      </w:r>
      <w:r>
        <w:rPr>
          <w:rFonts w:ascii="Arial" w:hAnsi="Arial" w:cs="Arial"/>
          <w:i/>
        </w:rPr>
        <w:t xml:space="preserve">Manajemen Perbankan. </w:t>
      </w:r>
      <w:r>
        <w:rPr>
          <w:rFonts w:ascii="Arial" w:hAnsi="Arial" w:cs="Arial"/>
        </w:rPr>
        <w:t>Jakarta:Rajawali Pers.</w:t>
      </w:r>
    </w:p>
    <w:p w:rsidR="00FA681E" w:rsidRDefault="00FA681E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A681E" w:rsidRPr="00FA681E" w:rsidRDefault="00FA681E" w:rsidP="00FE08FD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Sumardi, Mochamad Sulaeman. 2019. Edisi Pertama. </w:t>
      </w:r>
      <w:r>
        <w:rPr>
          <w:rFonts w:ascii="Arial" w:hAnsi="Arial" w:cs="Arial"/>
          <w:i/>
        </w:rPr>
        <w:t>Mengenal Kredit Perbankan (Masalah dan Solusinya)</w:t>
      </w:r>
      <w:r>
        <w:rPr>
          <w:rFonts w:ascii="Arial" w:hAnsi="Arial" w:cs="Arial"/>
        </w:rPr>
        <w:t>. Bogor:Unpak Perss.</w:t>
      </w:r>
    </w:p>
    <w:p w:rsidR="007B4C9E" w:rsidRDefault="007B4C9E" w:rsidP="00FE08FD">
      <w:pPr>
        <w:tabs>
          <w:tab w:val="left" w:pos="3195"/>
        </w:tabs>
        <w:spacing w:after="0" w:line="240" w:lineRule="auto"/>
        <w:jc w:val="both"/>
        <w:rPr>
          <w:rFonts w:ascii="Arial" w:hAnsi="Arial" w:cs="Arial"/>
        </w:rPr>
      </w:pPr>
    </w:p>
    <w:p w:rsidR="007B4C9E" w:rsidRDefault="00576476" w:rsidP="006D347C">
      <w:pPr>
        <w:spacing w:after="0" w:line="240" w:lineRule="auto"/>
        <w:ind w:left="567" w:hanging="567"/>
        <w:jc w:val="both"/>
        <w:rPr>
          <w:rStyle w:val="Hyperlink"/>
          <w:rFonts w:ascii="Arial" w:hAnsi="Arial" w:cs="Arial"/>
        </w:rPr>
      </w:pPr>
      <w:hyperlink r:id="rId7" w:history="1">
        <w:r w:rsidR="007B4C9E" w:rsidRPr="00D32A86">
          <w:rPr>
            <w:rStyle w:val="Hyperlink"/>
            <w:rFonts w:ascii="Arial" w:hAnsi="Arial" w:cs="Arial"/>
          </w:rPr>
          <w:t>http://www.btn.co.id/id/content/Produk/Produk-Kredit/Kredit-Perorangan</w:t>
        </w:r>
      </w:hyperlink>
    </w:p>
    <w:p w:rsidR="00613EC5" w:rsidRDefault="00613EC5" w:rsidP="006D347C">
      <w:pPr>
        <w:spacing w:after="0" w:line="240" w:lineRule="auto"/>
        <w:ind w:left="567" w:hanging="567"/>
        <w:jc w:val="both"/>
        <w:rPr>
          <w:rStyle w:val="Hyperlink"/>
          <w:rFonts w:ascii="Arial" w:hAnsi="Arial" w:cs="Arial"/>
        </w:rPr>
      </w:pPr>
    </w:p>
    <w:p w:rsidR="00613EC5" w:rsidRDefault="00613EC5" w:rsidP="006D347C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www.btn.co.id</w:t>
      </w:r>
    </w:p>
    <w:p w:rsidR="007B4C9E" w:rsidRDefault="00BD3AA2" w:rsidP="00BD3A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Diakses Pada Tanggal 12 Juli 2019</w:t>
      </w:r>
    </w:p>
    <w:p w:rsidR="00BD3AA2" w:rsidRDefault="00BD3AA2" w:rsidP="00BD3AA2">
      <w:pPr>
        <w:spacing w:after="0" w:line="240" w:lineRule="auto"/>
        <w:jc w:val="both"/>
        <w:rPr>
          <w:rFonts w:ascii="Arial" w:hAnsi="Arial" w:cs="Arial"/>
        </w:rPr>
      </w:pPr>
    </w:p>
    <w:p w:rsidR="00BD3AA2" w:rsidRDefault="00576476" w:rsidP="00BD3AA2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BD3AA2" w:rsidRPr="0056563B">
          <w:rPr>
            <w:rStyle w:val="Hyperlink"/>
            <w:rFonts w:ascii="Arial" w:hAnsi="Arial" w:cs="Arial"/>
          </w:rPr>
          <w:t>https://www.ojk.go.id</w:t>
        </w:r>
      </w:hyperlink>
    </w:p>
    <w:p w:rsidR="00BD3AA2" w:rsidRDefault="00BD3AA2" w:rsidP="00BD3A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Diakses Pada Tanggal 28 Juli 2019</w:t>
      </w:r>
    </w:p>
    <w:p w:rsidR="00BD3AA2" w:rsidRDefault="00BD3AA2" w:rsidP="00BD3AA2">
      <w:pPr>
        <w:spacing w:after="0" w:line="240" w:lineRule="auto"/>
        <w:jc w:val="both"/>
        <w:rPr>
          <w:rFonts w:ascii="Arial" w:hAnsi="Arial" w:cs="Arial"/>
        </w:rPr>
      </w:pPr>
    </w:p>
    <w:p w:rsidR="00BD3AA2" w:rsidRDefault="00576476" w:rsidP="00BD3AA2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BD3AA2" w:rsidRPr="0056563B">
          <w:rPr>
            <w:rStyle w:val="Hyperlink"/>
            <w:rFonts w:ascii="Arial" w:hAnsi="Arial" w:cs="Arial"/>
          </w:rPr>
          <w:t>https://www.bi.go.id</w:t>
        </w:r>
      </w:hyperlink>
    </w:p>
    <w:p w:rsidR="00BD3AA2" w:rsidRPr="00281ED9" w:rsidRDefault="00BD3AA2" w:rsidP="00BD3A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Diakses Pada Tanggal 28 </w:t>
      </w:r>
      <w:bookmarkStart w:id="0" w:name="_GoBack"/>
      <w:bookmarkEnd w:id="0"/>
      <w:r>
        <w:rPr>
          <w:rFonts w:ascii="Arial" w:hAnsi="Arial" w:cs="Arial"/>
        </w:rPr>
        <w:t>Juli 2019</w:t>
      </w:r>
    </w:p>
    <w:sectPr w:rsidR="00BD3AA2" w:rsidRPr="00281ED9" w:rsidSect="004F6FB8">
      <w:footerReference w:type="default" r:id="rId10"/>
      <w:pgSz w:w="11906" w:h="16838"/>
      <w:pgMar w:top="1701" w:right="1701" w:bottom="1701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58" w:rsidRDefault="00AE2A58" w:rsidP="00AE2A58">
      <w:pPr>
        <w:spacing w:after="0" w:line="240" w:lineRule="auto"/>
      </w:pPr>
      <w:r>
        <w:separator/>
      </w:r>
    </w:p>
  </w:endnote>
  <w:endnote w:type="continuationSeparator" w:id="0">
    <w:p w:rsidR="00AE2A58" w:rsidRDefault="00AE2A58" w:rsidP="00AE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68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FB8" w:rsidRDefault="00576476">
        <w:pPr>
          <w:pStyle w:val="Footer"/>
          <w:jc w:val="center"/>
        </w:pPr>
        <w:r>
          <w:t>54</w:t>
        </w:r>
      </w:p>
    </w:sdtContent>
  </w:sdt>
  <w:p w:rsidR="00AE2A58" w:rsidRDefault="00AE2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58" w:rsidRDefault="00AE2A58" w:rsidP="00AE2A58">
      <w:pPr>
        <w:spacing w:after="0" w:line="240" w:lineRule="auto"/>
      </w:pPr>
      <w:r>
        <w:separator/>
      </w:r>
    </w:p>
  </w:footnote>
  <w:footnote w:type="continuationSeparator" w:id="0">
    <w:p w:rsidR="00AE2A58" w:rsidRDefault="00AE2A58" w:rsidP="00AE2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AC"/>
    <w:rsid w:val="000A76E6"/>
    <w:rsid w:val="00281ED9"/>
    <w:rsid w:val="00476ACA"/>
    <w:rsid w:val="004C6895"/>
    <w:rsid w:val="004F6FB8"/>
    <w:rsid w:val="00576476"/>
    <w:rsid w:val="00613EC5"/>
    <w:rsid w:val="006D347C"/>
    <w:rsid w:val="00731F17"/>
    <w:rsid w:val="007B4C9E"/>
    <w:rsid w:val="00AE2A58"/>
    <w:rsid w:val="00BD3AA2"/>
    <w:rsid w:val="00E659AC"/>
    <w:rsid w:val="00F94392"/>
    <w:rsid w:val="00FA681E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58"/>
  </w:style>
  <w:style w:type="paragraph" w:styleId="Footer">
    <w:name w:val="footer"/>
    <w:basedOn w:val="Normal"/>
    <w:link w:val="FooterChar"/>
    <w:uiPriority w:val="99"/>
    <w:unhideWhenUsed/>
    <w:rsid w:val="00AE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58"/>
  </w:style>
  <w:style w:type="paragraph" w:styleId="Footer">
    <w:name w:val="footer"/>
    <w:basedOn w:val="Normal"/>
    <w:link w:val="FooterChar"/>
    <w:uiPriority w:val="99"/>
    <w:unhideWhenUsed/>
    <w:rsid w:val="00AE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jk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n.co.id/id/content/Produk/Produk-Kredit/Kredit-Perorang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2019-06-27T13:11:00Z</dcterms:created>
  <dcterms:modified xsi:type="dcterms:W3CDTF">2019-08-01T04:19:00Z</dcterms:modified>
</cp:coreProperties>
</file>