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27" w:rsidRPr="0012703F" w:rsidRDefault="00E27E57" w:rsidP="00527368">
      <w:pPr>
        <w:spacing w:line="720" w:lineRule="auto"/>
        <w:jc w:val="center"/>
        <w:rPr>
          <w:rFonts w:ascii="Arial" w:hAnsi="Arial" w:cs="Arial"/>
          <w:b/>
          <w:sz w:val="28"/>
          <w:szCs w:val="28"/>
        </w:rPr>
      </w:pPr>
      <w:r w:rsidRPr="0012703F">
        <w:rPr>
          <w:rFonts w:ascii="Arial" w:hAnsi="Arial" w:cs="Arial"/>
          <w:b/>
          <w:sz w:val="28"/>
          <w:szCs w:val="28"/>
        </w:rPr>
        <w:t>ABSTRAK</w:t>
      </w:r>
    </w:p>
    <w:p w:rsidR="00E27E57" w:rsidRPr="001465FC" w:rsidRDefault="00E27E57" w:rsidP="003C06DA">
      <w:pPr>
        <w:spacing w:after="0" w:line="276" w:lineRule="auto"/>
        <w:jc w:val="both"/>
        <w:rPr>
          <w:rFonts w:ascii="Arial" w:hAnsi="Arial" w:cs="Arial"/>
          <w:sz w:val="20"/>
          <w:szCs w:val="20"/>
        </w:rPr>
      </w:pPr>
      <w:r w:rsidRPr="001465FC">
        <w:rPr>
          <w:rFonts w:ascii="Arial" w:hAnsi="Arial" w:cs="Arial"/>
          <w:sz w:val="20"/>
          <w:szCs w:val="20"/>
        </w:rPr>
        <w:t xml:space="preserve">RANTI NUR OKTAVIA PERMATASARI. NPM :160110034. Prosedur Pembukaan Rekening Tabungan Pensiun Britama pada PT.Bank Rakyat Indonesia (Persero).Tbk Kantor Cabang Pembantu </w:t>
      </w:r>
      <w:r w:rsidR="00B16B44" w:rsidRPr="001465FC">
        <w:rPr>
          <w:rFonts w:ascii="Arial" w:hAnsi="Arial" w:cs="Arial"/>
          <w:sz w:val="20"/>
          <w:szCs w:val="20"/>
        </w:rPr>
        <w:t>Sentul. Di</w:t>
      </w:r>
      <w:r w:rsidR="008A76CF" w:rsidRPr="001465FC">
        <w:rPr>
          <w:rFonts w:ascii="Arial" w:hAnsi="Arial" w:cs="Arial"/>
          <w:sz w:val="20"/>
          <w:szCs w:val="20"/>
        </w:rPr>
        <w:t>bawah bimbingan ibu Rini S</w:t>
      </w:r>
      <w:r w:rsidRPr="001465FC">
        <w:rPr>
          <w:rFonts w:ascii="Arial" w:hAnsi="Arial" w:cs="Arial"/>
          <w:sz w:val="20"/>
          <w:szCs w:val="20"/>
        </w:rPr>
        <w:t>yarif</w:t>
      </w:r>
      <w:r w:rsidR="00A075C5" w:rsidRPr="001465FC">
        <w:rPr>
          <w:rFonts w:ascii="Arial" w:hAnsi="Arial" w:cs="Arial"/>
          <w:sz w:val="20"/>
          <w:szCs w:val="20"/>
        </w:rPr>
        <w:t>.</w:t>
      </w:r>
    </w:p>
    <w:p w:rsidR="00E27E57" w:rsidRPr="001465FC" w:rsidRDefault="00CF072B" w:rsidP="003C06DA">
      <w:pPr>
        <w:spacing w:after="0" w:line="276" w:lineRule="auto"/>
        <w:ind w:firstLine="720"/>
        <w:jc w:val="both"/>
        <w:rPr>
          <w:rFonts w:ascii="Arial" w:hAnsi="Arial" w:cs="Arial"/>
          <w:sz w:val="20"/>
          <w:szCs w:val="20"/>
        </w:rPr>
      </w:pPr>
      <w:r w:rsidRPr="001465FC">
        <w:rPr>
          <w:rFonts w:ascii="Arial" w:hAnsi="Arial" w:cs="Arial"/>
          <w:sz w:val="20"/>
          <w:szCs w:val="20"/>
        </w:rPr>
        <w:t xml:space="preserve">PT.Bank Rakyat Indonesia (Persero).Tbk merupakan salah satu bank </w:t>
      </w:r>
      <w:r w:rsidR="00A075C5" w:rsidRPr="001465FC">
        <w:rPr>
          <w:rFonts w:ascii="Arial" w:hAnsi="Arial" w:cs="Arial"/>
          <w:sz w:val="20"/>
          <w:szCs w:val="20"/>
        </w:rPr>
        <w:t xml:space="preserve">milik </w:t>
      </w:r>
      <w:r w:rsidRPr="001465FC">
        <w:rPr>
          <w:rFonts w:ascii="Arial" w:hAnsi="Arial" w:cs="Arial"/>
          <w:sz w:val="20"/>
          <w:szCs w:val="20"/>
        </w:rPr>
        <w:t>pemerintah yang menghadirkan produk Tabungan Pensiun</w:t>
      </w:r>
      <w:r w:rsidR="00D5549D" w:rsidRPr="001465FC">
        <w:rPr>
          <w:rFonts w:ascii="Arial" w:hAnsi="Arial" w:cs="Arial"/>
          <w:sz w:val="20"/>
          <w:szCs w:val="20"/>
        </w:rPr>
        <w:t xml:space="preserve"> Britama dan Tabungan Pensiun Simpedes</w:t>
      </w:r>
      <w:r w:rsidRPr="001465FC">
        <w:rPr>
          <w:rFonts w:ascii="Arial" w:hAnsi="Arial" w:cs="Arial"/>
          <w:sz w:val="20"/>
          <w:szCs w:val="20"/>
        </w:rPr>
        <w:t>.</w:t>
      </w:r>
      <w:r w:rsidR="00E27E57" w:rsidRPr="001465FC">
        <w:rPr>
          <w:rFonts w:ascii="Arial" w:hAnsi="Arial" w:cs="Arial"/>
          <w:sz w:val="20"/>
          <w:szCs w:val="20"/>
        </w:rPr>
        <w:t xml:space="preserve"> </w:t>
      </w:r>
      <w:r w:rsidR="00D5549D" w:rsidRPr="001465FC">
        <w:rPr>
          <w:rFonts w:ascii="Arial" w:hAnsi="Arial" w:cs="Arial"/>
          <w:sz w:val="20"/>
          <w:szCs w:val="20"/>
        </w:rPr>
        <w:t xml:space="preserve">Yang </w:t>
      </w:r>
      <w:r w:rsidRPr="001465FC">
        <w:rPr>
          <w:rFonts w:ascii="Arial" w:hAnsi="Arial" w:cs="Arial"/>
          <w:sz w:val="20"/>
          <w:szCs w:val="20"/>
        </w:rPr>
        <w:t xml:space="preserve">mana produk tersebut </w:t>
      </w:r>
      <w:r w:rsidR="00D5549D" w:rsidRPr="001465FC">
        <w:rPr>
          <w:rFonts w:ascii="Arial" w:hAnsi="Arial" w:cs="Arial"/>
          <w:sz w:val="20"/>
          <w:szCs w:val="20"/>
        </w:rPr>
        <w:t>adalah salah satu produk</w:t>
      </w:r>
      <w:r w:rsidRPr="001465FC">
        <w:rPr>
          <w:rFonts w:ascii="Arial" w:hAnsi="Arial" w:cs="Arial"/>
          <w:sz w:val="20"/>
          <w:szCs w:val="20"/>
        </w:rPr>
        <w:t xml:space="preserve"> </w:t>
      </w:r>
      <w:r w:rsidR="00D5549D" w:rsidRPr="001465FC">
        <w:rPr>
          <w:rFonts w:ascii="Arial" w:hAnsi="Arial" w:cs="Arial"/>
          <w:sz w:val="20"/>
          <w:szCs w:val="20"/>
        </w:rPr>
        <w:t>di</w:t>
      </w:r>
      <w:r w:rsidR="00285983" w:rsidRPr="001465FC">
        <w:rPr>
          <w:rFonts w:ascii="Arial" w:hAnsi="Arial" w:cs="Arial"/>
          <w:sz w:val="20"/>
          <w:szCs w:val="20"/>
        </w:rPr>
        <w:t>khususkan bagi para pensiuna</w:t>
      </w:r>
      <w:r w:rsidR="00D5549D" w:rsidRPr="001465FC">
        <w:rPr>
          <w:rFonts w:ascii="Arial" w:hAnsi="Arial" w:cs="Arial"/>
          <w:sz w:val="20"/>
          <w:szCs w:val="20"/>
        </w:rPr>
        <w:t xml:space="preserve">n dengan </w:t>
      </w:r>
      <w:r w:rsidR="00285983" w:rsidRPr="001465FC">
        <w:rPr>
          <w:rFonts w:ascii="Arial" w:hAnsi="Arial" w:cs="Arial"/>
          <w:sz w:val="20"/>
          <w:szCs w:val="20"/>
        </w:rPr>
        <w:t>tujuan untuk memberikan kesempatan dan</w:t>
      </w:r>
      <w:r w:rsidR="00BE217C" w:rsidRPr="001465FC">
        <w:rPr>
          <w:rFonts w:ascii="Arial" w:hAnsi="Arial" w:cs="Arial"/>
          <w:sz w:val="20"/>
          <w:szCs w:val="20"/>
        </w:rPr>
        <w:t xml:space="preserve"> kemudahan bagi para pens</w:t>
      </w:r>
      <w:r w:rsidR="00285983" w:rsidRPr="001465FC">
        <w:rPr>
          <w:rFonts w:ascii="Arial" w:hAnsi="Arial" w:cs="Arial"/>
          <w:sz w:val="20"/>
          <w:szCs w:val="20"/>
        </w:rPr>
        <w:t>iunan</w:t>
      </w:r>
      <w:r w:rsidR="00D5549D" w:rsidRPr="001465FC">
        <w:rPr>
          <w:rFonts w:ascii="Arial" w:hAnsi="Arial" w:cs="Arial"/>
          <w:sz w:val="20"/>
          <w:szCs w:val="20"/>
        </w:rPr>
        <w:t xml:space="preserve"> pada PT.Bank Rakyat Indonesia (Persero).Tbk Kantor Cabang Pembantu Sentul</w:t>
      </w:r>
      <w:r w:rsidR="00285983" w:rsidRPr="001465FC">
        <w:rPr>
          <w:rFonts w:ascii="Arial" w:hAnsi="Arial" w:cs="Arial"/>
          <w:sz w:val="20"/>
          <w:szCs w:val="20"/>
        </w:rPr>
        <w:t>.</w:t>
      </w:r>
      <w:r w:rsidR="00D5549D" w:rsidRPr="001465FC">
        <w:rPr>
          <w:rFonts w:ascii="Arial" w:hAnsi="Arial" w:cs="Arial"/>
          <w:sz w:val="20"/>
          <w:szCs w:val="20"/>
        </w:rPr>
        <w:t xml:space="preserve"> Segmentasi dalam </w:t>
      </w:r>
      <w:r w:rsidR="00285983" w:rsidRPr="001465FC">
        <w:rPr>
          <w:rFonts w:ascii="Arial" w:hAnsi="Arial" w:cs="Arial"/>
          <w:sz w:val="20"/>
          <w:szCs w:val="20"/>
        </w:rPr>
        <w:t>Tabungan P</w:t>
      </w:r>
      <w:r w:rsidR="00BE217C" w:rsidRPr="001465FC">
        <w:rPr>
          <w:rFonts w:ascii="Arial" w:hAnsi="Arial" w:cs="Arial"/>
          <w:sz w:val="20"/>
          <w:szCs w:val="20"/>
        </w:rPr>
        <w:t xml:space="preserve">ensiun </w:t>
      </w:r>
      <w:r w:rsidR="00D5549D" w:rsidRPr="001465FC">
        <w:rPr>
          <w:rFonts w:ascii="Arial" w:hAnsi="Arial" w:cs="Arial"/>
          <w:sz w:val="20"/>
          <w:szCs w:val="20"/>
        </w:rPr>
        <w:t xml:space="preserve">tersebut adalah </w:t>
      </w:r>
      <w:r w:rsidR="00BE217C" w:rsidRPr="001465FC">
        <w:rPr>
          <w:rFonts w:ascii="Arial" w:hAnsi="Arial" w:cs="Arial"/>
          <w:sz w:val="20"/>
          <w:szCs w:val="20"/>
        </w:rPr>
        <w:t>para pensiunan pegawai negeri sipil, TNI, Polri, pensiunan pegawai BUMN/BUMD/Swasta yang mendapatkan manfaat pensiun bulanan.</w:t>
      </w:r>
    </w:p>
    <w:p w:rsidR="00585257" w:rsidRPr="001465FC" w:rsidRDefault="00585257" w:rsidP="003C06DA">
      <w:pPr>
        <w:spacing w:after="0" w:line="276" w:lineRule="auto"/>
        <w:ind w:firstLine="720"/>
        <w:jc w:val="both"/>
        <w:rPr>
          <w:rFonts w:ascii="Arial" w:hAnsi="Arial" w:cs="Arial"/>
          <w:sz w:val="20"/>
          <w:szCs w:val="20"/>
        </w:rPr>
      </w:pPr>
      <w:r w:rsidRPr="001465FC">
        <w:rPr>
          <w:rFonts w:ascii="Arial" w:hAnsi="Arial" w:cs="Arial"/>
          <w:sz w:val="20"/>
          <w:szCs w:val="20"/>
        </w:rPr>
        <w:t>Tujuan dalam pembahasan</w:t>
      </w:r>
      <w:r w:rsidR="00F43D0E" w:rsidRPr="001465FC">
        <w:rPr>
          <w:rFonts w:ascii="Arial" w:hAnsi="Arial" w:cs="Arial"/>
          <w:sz w:val="20"/>
          <w:szCs w:val="20"/>
        </w:rPr>
        <w:t xml:space="preserve"> tugas akhir saya</w:t>
      </w:r>
      <w:r w:rsidRPr="001465FC">
        <w:rPr>
          <w:rFonts w:ascii="Arial" w:hAnsi="Arial" w:cs="Arial"/>
          <w:sz w:val="20"/>
          <w:szCs w:val="20"/>
        </w:rPr>
        <w:t xml:space="preserve"> ini yaitu untuk mengetahui persyaratan,prosedur,dan kendal</w:t>
      </w:r>
      <w:r w:rsidR="00785CAE" w:rsidRPr="001465FC">
        <w:rPr>
          <w:rFonts w:ascii="Arial" w:hAnsi="Arial" w:cs="Arial"/>
          <w:sz w:val="20"/>
          <w:szCs w:val="20"/>
        </w:rPr>
        <w:t>a</w:t>
      </w:r>
      <w:r w:rsidR="001C063C">
        <w:rPr>
          <w:rFonts w:ascii="Arial" w:hAnsi="Arial" w:cs="Arial"/>
          <w:sz w:val="20"/>
          <w:szCs w:val="20"/>
        </w:rPr>
        <w:t xml:space="preserve"> pada saat pengajuan pembukaan R</w:t>
      </w:r>
      <w:r w:rsidR="00785CAE" w:rsidRPr="001465FC">
        <w:rPr>
          <w:rFonts w:ascii="Arial" w:hAnsi="Arial" w:cs="Arial"/>
          <w:sz w:val="20"/>
          <w:szCs w:val="20"/>
        </w:rPr>
        <w:t>ekening Tabungan Pensiun B</w:t>
      </w:r>
      <w:r w:rsidRPr="001465FC">
        <w:rPr>
          <w:rFonts w:ascii="Arial" w:hAnsi="Arial" w:cs="Arial"/>
          <w:sz w:val="20"/>
          <w:szCs w:val="20"/>
        </w:rPr>
        <w:t>ritama pada PT.Bank Rakyat Indonesia (Persero).Tbk Kantor Cabang Pembantu Sentul</w:t>
      </w:r>
      <w:r w:rsidR="00F43D0E" w:rsidRPr="001465FC">
        <w:rPr>
          <w:rFonts w:ascii="Arial" w:hAnsi="Arial" w:cs="Arial"/>
          <w:sz w:val="20"/>
          <w:szCs w:val="20"/>
        </w:rPr>
        <w:t>.</w:t>
      </w:r>
      <w:r w:rsidR="001465FC">
        <w:rPr>
          <w:rFonts w:ascii="Arial" w:hAnsi="Arial" w:cs="Arial"/>
          <w:sz w:val="20"/>
          <w:szCs w:val="20"/>
        </w:rPr>
        <w:t xml:space="preserve"> </w:t>
      </w:r>
    </w:p>
    <w:p w:rsidR="00F43D0E" w:rsidRDefault="00F43D0E" w:rsidP="003C06DA">
      <w:pPr>
        <w:spacing w:after="0" w:line="276" w:lineRule="auto"/>
        <w:ind w:firstLine="720"/>
        <w:jc w:val="both"/>
        <w:rPr>
          <w:rFonts w:ascii="Arial" w:hAnsi="Arial" w:cs="Arial"/>
          <w:sz w:val="20"/>
          <w:szCs w:val="20"/>
        </w:rPr>
      </w:pPr>
      <w:r w:rsidRPr="001465FC">
        <w:rPr>
          <w:rFonts w:ascii="Arial" w:hAnsi="Arial" w:cs="Arial"/>
          <w:sz w:val="20"/>
          <w:szCs w:val="20"/>
        </w:rPr>
        <w:t xml:space="preserve">Dalam hasil pembahasan </w:t>
      </w:r>
      <w:r w:rsidR="00CF072B" w:rsidRPr="001465FC">
        <w:rPr>
          <w:rFonts w:ascii="Arial" w:hAnsi="Arial" w:cs="Arial"/>
          <w:sz w:val="20"/>
          <w:szCs w:val="20"/>
        </w:rPr>
        <w:t>tersebut dapat diketahui bahwa Prosedur dan Persyara</w:t>
      </w:r>
      <w:r w:rsidR="00D5549D" w:rsidRPr="001465FC">
        <w:rPr>
          <w:rFonts w:ascii="Arial" w:hAnsi="Arial" w:cs="Arial"/>
          <w:sz w:val="20"/>
          <w:szCs w:val="20"/>
        </w:rPr>
        <w:t>ta</w:t>
      </w:r>
      <w:r w:rsidR="00CF072B" w:rsidRPr="001465FC">
        <w:rPr>
          <w:rFonts w:ascii="Arial" w:hAnsi="Arial" w:cs="Arial"/>
          <w:sz w:val="20"/>
          <w:szCs w:val="20"/>
        </w:rPr>
        <w:t>n dalam Pembukaan Rekening Tabungan Pensiun B</w:t>
      </w:r>
      <w:r w:rsidRPr="001465FC">
        <w:rPr>
          <w:rFonts w:ascii="Arial" w:hAnsi="Arial" w:cs="Arial"/>
          <w:sz w:val="20"/>
          <w:szCs w:val="20"/>
        </w:rPr>
        <w:t xml:space="preserve">ritama </w:t>
      </w:r>
      <w:r w:rsidR="00D5549D" w:rsidRPr="001465FC">
        <w:rPr>
          <w:rFonts w:ascii="Arial" w:hAnsi="Arial" w:cs="Arial"/>
          <w:sz w:val="20"/>
          <w:szCs w:val="20"/>
        </w:rPr>
        <w:t xml:space="preserve">pada PT.Bank Rakyat Indonesia (Persero).Tbk Kantor Cabang Pembantu Sentul </w:t>
      </w:r>
      <w:r w:rsidRPr="001465FC">
        <w:rPr>
          <w:rFonts w:ascii="Arial" w:hAnsi="Arial" w:cs="Arial"/>
          <w:sz w:val="20"/>
          <w:szCs w:val="20"/>
        </w:rPr>
        <w:t xml:space="preserve">ini sudah baik dan </w:t>
      </w:r>
      <w:r w:rsidR="00B16B44" w:rsidRPr="001465FC">
        <w:rPr>
          <w:rFonts w:ascii="Arial" w:hAnsi="Arial" w:cs="Arial"/>
          <w:sz w:val="20"/>
          <w:szCs w:val="20"/>
        </w:rPr>
        <w:t>mudah</w:t>
      </w:r>
      <w:r w:rsidR="00D5549D" w:rsidRPr="001465FC">
        <w:rPr>
          <w:rFonts w:ascii="Arial" w:hAnsi="Arial" w:cs="Arial"/>
          <w:sz w:val="20"/>
          <w:szCs w:val="20"/>
        </w:rPr>
        <w:t>,</w:t>
      </w:r>
      <w:r w:rsidR="00B16B44" w:rsidRPr="001465FC">
        <w:rPr>
          <w:rFonts w:ascii="Arial" w:hAnsi="Arial" w:cs="Arial"/>
          <w:sz w:val="20"/>
          <w:szCs w:val="20"/>
        </w:rPr>
        <w:t xml:space="preserve"> hanya saja masih</w:t>
      </w:r>
      <w:r w:rsidR="00785CAE" w:rsidRPr="001465FC">
        <w:rPr>
          <w:rFonts w:ascii="Arial" w:hAnsi="Arial" w:cs="Arial"/>
          <w:sz w:val="20"/>
          <w:szCs w:val="20"/>
        </w:rPr>
        <w:t xml:space="preserve"> ada kendala-k</w:t>
      </w:r>
      <w:r w:rsidR="00CF072B" w:rsidRPr="001465FC">
        <w:rPr>
          <w:rFonts w:ascii="Arial" w:hAnsi="Arial" w:cs="Arial"/>
          <w:sz w:val="20"/>
          <w:szCs w:val="20"/>
        </w:rPr>
        <w:t>endala yang dihadapi pada saat Pembukaan R</w:t>
      </w:r>
      <w:r w:rsidR="00785CAE" w:rsidRPr="001465FC">
        <w:rPr>
          <w:rFonts w:ascii="Arial" w:hAnsi="Arial" w:cs="Arial"/>
          <w:sz w:val="20"/>
          <w:szCs w:val="20"/>
        </w:rPr>
        <w:t xml:space="preserve">ekening Tabungan Pensiun Britama </w:t>
      </w:r>
      <w:r w:rsidR="00D5549D" w:rsidRPr="001465FC">
        <w:rPr>
          <w:rFonts w:ascii="Arial" w:hAnsi="Arial" w:cs="Arial"/>
          <w:sz w:val="20"/>
          <w:szCs w:val="20"/>
        </w:rPr>
        <w:t xml:space="preserve">pada PT.Bank Rakyat Indonesia (Persero).Tbk Kantor Cabang Pembantu Sentul </w:t>
      </w:r>
      <w:r w:rsidR="00785CAE" w:rsidRPr="001465FC">
        <w:rPr>
          <w:rFonts w:ascii="Arial" w:hAnsi="Arial" w:cs="Arial"/>
          <w:sz w:val="20"/>
          <w:szCs w:val="20"/>
        </w:rPr>
        <w:t>seperti sistem ko</w:t>
      </w:r>
      <w:r w:rsidR="00B16B44" w:rsidRPr="001465FC">
        <w:rPr>
          <w:rFonts w:ascii="Arial" w:hAnsi="Arial" w:cs="Arial"/>
          <w:sz w:val="20"/>
          <w:szCs w:val="20"/>
        </w:rPr>
        <w:t>m</w:t>
      </w:r>
      <w:r w:rsidR="00785CAE" w:rsidRPr="001465FC">
        <w:rPr>
          <w:rFonts w:ascii="Arial" w:hAnsi="Arial" w:cs="Arial"/>
          <w:sz w:val="20"/>
          <w:szCs w:val="20"/>
        </w:rPr>
        <w:t>puter yang eror dan jaringan internet yang tidak stabil.</w:t>
      </w:r>
      <w:r w:rsidR="00D5549D" w:rsidRPr="001465FC">
        <w:rPr>
          <w:rFonts w:ascii="Arial" w:hAnsi="Arial" w:cs="Arial"/>
          <w:sz w:val="20"/>
          <w:szCs w:val="20"/>
        </w:rPr>
        <w:t xml:space="preserve"> Hal ini tentu tidak lepas dari kemajuan ilmu dan teknologi terutama di bidang IT.</w:t>
      </w:r>
    </w:p>
    <w:p w:rsidR="00786305" w:rsidRPr="001465FC" w:rsidRDefault="00786305" w:rsidP="003C06DA">
      <w:pPr>
        <w:spacing w:after="0" w:line="276" w:lineRule="auto"/>
        <w:ind w:firstLine="720"/>
        <w:jc w:val="both"/>
        <w:rPr>
          <w:rFonts w:ascii="Arial" w:hAnsi="Arial" w:cs="Arial"/>
          <w:sz w:val="20"/>
          <w:szCs w:val="20"/>
        </w:rPr>
      </w:pPr>
    </w:p>
    <w:p w:rsidR="00A075C5" w:rsidRPr="001465FC" w:rsidRDefault="00A075C5" w:rsidP="003C06DA">
      <w:pPr>
        <w:spacing w:after="0" w:line="276" w:lineRule="auto"/>
        <w:ind w:firstLine="720"/>
        <w:jc w:val="both"/>
        <w:rPr>
          <w:rFonts w:ascii="Arial" w:hAnsi="Arial" w:cs="Arial"/>
          <w:sz w:val="20"/>
          <w:szCs w:val="20"/>
        </w:rPr>
      </w:pPr>
    </w:p>
    <w:p w:rsidR="00785CAE" w:rsidRPr="001465FC" w:rsidRDefault="00785CAE" w:rsidP="003C06DA">
      <w:pPr>
        <w:spacing w:after="0" w:line="276" w:lineRule="auto"/>
        <w:jc w:val="both"/>
        <w:rPr>
          <w:rFonts w:ascii="Arial" w:hAnsi="Arial" w:cs="Arial"/>
          <w:sz w:val="20"/>
          <w:szCs w:val="20"/>
        </w:rPr>
      </w:pPr>
      <w:r w:rsidRPr="001465FC">
        <w:rPr>
          <w:rFonts w:ascii="Arial" w:hAnsi="Arial" w:cs="Arial"/>
          <w:sz w:val="20"/>
          <w:szCs w:val="20"/>
        </w:rPr>
        <w:t>Keyword: Prosedur, Tabungan, Pensiun.</w:t>
      </w:r>
    </w:p>
    <w:p w:rsidR="00585257" w:rsidRDefault="00585257" w:rsidP="00E27E57">
      <w:pPr>
        <w:spacing w:line="360" w:lineRule="auto"/>
        <w:rPr>
          <w:rFonts w:ascii="Arial" w:hAnsi="Arial" w:cs="Arial"/>
        </w:rPr>
      </w:pPr>
    </w:p>
    <w:p w:rsidR="00521B39" w:rsidRDefault="00521B39" w:rsidP="00E27E57">
      <w:pPr>
        <w:spacing w:line="360" w:lineRule="auto"/>
        <w:rPr>
          <w:rFonts w:ascii="Arial" w:hAnsi="Arial" w:cs="Arial"/>
        </w:rPr>
      </w:pPr>
    </w:p>
    <w:p w:rsidR="00521B39" w:rsidRDefault="00521B39" w:rsidP="00E27E57">
      <w:pPr>
        <w:spacing w:line="360" w:lineRule="auto"/>
        <w:rPr>
          <w:rFonts w:ascii="Arial" w:hAnsi="Arial" w:cs="Arial"/>
        </w:rPr>
      </w:pPr>
    </w:p>
    <w:p w:rsidR="00521B39" w:rsidRDefault="00521B39" w:rsidP="00E27E57">
      <w:pPr>
        <w:spacing w:line="360" w:lineRule="auto"/>
        <w:rPr>
          <w:rFonts w:ascii="Arial" w:hAnsi="Arial" w:cs="Arial"/>
        </w:rPr>
      </w:pPr>
    </w:p>
    <w:p w:rsidR="00521B39" w:rsidRDefault="00521B39" w:rsidP="00E27E57">
      <w:pPr>
        <w:spacing w:line="360" w:lineRule="auto"/>
        <w:rPr>
          <w:rFonts w:ascii="Arial" w:hAnsi="Arial" w:cs="Arial"/>
        </w:rPr>
      </w:pPr>
    </w:p>
    <w:p w:rsidR="00521B39" w:rsidRDefault="00521B39" w:rsidP="00E27E57">
      <w:pPr>
        <w:spacing w:line="360" w:lineRule="auto"/>
        <w:rPr>
          <w:rFonts w:ascii="Arial" w:hAnsi="Arial" w:cs="Arial"/>
        </w:rPr>
      </w:pPr>
    </w:p>
    <w:p w:rsidR="00521B39" w:rsidRDefault="00521B39" w:rsidP="00E27E57">
      <w:pPr>
        <w:spacing w:line="360" w:lineRule="auto"/>
        <w:rPr>
          <w:rFonts w:ascii="Arial" w:hAnsi="Arial" w:cs="Arial"/>
        </w:rPr>
      </w:pPr>
    </w:p>
    <w:p w:rsidR="00521B39" w:rsidRDefault="00521B39" w:rsidP="00E27E57">
      <w:pPr>
        <w:spacing w:line="360" w:lineRule="auto"/>
        <w:rPr>
          <w:rFonts w:ascii="Arial" w:hAnsi="Arial" w:cs="Arial"/>
        </w:rPr>
      </w:pPr>
    </w:p>
    <w:p w:rsidR="00521B39" w:rsidRDefault="00521B39" w:rsidP="00E27E57">
      <w:pPr>
        <w:spacing w:line="360" w:lineRule="auto"/>
        <w:rPr>
          <w:rFonts w:ascii="Arial" w:hAnsi="Arial" w:cs="Arial"/>
        </w:rPr>
      </w:pPr>
    </w:p>
    <w:p w:rsidR="00521B39" w:rsidRPr="00344F2C" w:rsidRDefault="00521B39" w:rsidP="00521B39">
      <w:pPr>
        <w:spacing w:after="0" w:line="720" w:lineRule="auto"/>
        <w:jc w:val="center"/>
        <w:rPr>
          <w:rFonts w:ascii="Arial" w:hAnsi="Arial" w:cs="Arial"/>
          <w:b/>
          <w:sz w:val="28"/>
          <w:szCs w:val="28"/>
        </w:rPr>
      </w:pPr>
      <w:r w:rsidRPr="00344F2C">
        <w:rPr>
          <w:rFonts w:ascii="Arial" w:hAnsi="Arial" w:cs="Arial"/>
          <w:b/>
          <w:sz w:val="28"/>
          <w:szCs w:val="28"/>
        </w:rPr>
        <w:lastRenderedPageBreak/>
        <w:t>ABSTRACT</w:t>
      </w:r>
    </w:p>
    <w:p w:rsidR="00521B39" w:rsidRPr="00245CC8" w:rsidRDefault="00521B39" w:rsidP="005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en"/>
        </w:rPr>
      </w:pPr>
      <w:r w:rsidRPr="00245CC8">
        <w:rPr>
          <w:rFonts w:ascii="Arial" w:eastAsia="Times New Roman" w:hAnsi="Arial" w:cs="Arial"/>
          <w:sz w:val="20"/>
          <w:szCs w:val="20"/>
          <w:lang w:val="en"/>
        </w:rPr>
        <w:t xml:space="preserve">RANTI NUR OKTAVIA PERMATASARI. NPM: 160110034. Procedure for Opening a Britama Pension Savings Account at PT. Bank Rakyat Indonesia (Persero). Tbk Sentul Sub-Branch Office. Under </w:t>
      </w:r>
      <w:r>
        <w:rPr>
          <w:rFonts w:ascii="Arial" w:eastAsia="Times New Roman" w:hAnsi="Arial" w:cs="Arial"/>
          <w:sz w:val="20"/>
          <w:szCs w:val="20"/>
          <w:lang w:val="en"/>
        </w:rPr>
        <w:t>the guidance of Mrs.Rini Syarif</w:t>
      </w:r>
      <w:r w:rsidRPr="00245CC8">
        <w:rPr>
          <w:rFonts w:ascii="Arial" w:eastAsia="Times New Roman" w:hAnsi="Arial" w:cs="Arial"/>
          <w:sz w:val="20"/>
          <w:szCs w:val="20"/>
          <w:lang w:val="en"/>
        </w:rPr>
        <w:t>.</w:t>
      </w:r>
    </w:p>
    <w:p w:rsidR="00521B39" w:rsidRPr="00245CC8" w:rsidRDefault="00521B39" w:rsidP="005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en"/>
        </w:rPr>
      </w:pPr>
      <w:r w:rsidRPr="00245CC8">
        <w:rPr>
          <w:rFonts w:ascii="Arial" w:eastAsia="Times New Roman" w:hAnsi="Arial" w:cs="Arial"/>
          <w:sz w:val="20"/>
          <w:szCs w:val="20"/>
          <w:lang w:val="en"/>
        </w:rPr>
        <w:tab/>
        <w:t>PT.Bank Rakyat Indonesia (Persero). Tbk is one of the state-owned banks that presents Britama Pension Savings products and Simpedes Pension Savings. Which product is one of the products specifically for retirees with the aim of providing opportunities and facilities for retirees at PT. Bank Rakyat Indonesia (Persero). Tbk Sentul Sub-Branch Office. Segmentation in the Pension Savings are retired civil servants, TNI, National Police, retired BUMN / BUMD / Private employees who receive monthly pension benefits.</w:t>
      </w:r>
    </w:p>
    <w:p w:rsidR="00521B39" w:rsidRPr="00245CC8" w:rsidRDefault="00521B39" w:rsidP="005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en"/>
        </w:rPr>
      </w:pPr>
      <w:r w:rsidRPr="00245CC8">
        <w:rPr>
          <w:rFonts w:ascii="Arial" w:eastAsia="Times New Roman" w:hAnsi="Arial" w:cs="Arial"/>
          <w:sz w:val="20"/>
          <w:szCs w:val="20"/>
          <w:lang w:val="en"/>
        </w:rPr>
        <w:tab/>
        <w:t>The purpose of this final project discussion is to find out the requirements, procedures, and constraints when filing the opening of a Britama Pension Savings account at PT. Bank Rakyat Indonesia (Persero). Tbk Sentul Sub-Branch Office.</w:t>
      </w:r>
    </w:p>
    <w:p w:rsidR="00521B39" w:rsidRPr="00245CC8" w:rsidRDefault="00521B39" w:rsidP="00521B39">
      <w:pPr>
        <w:tabs>
          <w:tab w:val="left" w:pos="851"/>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en"/>
        </w:rPr>
      </w:pPr>
      <w:r w:rsidRPr="00245CC8">
        <w:rPr>
          <w:rFonts w:ascii="Arial" w:eastAsia="Times New Roman" w:hAnsi="Arial" w:cs="Arial"/>
          <w:sz w:val="20"/>
          <w:szCs w:val="20"/>
          <w:lang w:val="en"/>
        </w:rPr>
        <w:tab/>
        <w:t xml:space="preserve">In the results of the discussion, it can be seen that the Procedures and Requirements in the Opening of the Britama Pension Savings Account at PT. Bank Rakyat Indonesia (Persero). The Sentul Sub-Branch Office is good and easy, but there are still obstacles encountered at the Opening of the Account. Britama Pension Savings at PT.Bank Rakyat </w:t>
      </w:r>
      <w:bookmarkStart w:id="0" w:name="_GoBack"/>
      <w:bookmarkEnd w:id="0"/>
      <w:r w:rsidRPr="00245CC8">
        <w:rPr>
          <w:rFonts w:ascii="Arial" w:eastAsia="Times New Roman" w:hAnsi="Arial" w:cs="Arial"/>
          <w:sz w:val="20"/>
          <w:szCs w:val="20"/>
          <w:lang w:val="en"/>
        </w:rPr>
        <w:t>Indonesia (Persero). The Sentul Sub-Branch Office is like an erroneous computer system and an unstable internet network. This certainly cannot be separated from the advancement of science and technology, especially in the IT field.</w:t>
      </w:r>
    </w:p>
    <w:p w:rsidR="00521B39" w:rsidRPr="00245CC8" w:rsidRDefault="00521B39" w:rsidP="005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en"/>
        </w:rPr>
      </w:pPr>
    </w:p>
    <w:p w:rsidR="00521B39" w:rsidRPr="00245CC8" w:rsidRDefault="00521B39" w:rsidP="00521B39">
      <w:pPr>
        <w:spacing w:after="0"/>
        <w:jc w:val="both"/>
        <w:rPr>
          <w:rFonts w:ascii="Arial" w:hAnsi="Arial" w:cs="Arial"/>
          <w:lang w:val="en"/>
        </w:rPr>
      </w:pPr>
    </w:p>
    <w:p w:rsidR="00521B39" w:rsidRPr="00245CC8" w:rsidRDefault="00521B39" w:rsidP="005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sidRPr="00245CC8">
        <w:rPr>
          <w:rFonts w:ascii="Arial" w:eastAsia="Times New Roman" w:hAnsi="Arial" w:cs="Arial"/>
          <w:sz w:val="20"/>
          <w:szCs w:val="20"/>
          <w:lang w:val="en"/>
        </w:rPr>
        <w:t>Keyword: Procedure, Savings, Pension.</w:t>
      </w:r>
    </w:p>
    <w:p w:rsidR="00521B39" w:rsidRPr="001F40B9" w:rsidRDefault="00521B39" w:rsidP="00521B39">
      <w:pPr>
        <w:spacing w:after="0"/>
      </w:pPr>
    </w:p>
    <w:p w:rsidR="00521B39" w:rsidRDefault="00521B39" w:rsidP="00E27E57">
      <w:pPr>
        <w:spacing w:line="360" w:lineRule="auto"/>
        <w:rPr>
          <w:rFonts w:ascii="Arial" w:hAnsi="Arial" w:cs="Arial"/>
        </w:rPr>
      </w:pPr>
    </w:p>
    <w:p w:rsidR="001C063C" w:rsidRDefault="001C063C" w:rsidP="00E27E57">
      <w:pPr>
        <w:spacing w:line="360" w:lineRule="auto"/>
        <w:rPr>
          <w:rFonts w:ascii="Arial" w:hAnsi="Arial" w:cs="Arial"/>
        </w:rPr>
      </w:pPr>
    </w:p>
    <w:p w:rsidR="001C063C" w:rsidRPr="001C063C" w:rsidRDefault="001C063C" w:rsidP="001C063C">
      <w:pPr>
        <w:rPr>
          <w:rFonts w:ascii="Arial" w:hAnsi="Arial" w:cs="Arial"/>
        </w:rPr>
      </w:pPr>
    </w:p>
    <w:p w:rsidR="001C063C" w:rsidRDefault="001C063C" w:rsidP="001C063C">
      <w:pPr>
        <w:rPr>
          <w:rFonts w:ascii="Arial" w:hAnsi="Arial" w:cs="Arial"/>
        </w:rPr>
      </w:pPr>
    </w:p>
    <w:p w:rsidR="001C063C" w:rsidRDefault="001C063C" w:rsidP="001C063C">
      <w:pPr>
        <w:rPr>
          <w:rFonts w:ascii="Arial" w:hAnsi="Arial" w:cs="Arial"/>
        </w:rPr>
      </w:pPr>
    </w:p>
    <w:p w:rsidR="00BE217C" w:rsidRPr="001C063C" w:rsidRDefault="001C063C" w:rsidP="001C063C">
      <w:pPr>
        <w:tabs>
          <w:tab w:val="left" w:pos="5760"/>
        </w:tabs>
        <w:rPr>
          <w:rFonts w:ascii="Arial" w:hAnsi="Arial" w:cs="Arial"/>
        </w:rPr>
      </w:pPr>
      <w:r>
        <w:rPr>
          <w:rFonts w:ascii="Arial" w:hAnsi="Arial" w:cs="Arial"/>
        </w:rPr>
        <w:tab/>
      </w:r>
    </w:p>
    <w:sectPr w:rsidR="00BE217C" w:rsidRPr="001C063C" w:rsidSect="001C063C">
      <w:footerReference w:type="default" r:id="rId6"/>
      <w:pgSz w:w="12240" w:h="15840"/>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173" w:rsidRDefault="005A7173" w:rsidP="005A7173">
      <w:pPr>
        <w:spacing w:after="0" w:line="240" w:lineRule="auto"/>
      </w:pPr>
      <w:r>
        <w:separator/>
      </w:r>
    </w:p>
  </w:endnote>
  <w:endnote w:type="continuationSeparator" w:id="0">
    <w:p w:rsidR="005A7173" w:rsidRDefault="005A7173" w:rsidP="005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847747"/>
      <w:docPartObj>
        <w:docPartGallery w:val="Page Numbers (Bottom of Page)"/>
        <w:docPartUnique/>
      </w:docPartObj>
    </w:sdtPr>
    <w:sdtEndPr>
      <w:rPr>
        <w:noProof/>
      </w:rPr>
    </w:sdtEndPr>
    <w:sdtContent>
      <w:p w:rsidR="005A7173" w:rsidRDefault="005A7173">
        <w:pPr>
          <w:pStyle w:val="Footer"/>
          <w:jc w:val="center"/>
        </w:pPr>
        <w:r>
          <w:fldChar w:fldCharType="begin"/>
        </w:r>
        <w:r>
          <w:instrText xml:space="preserve"> PAGE   \* MERGEFORMAT </w:instrText>
        </w:r>
        <w:r>
          <w:fldChar w:fldCharType="separate"/>
        </w:r>
        <w:r w:rsidR="00AC489F">
          <w:rPr>
            <w:noProof/>
          </w:rPr>
          <w:t>vii</w:t>
        </w:r>
        <w:r>
          <w:rPr>
            <w:noProof/>
          </w:rPr>
          <w:fldChar w:fldCharType="end"/>
        </w:r>
      </w:p>
    </w:sdtContent>
  </w:sdt>
  <w:p w:rsidR="005A7173" w:rsidRDefault="005A7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173" w:rsidRDefault="005A7173" w:rsidP="005A7173">
      <w:pPr>
        <w:spacing w:after="0" w:line="240" w:lineRule="auto"/>
      </w:pPr>
      <w:r>
        <w:separator/>
      </w:r>
    </w:p>
  </w:footnote>
  <w:footnote w:type="continuationSeparator" w:id="0">
    <w:p w:rsidR="005A7173" w:rsidRDefault="005A7173" w:rsidP="005A7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57"/>
    <w:rsid w:val="0012703F"/>
    <w:rsid w:val="001465FC"/>
    <w:rsid w:val="001C063C"/>
    <w:rsid w:val="00285983"/>
    <w:rsid w:val="003C06DA"/>
    <w:rsid w:val="00521B39"/>
    <w:rsid w:val="00527368"/>
    <w:rsid w:val="00585257"/>
    <w:rsid w:val="005A7173"/>
    <w:rsid w:val="00785CAE"/>
    <w:rsid w:val="00786305"/>
    <w:rsid w:val="007D47D2"/>
    <w:rsid w:val="008A76CF"/>
    <w:rsid w:val="008E3127"/>
    <w:rsid w:val="0091189F"/>
    <w:rsid w:val="00A075C5"/>
    <w:rsid w:val="00AC489F"/>
    <w:rsid w:val="00B16B44"/>
    <w:rsid w:val="00BE217C"/>
    <w:rsid w:val="00C82B9E"/>
    <w:rsid w:val="00CF072B"/>
    <w:rsid w:val="00D5549D"/>
    <w:rsid w:val="00E27E57"/>
    <w:rsid w:val="00F43D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7D81E-4A5E-4EBE-9A0C-0C0E3BA1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7173"/>
  </w:style>
  <w:style w:type="paragraph" w:styleId="Footer">
    <w:name w:val="footer"/>
    <w:basedOn w:val="Normal"/>
    <w:link w:val="FooterChar"/>
    <w:uiPriority w:val="99"/>
    <w:unhideWhenUsed/>
    <w:rsid w:val="005A71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7173"/>
  </w:style>
  <w:style w:type="paragraph" w:styleId="BalloonText">
    <w:name w:val="Balloon Text"/>
    <w:basedOn w:val="Normal"/>
    <w:link w:val="BalloonTextChar"/>
    <w:uiPriority w:val="99"/>
    <w:semiHidden/>
    <w:unhideWhenUsed/>
    <w:rsid w:val="003C0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Galuhsatriok</dc:creator>
  <cp:keywords/>
  <dc:description/>
  <cp:lastModifiedBy>GaluhSK</cp:lastModifiedBy>
  <cp:revision>2</cp:revision>
  <cp:lastPrinted>2019-08-02T00:40:00Z</cp:lastPrinted>
  <dcterms:created xsi:type="dcterms:W3CDTF">2019-08-03T01:51:00Z</dcterms:created>
  <dcterms:modified xsi:type="dcterms:W3CDTF">2019-08-03T01:51:00Z</dcterms:modified>
</cp:coreProperties>
</file>