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21" w:rsidRDefault="00134DE3" w:rsidP="00493F5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BAB IV</w:t>
      </w:r>
    </w:p>
    <w:p w:rsidR="00134DE3" w:rsidRDefault="00134DE3" w:rsidP="00493F5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KESIMPULAN DAN SARAN</w:t>
      </w:r>
    </w:p>
    <w:p w:rsidR="00493F55" w:rsidRDefault="00493F55" w:rsidP="00493F5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34DE3" w:rsidRPr="004A6208" w:rsidRDefault="004A6208" w:rsidP="004A6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34DE3" w:rsidRPr="004A6208">
        <w:rPr>
          <w:rFonts w:ascii="Arial" w:hAnsi="Arial" w:cs="Arial"/>
          <w:b/>
          <w:bCs/>
          <w:sz w:val="24"/>
          <w:szCs w:val="24"/>
        </w:rPr>
        <w:t>Kesimpulan</w:t>
      </w:r>
    </w:p>
    <w:p w:rsidR="00C7373A" w:rsidRDefault="00C7373A" w:rsidP="00C7373A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  <w:proofErr w:type="spellStart"/>
      <w:r w:rsidRPr="00C7373A">
        <w:rPr>
          <w:rFonts w:ascii="Arial" w:hAnsi="Arial" w:cs="Arial"/>
        </w:rPr>
        <w:t>Berdasarkan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hasil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pembahasan</w:t>
      </w:r>
      <w:proofErr w:type="spellEnd"/>
      <w:r w:rsidRPr="00C7373A">
        <w:rPr>
          <w:rFonts w:ascii="Arial" w:hAnsi="Arial" w:cs="Arial"/>
        </w:rPr>
        <w:t xml:space="preserve"> data, </w:t>
      </w:r>
      <w:proofErr w:type="spellStart"/>
      <w:r w:rsidRPr="00C7373A">
        <w:rPr>
          <w:rFonts w:ascii="Arial" w:hAnsi="Arial" w:cs="Arial"/>
        </w:rPr>
        <w:t>pembahasan</w:t>
      </w:r>
      <w:proofErr w:type="spellEnd"/>
      <w:r w:rsidRPr="00C7373A">
        <w:rPr>
          <w:rFonts w:ascii="Arial" w:hAnsi="Arial" w:cs="Arial"/>
        </w:rPr>
        <w:t xml:space="preserve"> yang </w:t>
      </w:r>
      <w:proofErr w:type="spellStart"/>
      <w:r w:rsidRPr="00C7373A">
        <w:rPr>
          <w:rFonts w:ascii="Arial" w:hAnsi="Arial" w:cs="Arial"/>
        </w:rPr>
        <w:t>sudah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dipaparkan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pada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bab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sebelumnya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mengenai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pembahasan</w:t>
      </w:r>
      <w:proofErr w:type="spellEnd"/>
      <w:r w:rsidRPr="00C7373A">
        <w:rPr>
          <w:rFonts w:ascii="Arial" w:hAnsi="Arial" w:cs="Arial"/>
        </w:rPr>
        <w:t xml:space="preserve"> yang </w:t>
      </w:r>
      <w:proofErr w:type="spellStart"/>
      <w:r w:rsidRPr="00C7373A">
        <w:rPr>
          <w:rFonts w:ascii="Arial" w:hAnsi="Arial" w:cs="Arial"/>
        </w:rPr>
        <w:t>berjudul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Implementasi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r w:rsidR="00253A37">
        <w:rPr>
          <w:rFonts w:ascii="Arial" w:hAnsi="Arial" w:cs="Arial"/>
        </w:rPr>
        <w:t xml:space="preserve">Hotel </w:t>
      </w:r>
      <w:bookmarkStart w:id="0" w:name="_GoBack"/>
      <w:bookmarkEnd w:id="0"/>
      <w:proofErr w:type="spellStart"/>
      <w:r>
        <w:rPr>
          <w:rFonts w:ascii="Arial" w:hAnsi="Arial" w:cs="Arial"/>
        </w:rPr>
        <w:t>Bahtera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maka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dapat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disimpulkan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r w:rsidRPr="00C7373A">
        <w:rPr>
          <w:rFonts w:ascii="Arial" w:hAnsi="Arial" w:cs="Arial"/>
        </w:rPr>
        <w:t>sebagai</w:t>
      </w:r>
      <w:proofErr w:type="spellEnd"/>
      <w:r w:rsidRPr="00C7373A">
        <w:rPr>
          <w:rFonts w:ascii="Arial" w:hAnsi="Arial" w:cs="Arial"/>
        </w:rPr>
        <w:t xml:space="preserve"> </w:t>
      </w:r>
      <w:proofErr w:type="spellStart"/>
      <w:proofErr w:type="gramStart"/>
      <w:r w:rsidRPr="00C7373A">
        <w:rPr>
          <w:rFonts w:ascii="Arial" w:hAnsi="Arial" w:cs="Arial"/>
        </w:rPr>
        <w:t>berikut</w:t>
      </w:r>
      <w:proofErr w:type="spellEnd"/>
      <w:r w:rsidRPr="00C7373A">
        <w:rPr>
          <w:rFonts w:ascii="Arial" w:hAnsi="Arial" w:cs="Arial"/>
        </w:rPr>
        <w:t xml:space="preserve"> :</w:t>
      </w:r>
      <w:proofErr w:type="gramEnd"/>
    </w:p>
    <w:p w:rsidR="00E77A74" w:rsidRPr="00C7373A" w:rsidRDefault="00E77A74" w:rsidP="00C7373A">
      <w:pPr>
        <w:pStyle w:val="ListParagraph"/>
        <w:spacing w:line="360" w:lineRule="auto"/>
        <w:ind w:left="0" w:firstLine="720"/>
        <w:jc w:val="both"/>
        <w:rPr>
          <w:rFonts w:ascii="Arial" w:hAnsi="Arial" w:cs="Arial"/>
        </w:rPr>
      </w:pPr>
    </w:p>
    <w:p w:rsidR="00134DE3" w:rsidRDefault="00134DE3" w:rsidP="00E77A7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membangun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sebagainya</w:t>
      </w:r>
      <w:proofErr w:type="spellEnd"/>
      <w:r>
        <w:rPr>
          <w:rFonts w:ascii="Arial" w:hAnsi="Arial" w:cs="Arial"/>
        </w:rPr>
        <w:t xml:space="preserve">. Hotel </w:t>
      </w:r>
      <w:proofErr w:type="spellStart"/>
      <w:r>
        <w:rPr>
          <w:rFonts w:ascii="Arial" w:hAnsi="Arial" w:cs="Arial"/>
        </w:rPr>
        <w:t>Bahtera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tunai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pembelian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membangun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 w:rsidR="005002E2">
        <w:rPr>
          <w:rFonts w:ascii="Arial" w:hAnsi="Arial" w:cs="Arial"/>
        </w:rPr>
        <w:t xml:space="preserve">, </w:t>
      </w:r>
      <w:proofErr w:type="spellStart"/>
      <w:r w:rsidR="005002E2">
        <w:rPr>
          <w:rFonts w:ascii="Arial" w:hAnsi="Arial" w:cs="Arial"/>
        </w:rPr>
        <w:t>sumber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dana</w:t>
      </w:r>
      <w:proofErr w:type="spellEnd"/>
      <w:r w:rsidR="005002E2">
        <w:rPr>
          <w:rFonts w:ascii="Arial" w:hAnsi="Arial" w:cs="Arial"/>
        </w:rPr>
        <w:t xml:space="preserve"> yang </w:t>
      </w:r>
      <w:proofErr w:type="spellStart"/>
      <w:r w:rsidR="005002E2">
        <w:rPr>
          <w:rFonts w:ascii="Arial" w:hAnsi="Arial" w:cs="Arial"/>
        </w:rPr>
        <w:t>diperoleh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dari</w:t>
      </w:r>
      <w:proofErr w:type="spellEnd"/>
      <w:r w:rsidR="005002E2">
        <w:rPr>
          <w:rFonts w:ascii="Arial" w:hAnsi="Arial" w:cs="Arial"/>
        </w:rPr>
        <w:t xml:space="preserve"> Hotel </w:t>
      </w:r>
      <w:proofErr w:type="spellStart"/>
      <w:r w:rsidR="005002E2">
        <w:rPr>
          <w:rFonts w:ascii="Arial" w:hAnsi="Arial" w:cs="Arial"/>
        </w:rPr>
        <w:t>Bahtera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berasal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dari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pinjaman</w:t>
      </w:r>
      <w:proofErr w:type="spellEnd"/>
      <w:r w:rsidR="005002E2">
        <w:rPr>
          <w:rFonts w:ascii="Arial" w:hAnsi="Arial" w:cs="Arial"/>
        </w:rPr>
        <w:t xml:space="preserve"> Bank </w:t>
      </w:r>
      <w:proofErr w:type="spellStart"/>
      <w:r w:rsidR="005002E2">
        <w:rPr>
          <w:rFonts w:ascii="Arial" w:hAnsi="Arial" w:cs="Arial"/>
        </w:rPr>
        <w:t>dan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uang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perusahaan</w:t>
      </w:r>
      <w:proofErr w:type="spellEnd"/>
      <w:r w:rsidR="005002E2">
        <w:rPr>
          <w:rFonts w:ascii="Arial" w:hAnsi="Arial" w:cs="Arial"/>
        </w:rPr>
        <w:t xml:space="preserve"> yang </w:t>
      </w:r>
      <w:proofErr w:type="spellStart"/>
      <w:r w:rsidR="005002E2">
        <w:rPr>
          <w:rFonts w:ascii="Arial" w:hAnsi="Arial" w:cs="Arial"/>
        </w:rPr>
        <w:t>ada</w:t>
      </w:r>
      <w:proofErr w:type="spellEnd"/>
      <w:r w:rsidR="005002E2">
        <w:rPr>
          <w:rFonts w:ascii="Arial" w:hAnsi="Arial" w:cs="Arial"/>
        </w:rPr>
        <w:t xml:space="preserve"> pada Bank.</w:t>
      </w:r>
      <w:r>
        <w:rPr>
          <w:rFonts w:ascii="Arial" w:hAnsi="Arial" w:cs="Arial"/>
        </w:rPr>
        <w:t xml:space="preserve"> Hotel </w:t>
      </w:r>
      <w:proofErr w:type="spellStart"/>
      <w:r w:rsidR="005002E2">
        <w:rPr>
          <w:rFonts w:ascii="Arial" w:hAnsi="Arial" w:cs="Arial"/>
        </w:rPr>
        <w:t>B</w:t>
      </w:r>
      <w:r>
        <w:rPr>
          <w:rFonts w:ascii="Arial" w:hAnsi="Arial" w:cs="Arial"/>
        </w:rPr>
        <w:t>ahtera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mengakui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perolehan</w:t>
      </w:r>
      <w:proofErr w:type="spellEnd"/>
      <w:r w:rsidR="005002E2">
        <w:rPr>
          <w:rFonts w:ascii="Arial" w:hAnsi="Arial" w:cs="Arial"/>
        </w:rPr>
        <w:t xml:space="preserve">, </w:t>
      </w:r>
      <w:proofErr w:type="spellStart"/>
      <w:r w:rsidR="005002E2">
        <w:rPr>
          <w:rFonts w:ascii="Arial" w:hAnsi="Arial" w:cs="Arial"/>
        </w:rPr>
        <w:t>adapun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biaya-biaya</w:t>
      </w:r>
      <w:proofErr w:type="spellEnd"/>
      <w:r w:rsidR="005002E2">
        <w:rPr>
          <w:rFonts w:ascii="Arial" w:hAnsi="Arial" w:cs="Arial"/>
        </w:rPr>
        <w:t xml:space="preserve"> lain </w:t>
      </w:r>
      <w:proofErr w:type="spellStart"/>
      <w:r w:rsidR="005002E2">
        <w:rPr>
          <w:rFonts w:ascii="Arial" w:hAnsi="Arial" w:cs="Arial"/>
        </w:rPr>
        <w:t>diluar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harga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perolehan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sebuah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aset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yaitu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biaya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hak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atas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tanah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dan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gedung</w:t>
      </w:r>
      <w:proofErr w:type="spellEnd"/>
      <w:r w:rsidR="005002E2">
        <w:rPr>
          <w:rFonts w:ascii="Arial" w:hAnsi="Arial" w:cs="Arial"/>
        </w:rPr>
        <w:t xml:space="preserve">. </w:t>
      </w:r>
    </w:p>
    <w:p w:rsidR="00134DE3" w:rsidRDefault="0030021C" w:rsidP="00E77A7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Hotel </w:t>
      </w:r>
      <w:proofErr w:type="spellStart"/>
      <w:r>
        <w:rPr>
          <w:rFonts w:ascii="Arial" w:hAnsi="Arial" w:cs="Arial"/>
        </w:rPr>
        <w:t>Bahtera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lurus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straight line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 w:rsidR="005002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002E2">
        <w:rPr>
          <w:rFonts w:ascii="Arial" w:hAnsi="Arial" w:cs="Arial"/>
        </w:rPr>
        <w:t xml:space="preserve">Cara </w:t>
      </w:r>
      <w:proofErr w:type="spellStart"/>
      <w:r w:rsidR="005002E2">
        <w:rPr>
          <w:rFonts w:ascii="Arial" w:hAnsi="Arial" w:cs="Arial"/>
        </w:rPr>
        <w:t>menentukan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penyusutan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perolehan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>, 2,5%</w:t>
      </w:r>
      <w:r w:rsidR="005002E2">
        <w:rPr>
          <w:rFonts w:ascii="Arial" w:hAnsi="Arial" w:cs="Arial"/>
        </w:rPr>
        <w:t xml:space="preserve"> per </w:t>
      </w:r>
      <w:proofErr w:type="spellStart"/>
      <w:r w:rsidR="005002E2">
        <w:rPr>
          <w:rFonts w:ascii="Arial" w:hAnsi="Arial" w:cs="Arial"/>
        </w:rPr>
        <w:t>tahun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untuk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masa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ekonomis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selama</w:t>
      </w:r>
      <w:proofErr w:type="spellEnd"/>
      <w:r w:rsidR="005002E2">
        <w:rPr>
          <w:rFonts w:ascii="Arial" w:hAnsi="Arial" w:cs="Arial"/>
        </w:rPr>
        <w:t xml:space="preserve"> 40 </w:t>
      </w:r>
      <w:proofErr w:type="spellStart"/>
      <w:r w:rsidR="005002E2"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gedung</w:t>
      </w:r>
      <w:proofErr w:type="spellEnd"/>
      <w:r>
        <w:rPr>
          <w:rFonts w:ascii="Arial" w:hAnsi="Arial" w:cs="Arial"/>
        </w:rPr>
        <w:t>, 15%</w:t>
      </w:r>
      <w:r w:rsidR="005002E2">
        <w:rPr>
          <w:rFonts w:ascii="Arial" w:hAnsi="Arial" w:cs="Arial"/>
        </w:rPr>
        <w:t xml:space="preserve"> per </w:t>
      </w:r>
      <w:proofErr w:type="spellStart"/>
      <w:r w:rsidR="005002E2"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selama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untuk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masa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ekonomis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selama</w:t>
      </w:r>
      <w:proofErr w:type="spellEnd"/>
      <w:r w:rsidR="005002E2">
        <w:rPr>
          <w:rFonts w:ascii="Arial" w:hAnsi="Arial" w:cs="Arial"/>
        </w:rPr>
        <w:t xml:space="preserve"> 5 </w:t>
      </w:r>
      <w:proofErr w:type="spellStart"/>
      <w:r w:rsidR="005002E2">
        <w:rPr>
          <w:rFonts w:ascii="Arial" w:hAnsi="Arial" w:cs="Arial"/>
        </w:rPr>
        <w:t>tahun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hotel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20%</w:t>
      </w:r>
      <w:r w:rsidR="005002E2">
        <w:rPr>
          <w:rFonts w:ascii="Arial" w:hAnsi="Arial" w:cs="Arial"/>
        </w:rPr>
        <w:t xml:space="preserve"> per </w:t>
      </w:r>
      <w:proofErr w:type="spellStart"/>
      <w:r w:rsidR="005002E2">
        <w:rPr>
          <w:rFonts w:ascii="Arial" w:hAnsi="Arial" w:cs="Arial"/>
        </w:rPr>
        <w:t>tahun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untuk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masa</w:t>
      </w:r>
      <w:proofErr w:type="spellEnd"/>
      <w:r w:rsidR="005002E2">
        <w:rPr>
          <w:rFonts w:ascii="Arial" w:hAnsi="Arial" w:cs="Arial"/>
        </w:rPr>
        <w:t xml:space="preserve"> </w:t>
      </w:r>
      <w:proofErr w:type="spellStart"/>
      <w:r w:rsidR="005002E2">
        <w:rPr>
          <w:rFonts w:ascii="Arial" w:hAnsi="Arial" w:cs="Arial"/>
        </w:rPr>
        <w:t>ekonomis</w:t>
      </w:r>
      <w:proofErr w:type="spellEnd"/>
      <w:r w:rsidR="005002E2">
        <w:rPr>
          <w:rFonts w:ascii="Arial" w:hAnsi="Arial" w:cs="Arial"/>
        </w:rPr>
        <w:t xml:space="preserve"> 5 </w:t>
      </w:r>
      <w:proofErr w:type="spellStart"/>
      <w:r w:rsidR="005002E2"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kendaraan</w:t>
      </w:r>
      <w:proofErr w:type="spellEnd"/>
      <w:r>
        <w:rPr>
          <w:rFonts w:ascii="Arial" w:hAnsi="Arial" w:cs="Arial"/>
        </w:rPr>
        <w:t>.</w:t>
      </w:r>
    </w:p>
    <w:p w:rsidR="0030021C" w:rsidRDefault="005002E2" w:rsidP="00E77A7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</w:t>
      </w:r>
      <w:r w:rsidR="0030021C">
        <w:rPr>
          <w:rFonts w:ascii="Arial" w:hAnsi="Arial" w:cs="Arial"/>
        </w:rPr>
        <w:t>aporan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aset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tetap</w:t>
      </w:r>
      <w:proofErr w:type="spellEnd"/>
      <w:r w:rsidR="0030021C">
        <w:rPr>
          <w:rFonts w:ascii="Arial" w:hAnsi="Arial" w:cs="Arial"/>
        </w:rPr>
        <w:t xml:space="preserve">, </w:t>
      </w:r>
      <w:proofErr w:type="spellStart"/>
      <w:r w:rsidR="0030021C">
        <w:rPr>
          <w:rFonts w:ascii="Arial" w:hAnsi="Arial" w:cs="Arial"/>
        </w:rPr>
        <w:t>pihak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manajemen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membagi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kelompok-kelompok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aset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tersebut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kedalam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beberapa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bagian</w:t>
      </w:r>
      <w:proofErr w:type="spellEnd"/>
      <w:r w:rsidR="0030021C">
        <w:rPr>
          <w:rFonts w:ascii="Arial" w:hAnsi="Arial" w:cs="Arial"/>
        </w:rPr>
        <w:t xml:space="preserve">, </w:t>
      </w:r>
      <w:proofErr w:type="spellStart"/>
      <w:r w:rsidR="0030021C">
        <w:rPr>
          <w:rFonts w:ascii="Arial" w:hAnsi="Arial" w:cs="Arial"/>
        </w:rPr>
        <w:t>yaitu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tanah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dan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gedung</w:t>
      </w:r>
      <w:proofErr w:type="spellEnd"/>
      <w:r w:rsidR="0030021C">
        <w:rPr>
          <w:rFonts w:ascii="Arial" w:hAnsi="Arial" w:cs="Arial"/>
        </w:rPr>
        <w:t xml:space="preserve">, </w:t>
      </w:r>
      <w:proofErr w:type="spellStart"/>
      <w:r w:rsidR="0030021C">
        <w:rPr>
          <w:rFonts w:ascii="Arial" w:hAnsi="Arial" w:cs="Arial"/>
        </w:rPr>
        <w:t>peralatan</w:t>
      </w:r>
      <w:proofErr w:type="spellEnd"/>
      <w:r w:rsidR="0030021C">
        <w:rPr>
          <w:rFonts w:ascii="Arial" w:hAnsi="Arial" w:cs="Arial"/>
        </w:rPr>
        <w:t xml:space="preserve"> hotel, </w:t>
      </w:r>
      <w:proofErr w:type="spellStart"/>
      <w:r w:rsidR="0030021C">
        <w:rPr>
          <w:rFonts w:ascii="Arial" w:hAnsi="Arial" w:cs="Arial"/>
        </w:rPr>
        <w:t>peralatan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kantor</w:t>
      </w:r>
      <w:proofErr w:type="spellEnd"/>
      <w:r w:rsidR="0030021C">
        <w:rPr>
          <w:rFonts w:ascii="Arial" w:hAnsi="Arial" w:cs="Arial"/>
        </w:rPr>
        <w:t xml:space="preserve">, </w:t>
      </w:r>
      <w:proofErr w:type="spellStart"/>
      <w:r w:rsidR="0030021C">
        <w:rPr>
          <w:rFonts w:ascii="Arial" w:hAnsi="Arial" w:cs="Arial"/>
        </w:rPr>
        <w:t>dan</w:t>
      </w:r>
      <w:proofErr w:type="spellEnd"/>
      <w:r w:rsidR="0030021C">
        <w:rPr>
          <w:rFonts w:ascii="Arial" w:hAnsi="Arial" w:cs="Arial"/>
        </w:rPr>
        <w:t xml:space="preserve"> </w:t>
      </w:r>
      <w:proofErr w:type="spellStart"/>
      <w:r w:rsidR="0030021C">
        <w:rPr>
          <w:rFonts w:ascii="Arial" w:hAnsi="Arial" w:cs="Arial"/>
        </w:rPr>
        <w:t>kendaraan</w:t>
      </w:r>
      <w:proofErr w:type="spellEnd"/>
      <w:r w:rsidR="0030021C">
        <w:rPr>
          <w:rFonts w:ascii="Arial" w:hAnsi="Arial" w:cs="Arial"/>
        </w:rPr>
        <w:t xml:space="preserve">. </w:t>
      </w:r>
      <w:proofErr w:type="spellStart"/>
      <w:r w:rsidR="00EC0E28">
        <w:rPr>
          <w:rFonts w:ascii="Arial" w:hAnsi="Arial" w:cs="Arial"/>
        </w:rPr>
        <w:t>Pihak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manajemen</w:t>
      </w:r>
      <w:proofErr w:type="spellEnd"/>
      <w:r w:rsidR="00EC0E28">
        <w:rPr>
          <w:rFonts w:ascii="Arial" w:hAnsi="Arial" w:cs="Arial"/>
        </w:rPr>
        <w:t xml:space="preserve"> Hotel </w:t>
      </w:r>
      <w:proofErr w:type="spellStart"/>
      <w:r w:rsidR="00EC0E28">
        <w:rPr>
          <w:rFonts w:ascii="Arial" w:hAnsi="Arial" w:cs="Arial"/>
        </w:rPr>
        <w:t>Bahtera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juga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memisahkan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antara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harga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beli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dan</w:t>
      </w:r>
      <w:proofErr w:type="spellEnd"/>
      <w:r w:rsidR="00EC0E28">
        <w:rPr>
          <w:rFonts w:ascii="Arial" w:hAnsi="Arial" w:cs="Arial"/>
        </w:rPr>
        <w:t xml:space="preserve"> </w:t>
      </w:r>
      <w:proofErr w:type="spellStart"/>
      <w:r w:rsidR="00EC0E28">
        <w:rPr>
          <w:rFonts w:ascii="Arial" w:hAnsi="Arial" w:cs="Arial"/>
        </w:rPr>
        <w:t>biaya</w:t>
      </w:r>
      <w:proofErr w:type="spellEnd"/>
      <w:r w:rsidR="001F110A">
        <w:rPr>
          <w:rFonts w:ascii="Arial" w:hAnsi="Arial" w:cs="Arial"/>
        </w:rPr>
        <w:t xml:space="preserve"> yang </w:t>
      </w:r>
      <w:proofErr w:type="spellStart"/>
      <w:r w:rsidR="001F110A">
        <w:rPr>
          <w:rFonts w:ascii="Arial" w:hAnsi="Arial" w:cs="Arial"/>
        </w:rPr>
        <w:t>dikeluarkan</w:t>
      </w:r>
      <w:proofErr w:type="spellEnd"/>
      <w:r w:rsidR="001F110A">
        <w:rPr>
          <w:rFonts w:ascii="Arial" w:hAnsi="Arial" w:cs="Arial"/>
        </w:rPr>
        <w:t xml:space="preserve"> </w:t>
      </w:r>
      <w:proofErr w:type="spellStart"/>
      <w:r w:rsidR="001F110A">
        <w:rPr>
          <w:rFonts w:ascii="Arial" w:hAnsi="Arial" w:cs="Arial"/>
        </w:rPr>
        <w:t>pada</w:t>
      </w:r>
      <w:proofErr w:type="spellEnd"/>
      <w:r w:rsidR="001F110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gedung</w:t>
      </w:r>
      <w:proofErr w:type="spellEnd"/>
      <w:r>
        <w:rPr>
          <w:rFonts w:ascii="Arial" w:hAnsi="Arial" w:cs="Arial"/>
        </w:rPr>
        <w:t>.</w:t>
      </w:r>
    </w:p>
    <w:p w:rsidR="00C7402A" w:rsidRDefault="00C7402A" w:rsidP="00C7402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</w:p>
    <w:p w:rsidR="00C7402A" w:rsidRDefault="00C7402A" w:rsidP="00C740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7402A" w:rsidRDefault="00C7402A" w:rsidP="00C740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7402A" w:rsidRDefault="00C7402A" w:rsidP="00C740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7402A" w:rsidRDefault="00C7402A" w:rsidP="00C740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4.2</w:t>
      </w:r>
      <w:r>
        <w:rPr>
          <w:rFonts w:ascii="Arial" w:hAnsi="Arial" w:cs="Arial"/>
          <w:b/>
          <w:bCs/>
          <w:sz w:val="24"/>
          <w:szCs w:val="24"/>
        </w:rPr>
        <w:tab/>
        <w:t>Saran</w:t>
      </w:r>
    </w:p>
    <w:p w:rsidR="00C7402A" w:rsidRDefault="00C7402A" w:rsidP="00C740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saran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Hotel </w:t>
      </w:r>
      <w:proofErr w:type="spellStart"/>
      <w:r>
        <w:rPr>
          <w:rFonts w:ascii="Arial" w:hAnsi="Arial" w:cs="Arial"/>
        </w:rPr>
        <w:t>Bahtera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:rsidR="00C7402A" w:rsidRDefault="00C7402A" w:rsidP="00C7402A">
      <w:pPr>
        <w:spacing w:after="0" w:line="360" w:lineRule="auto"/>
        <w:ind w:left="360" w:hanging="360"/>
        <w:jc w:val="both"/>
      </w:pPr>
    </w:p>
    <w:p w:rsidR="00C7402A" w:rsidRPr="00580A61" w:rsidRDefault="00C7402A" w:rsidP="00C7402A">
      <w:pPr>
        <w:pStyle w:val="ListParagraph"/>
        <w:numPr>
          <w:ilvl w:val="0"/>
          <w:numId w:val="1"/>
        </w:numPr>
        <w:spacing w:after="0" w:line="360" w:lineRule="auto"/>
        <w:ind w:left="360" w:hanging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memanfaatkan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memaksimalkan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Gazebo yang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perpustakaan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, agar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pelanggan</w:t>
      </w:r>
      <w:proofErr w:type="spellEnd"/>
      <w:r>
        <w:rPr>
          <w:rFonts w:ascii="Arial" w:hAnsi="Arial" w:cs="Arial"/>
        </w:rPr>
        <w:t xml:space="preserve"> hotel yang </w:t>
      </w:r>
      <w:proofErr w:type="spellStart"/>
      <w:r>
        <w:rPr>
          <w:rFonts w:ascii="Arial" w:hAnsi="Arial" w:cs="Arial"/>
        </w:rPr>
        <w:t>berkunjung</w:t>
      </w:r>
      <w:proofErr w:type="spellEnd"/>
      <w:r>
        <w:rPr>
          <w:rFonts w:ascii="Arial" w:hAnsi="Arial" w:cs="Arial"/>
        </w:rPr>
        <w:t>.</w:t>
      </w:r>
    </w:p>
    <w:p w:rsidR="00C7402A" w:rsidRDefault="00C7402A" w:rsidP="00C7402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Tarif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terlalu</w:t>
      </w:r>
      <w:proofErr w:type="spellEnd"/>
      <w:r>
        <w:rPr>
          <w:rFonts w:ascii="Arial" w:hAnsi="Arial" w:cs="Arial"/>
        </w:rPr>
        <w:t xml:space="preserve"> lama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40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UU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11 No. 17 yang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gedung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>.</w:t>
      </w:r>
    </w:p>
    <w:p w:rsidR="00C7402A" w:rsidRPr="0001087C" w:rsidRDefault="00C7402A" w:rsidP="00C7402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penyusutan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hotel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kantor</w:t>
      </w:r>
      <w:proofErr w:type="spellEnd"/>
      <w:proofErr w:type="gramEnd"/>
      <w:r>
        <w:rPr>
          <w:rFonts w:ascii="Arial" w:hAnsi="Arial" w:cs="Arial"/>
        </w:rPr>
        <w:t xml:space="preserve">, yang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selama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tetapi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peralatan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menyisakan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>.</w:t>
      </w:r>
    </w:p>
    <w:p w:rsidR="00C7402A" w:rsidRDefault="00C7402A" w:rsidP="00C7402A">
      <w:pPr>
        <w:spacing w:line="360" w:lineRule="auto"/>
      </w:pPr>
    </w:p>
    <w:p w:rsidR="00C7402A" w:rsidRDefault="00C7402A" w:rsidP="00C7402A">
      <w:pPr>
        <w:pStyle w:val="ListParagraph"/>
        <w:spacing w:after="0" w:line="360" w:lineRule="auto"/>
        <w:ind w:left="360"/>
        <w:jc w:val="both"/>
        <w:rPr>
          <w:rFonts w:ascii="Arial" w:hAnsi="Arial" w:cs="Arial"/>
        </w:rPr>
      </w:pPr>
    </w:p>
    <w:p w:rsidR="0030021C" w:rsidRDefault="0030021C" w:rsidP="00493F55">
      <w:pPr>
        <w:spacing w:after="0" w:line="360" w:lineRule="auto"/>
        <w:jc w:val="both"/>
        <w:rPr>
          <w:rFonts w:ascii="Arial" w:hAnsi="Arial" w:cs="Arial"/>
        </w:rPr>
      </w:pPr>
    </w:p>
    <w:p w:rsidR="007A578C" w:rsidRDefault="007A578C" w:rsidP="00493F55">
      <w:pPr>
        <w:spacing w:after="0" w:line="360" w:lineRule="auto"/>
        <w:jc w:val="both"/>
        <w:rPr>
          <w:rFonts w:ascii="Arial" w:hAnsi="Arial" w:cs="Arial"/>
        </w:rPr>
      </w:pPr>
    </w:p>
    <w:p w:rsidR="007A578C" w:rsidRDefault="007A578C" w:rsidP="00493F55">
      <w:pPr>
        <w:spacing w:after="0" w:line="360" w:lineRule="auto"/>
        <w:jc w:val="both"/>
        <w:rPr>
          <w:rFonts w:ascii="Arial" w:hAnsi="Arial" w:cs="Arial"/>
        </w:rPr>
      </w:pPr>
    </w:p>
    <w:p w:rsidR="0001087C" w:rsidRPr="007A578C" w:rsidRDefault="0001087C" w:rsidP="007A578C">
      <w:pPr>
        <w:spacing w:after="0" w:line="360" w:lineRule="auto"/>
        <w:jc w:val="both"/>
        <w:rPr>
          <w:rFonts w:ascii="Arial" w:hAnsi="Arial" w:cs="Arial"/>
        </w:rPr>
      </w:pPr>
    </w:p>
    <w:sectPr w:rsidR="0001087C" w:rsidRPr="007A578C" w:rsidSect="00226715">
      <w:footerReference w:type="default" r:id="rId7"/>
      <w:pgSz w:w="11906" w:h="16838" w:code="9"/>
      <w:pgMar w:top="1699" w:right="1699" w:bottom="1699" w:left="2275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12" w:rsidRDefault="00F24512" w:rsidP="00940894">
      <w:pPr>
        <w:spacing w:after="0" w:line="240" w:lineRule="auto"/>
      </w:pPr>
      <w:r>
        <w:separator/>
      </w:r>
    </w:p>
  </w:endnote>
  <w:endnote w:type="continuationSeparator" w:id="0">
    <w:p w:rsidR="00F24512" w:rsidRDefault="00F24512" w:rsidP="0094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188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40894" w:rsidRDefault="00D07340">
        <w:pPr>
          <w:pStyle w:val="Footer"/>
          <w:jc w:val="center"/>
        </w:pPr>
        <w:r>
          <w:fldChar w:fldCharType="begin"/>
        </w:r>
        <w:r w:rsidR="00940894">
          <w:instrText xml:space="preserve"> PAGE   \* MERGEFORMAT </w:instrText>
        </w:r>
        <w:r>
          <w:fldChar w:fldCharType="separate"/>
        </w:r>
        <w:r w:rsidR="00C7402A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940894" w:rsidRDefault="00940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12" w:rsidRDefault="00F24512" w:rsidP="00940894">
      <w:pPr>
        <w:spacing w:after="0" w:line="240" w:lineRule="auto"/>
      </w:pPr>
      <w:r>
        <w:separator/>
      </w:r>
    </w:p>
  </w:footnote>
  <w:footnote w:type="continuationSeparator" w:id="0">
    <w:p w:rsidR="00F24512" w:rsidRDefault="00F24512" w:rsidP="0094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AA0"/>
    <w:multiLevelType w:val="multilevel"/>
    <w:tmpl w:val="311EAD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DC2B31"/>
    <w:multiLevelType w:val="hybridMultilevel"/>
    <w:tmpl w:val="9C60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3096D"/>
    <w:multiLevelType w:val="multilevel"/>
    <w:tmpl w:val="86AE2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C45FB5"/>
    <w:multiLevelType w:val="hybridMultilevel"/>
    <w:tmpl w:val="C5E46852"/>
    <w:lvl w:ilvl="0" w:tplc="B7FCE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DE3"/>
    <w:rsid w:val="0001087C"/>
    <w:rsid w:val="000D7E99"/>
    <w:rsid w:val="00134DE3"/>
    <w:rsid w:val="001E17BC"/>
    <w:rsid w:val="001F110A"/>
    <w:rsid w:val="00226715"/>
    <w:rsid w:val="00253A37"/>
    <w:rsid w:val="0030021C"/>
    <w:rsid w:val="00306E6A"/>
    <w:rsid w:val="00362A6B"/>
    <w:rsid w:val="00493F55"/>
    <w:rsid w:val="004A6208"/>
    <w:rsid w:val="005002E2"/>
    <w:rsid w:val="00573058"/>
    <w:rsid w:val="0068324F"/>
    <w:rsid w:val="00760E84"/>
    <w:rsid w:val="007A578C"/>
    <w:rsid w:val="0084459A"/>
    <w:rsid w:val="009027C0"/>
    <w:rsid w:val="00940894"/>
    <w:rsid w:val="00A65121"/>
    <w:rsid w:val="00A86A2B"/>
    <w:rsid w:val="00A87656"/>
    <w:rsid w:val="00B57B03"/>
    <w:rsid w:val="00B90E88"/>
    <w:rsid w:val="00C7373A"/>
    <w:rsid w:val="00C7402A"/>
    <w:rsid w:val="00CC402A"/>
    <w:rsid w:val="00D07340"/>
    <w:rsid w:val="00E77A74"/>
    <w:rsid w:val="00EC0E28"/>
    <w:rsid w:val="00EE5B05"/>
    <w:rsid w:val="00F24512"/>
    <w:rsid w:val="00FC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894"/>
  </w:style>
  <w:style w:type="paragraph" w:styleId="Footer">
    <w:name w:val="footer"/>
    <w:basedOn w:val="Normal"/>
    <w:link w:val="FooterChar"/>
    <w:uiPriority w:val="99"/>
    <w:unhideWhenUsed/>
    <w:rsid w:val="0094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Laptopku</dc:creator>
  <cp:keywords/>
  <dc:description/>
  <cp:lastModifiedBy>Heri Sastra</cp:lastModifiedBy>
  <cp:revision>22</cp:revision>
  <cp:lastPrinted>2019-09-05T14:48:00Z</cp:lastPrinted>
  <dcterms:created xsi:type="dcterms:W3CDTF">2019-08-04T11:18:00Z</dcterms:created>
  <dcterms:modified xsi:type="dcterms:W3CDTF">2020-07-09T04:24:00Z</dcterms:modified>
</cp:coreProperties>
</file>