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D3F1A" w14:textId="6D483D18" w:rsidR="00A65121" w:rsidRPr="00DE597B" w:rsidRDefault="00DE597B" w:rsidP="00DE597B">
      <w:pPr>
        <w:jc w:val="center"/>
        <w:rPr>
          <w:rFonts w:ascii="Arial" w:hAnsi="Arial" w:cs="Arial"/>
          <w:b/>
          <w:bCs/>
          <w:sz w:val="28"/>
          <w:szCs w:val="28"/>
        </w:rPr>
      </w:pPr>
      <w:r w:rsidRPr="00DE597B">
        <w:rPr>
          <w:rFonts w:ascii="Arial" w:hAnsi="Arial" w:cs="Arial"/>
          <w:b/>
          <w:bCs/>
          <w:sz w:val="28"/>
          <w:szCs w:val="28"/>
        </w:rPr>
        <w:t>ABSTRAK</w:t>
      </w:r>
    </w:p>
    <w:p w14:paraId="075CB410" w14:textId="11D9FC21" w:rsidR="00DE597B" w:rsidRDefault="00DE597B" w:rsidP="00DE597B">
      <w:pPr>
        <w:spacing w:after="0" w:line="360" w:lineRule="auto"/>
        <w:jc w:val="both"/>
        <w:rPr>
          <w:rFonts w:ascii="Arial" w:hAnsi="Arial" w:cs="Arial"/>
          <w:b/>
          <w:bCs/>
        </w:rPr>
      </w:pPr>
    </w:p>
    <w:p w14:paraId="72AA41DF" w14:textId="7696553F" w:rsidR="00DE597B" w:rsidRDefault="00DE597B" w:rsidP="00DE597B">
      <w:pPr>
        <w:spacing w:after="0" w:line="360" w:lineRule="auto"/>
        <w:ind w:firstLine="720"/>
        <w:jc w:val="both"/>
        <w:rPr>
          <w:rFonts w:ascii="Arial" w:hAnsi="Arial" w:cs="Arial"/>
        </w:rPr>
      </w:pPr>
      <w:r>
        <w:rPr>
          <w:rFonts w:ascii="Arial" w:hAnsi="Arial" w:cs="Arial"/>
        </w:rPr>
        <w:t xml:space="preserve">Tujuan  penelitian ini adalah untuk mengetahui penerapan akuntansi Aset Tetap pada Hotel Bahtera. Penulis menggunakan data aset tetap Hotel Bahtera pada periode 31 Desember 2018. Metode yang digunakan dalam pencatatan </w:t>
      </w:r>
      <w:r w:rsidR="005259F9">
        <w:rPr>
          <w:rFonts w:ascii="Arial" w:hAnsi="Arial" w:cs="Arial"/>
        </w:rPr>
        <w:t>A</w:t>
      </w:r>
      <w:r>
        <w:rPr>
          <w:rFonts w:ascii="Arial" w:hAnsi="Arial" w:cs="Arial"/>
        </w:rPr>
        <w:t xml:space="preserve">set </w:t>
      </w:r>
      <w:r w:rsidR="005259F9">
        <w:rPr>
          <w:rFonts w:ascii="Arial" w:hAnsi="Arial" w:cs="Arial"/>
        </w:rPr>
        <w:t>T</w:t>
      </w:r>
      <w:r>
        <w:rPr>
          <w:rFonts w:ascii="Arial" w:hAnsi="Arial" w:cs="Arial"/>
        </w:rPr>
        <w:t>etap adalah metode garis lurus (</w:t>
      </w:r>
      <w:r>
        <w:rPr>
          <w:rFonts w:ascii="Arial" w:hAnsi="Arial" w:cs="Arial"/>
          <w:i/>
          <w:iCs/>
        </w:rPr>
        <w:t>straight line</w:t>
      </w:r>
      <w:r>
        <w:rPr>
          <w:rFonts w:ascii="Arial" w:hAnsi="Arial" w:cs="Arial"/>
        </w:rPr>
        <w:t xml:space="preserve">). </w:t>
      </w:r>
      <w:r w:rsidR="005259F9">
        <w:rPr>
          <w:rFonts w:ascii="Arial" w:hAnsi="Arial" w:cs="Arial"/>
        </w:rPr>
        <w:t xml:space="preserve"> B</w:t>
      </w:r>
      <w:r>
        <w:rPr>
          <w:rFonts w:ascii="Arial" w:hAnsi="Arial" w:cs="Arial"/>
        </w:rPr>
        <w:t>erdasarkan kebijakan manajemen Hotel Bahtera mene</w:t>
      </w:r>
      <w:r w:rsidR="005259F9">
        <w:rPr>
          <w:rFonts w:ascii="Arial" w:hAnsi="Arial" w:cs="Arial"/>
        </w:rPr>
        <w:t>tapkan</w:t>
      </w:r>
      <w:r>
        <w:rPr>
          <w:rFonts w:ascii="Arial" w:hAnsi="Arial" w:cs="Arial"/>
        </w:rPr>
        <w:t xml:space="preserve"> biaya penyusutan yaitu, Gedung dan Bangunan sebesar 2,5% per tahun, Peralatan Hotel dan Peralatan Kantor sebesar 15% per tahun, dan Kendaraan sebesar 20% per tahun.</w:t>
      </w:r>
      <w:r w:rsidR="005259F9">
        <w:rPr>
          <w:rFonts w:ascii="Arial" w:hAnsi="Arial" w:cs="Arial"/>
        </w:rPr>
        <w:t xml:space="preserve"> untuk menentukan biaya penyusutan p</w:t>
      </w:r>
      <w:r>
        <w:rPr>
          <w:rFonts w:ascii="Arial" w:hAnsi="Arial" w:cs="Arial"/>
        </w:rPr>
        <w:t>ihak manajemen</w:t>
      </w:r>
      <w:r w:rsidR="005259F9">
        <w:rPr>
          <w:rFonts w:ascii="Arial" w:hAnsi="Arial" w:cs="Arial"/>
        </w:rPr>
        <w:t xml:space="preserve"> hotel menggunakan biaya penyusutan dikali dengan harga perolehan.</w:t>
      </w:r>
    </w:p>
    <w:p w14:paraId="2519E7A0" w14:textId="357155BE" w:rsidR="00DE597B" w:rsidRDefault="00DE597B" w:rsidP="00DE597B">
      <w:pPr>
        <w:spacing w:after="0" w:line="360" w:lineRule="auto"/>
        <w:ind w:firstLine="720"/>
        <w:jc w:val="both"/>
        <w:rPr>
          <w:rFonts w:ascii="Arial" w:hAnsi="Arial" w:cs="Arial"/>
        </w:rPr>
      </w:pPr>
    </w:p>
    <w:p w14:paraId="57F32EFE" w14:textId="77777777" w:rsidR="005259F9" w:rsidRDefault="005259F9" w:rsidP="00DE597B">
      <w:pPr>
        <w:spacing w:after="0" w:line="360" w:lineRule="auto"/>
        <w:ind w:firstLine="720"/>
        <w:jc w:val="both"/>
        <w:rPr>
          <w:rFonts w:ascii="Arial" w:hAnsi="Arial" w:cs="Arial"/>
        </w:rPr>
      </w:pPr>
    </w:p>
    <w:p w14:paraId="083621DF" w14:textId="3CB9E423" w:rsidR="00DE597B" w:rsidRDefault="00DE597B" w:rsidP="00DE597B">
      <w:pPr>
        <w:spacing w:after="0" w:line="360" w:lineRule="auto"/>
        <w:jc w:val="both"/>
        <w:rPr>
          <w:rFonts w:ascii="Arial" w:hAnsi="Arial" w:cs="Arial"/>
        </w:rPr>
      </w:pPr>
      <w:r>
        <w:rPr>
          <w:rFonts w:ascii="Arial" w:hAnsi="Arial" w:cs="Arial"/>
        </w:rPr>
        <w:t>Kata Kunci: Aset tetap, Metode Penyusutan, Tarif Penyusutan.</w:t>
      </w:r>
    </w:p>
    <w:p w14:paraId="4271DDB8" w14:textId="2553AEDE" w:rsidR="005259F9" w:rsidRDefault="005259F9" w:rsidP="00DE597B">
      <w:pPr>
        <w:spacing w:after="0" w:line="360" w:lineRule="auto"/>
        <w:jc w:val="both"/>
        <w:rPr>
          <w:rFonts w:ascii="Arial" w:hAnsi="Arial" w:cs="Arial"/>
        </w:rPr>
      </w:pPr>
    </w:p>
    <w:p w14:paraId="16683804" w14:textId="3739C23A" w:rsidR="005259F9" w:rsidRDefault="005259F9" w:rsidP="00DE597B">
      <w:pPr>
        <w:spacing w:after="0" w:line="360" w:lineRule="auto"/>
        <w:jc w:val="both"/>
        <w:rPr>
          <w:rFonts w:ascii="Arial" w:hAnsi="Arial" w:cs="Arial"/>
        </w:rPr>
      </w:pPr>
    </w:p>
    <w:p w14:paraId="3DDCFD91" w14:textId="61F87CFD" w:rsidR="005259F9" w:rsidRDefault="005259F9" w:rsidP="00DE597B">
      <w:pPr>
        <w:spacing w:after="0" w:line="360" w:lineRule="auto"/>
        <w:jc w:val="both"/>
        <w:rPr>
          <w:rFonts w:ascii="Arial" w:hAnsi="Arial" w:cs="Arial"/>
        </w:rPr>
      </w:pPr>
    </w:p>
    <w:p w14:paraId="14DFE389" w14:textId="6C28A847" w:rsidR="005259F9" w:rsidRDefault="005259F9" w:rsidP="00DE597B">
      <w:pPr>
        <w:spacing w:after="0" w:line="360" w:lineRule="auto"/>
        <w:jc w:val="both"/>
        <w:rPr>
          <w:rFonts w:ascii="Arial" w:hAnsi="Arial" w:cs="Arial"/>
        </w:rPr>
      </w:pPr>
    </w:p>
    <w:p w14:paraId="6ECC9DC2" w14:textId="3ACCFFF5" w:rsidR="005259F9" w:rsidRDefault="005259F9" w:rsidP="00DE597B">
      <w:pPr>
        <w:spacing w:after="0" w:line="360" w:lineRule="auto"/>
        <w:jc w:val="both"/>
        <w:rPr>
          <w:rFonts w:ascii="Arial" w:hAnsi="Arial" w:cs="Arial"/>
        </w:rPr>
      </w:pPr>
    </w:p>
    <w:p w14:paraId="658423CE" w14:textId="195E92D2" w:rsidR="005259F9" w:rsidRDefault="005259F9" w:rsidP="00DE597B">
      <w:pPr>
        <w:spacing w:after="0" w:line="360" w:lineRule="auto"/>
        <w:jc w:val="both"/>
        <w:rPr>
          <w:rFonts w:ascii="Arial" w:hAnsi="Arial" w:cs="Arial"/>
        </w:rPr>
      </w:pPr>
    </w:p>
    <w:p w14:paraId="5C3334DD" w14:textId="337FF36E" w:rsidR="005259F9" w:rsidRDefault="005259F9" w:rsidP="00DE597B">
      <w:pPr>
        <w:spacing w:after="0" w:line="360" w:lineRule="auto"/>
        <w:jc w:val="both"/>
        <w:rPr>
          <w:rFonts w:ascii="Arial" w:hAnsi="Arial" w:cs="Arial"/>
        </w:rPr>
      </w:pPr>
    </w:p>
    <w:p w14:paraId="4EAA8113" w14:textId="7E26A5FE" w:rsidR="005259F9" w:rsidRDefault="005259F9" w:rsidP="00DE597B">
      <w:pPr>
        <w:spacing w:after="0" w:line="360" w:lineRule="auto"/>
        <w:jc w:val="both"/>
        <w:rPr>
          <w:rFonts w:ascii="Arial" w:hAnsi="Arial" w:cs="Arial"/>
        </w:rPr>
      </w:pPr>
    </w:p>
    <w:p w14:paraId="2BBAF749" w14:textId="3EAD88A8" w:rsidR="005259F9" w:rsidRDefault="005259F9" w:rsidP="00DE597B">
      <w:pPr>
        <w:spacing w:after="0" w:line="360" w:lineRule="auto"/>
        <w:jc w:val="both"/>
        <w:rPr>
          <w:rFonts w:ascii="Arial" w:hAnsi="Arial" w:cs="Arial"/>
        </w:rPr>
      </w:pPr>
    </w:p>
    <w:p w14:paraId="22606668" w14:textId="6745614C" w:rsidR="005259F9" w:rsidRDefault="005259F9" w:rsidP="00DE597B">
      <w:pPr>
        <w:spacing w:after="0" w:line="360" w:lineRule="auto"/>
        <w:jc w:val="both"/>
        <w:rPr>
          <w:rFonts w:ascii="Arial" w:hAnsi="Arial" w:cs="Arial"/>
        </w:rPr>
      </w:pPr>
    </w:p>
    <w:p w14:paraId="6BB27F51" w14:textId="39CB370B" w:rsidR="005259F9" w:rsidRDefault="005259F9" w:rsidP="00DE597B">
      <w:pPr>
        <w:spacing w:after="0" w:line="360" w:lineRule="auto"/>
        <w:jc w:val="both"/>
        <w:rPr>
          <w:rFonts w:ascii="Arial" w:hAnsi="Arial" w:cs="Arial"/>
        </w:rPr>
      </w:pPr>
    </w:p>
    <w:p w14:paraId="440B7B23" w14:textId="077FB4E7" w:rsidR="005259F9" w:rsidRDefault="005259F9" w:rsidP="00DE597B">
      <w:pPr>
        <w:spacing w:after="0" w:line="360" w:lineRule="auto"/>
        <w:jc w:val="both"/>
        <w:rPr>
          <w:rFonts w:ascii="Arial" w:hAnsi="Arial" w:cs="Arial"/>
        </w:rPr>
      </w:pPr>
    </w:p>
    <w:p w14:paraId="494BA476" w14:textId="75F11297" w:rsidR="005259F9" w:rsidRDefault="005259F9" w:rsidP="00DE597B">
      <w:pPr>
        <w:spacing w:after="0" w:line="360" w:lineRule="auto"/>
        <w:jc w:val="both"/>
        <w:rPr>
          <w:rFonts w:ascii="Arial" w:hAnsi="Arial" w:cs="Arial"/>
        </w:rPr>
      </w:pPr>
    </w:p>
    <w:p w14:paraId="3C630EE3" w14:textId="3F3EE0D3" w:rsidR="005259F9" w:rsidRDefault="005259F9" w:rsidP="00DE597B">
      <w:pPr>
        <w:spacing w:after="0" w:line="360" w:lineRule="auto"/>
        <w:jc w:val="both"/>
        <w:rPr>
          <w:rFonts w:ascii="Arial" w:hAnsi="Arial" w:cs="Arial"/>
        </w:rPr>
      </w:pPr>
    </w:p>
    <w:p w14:paraId="6A43C7A1" w14:textId="454E688B" w:rsidR="005259F9" w:rsidRDefault="005259F9" w:rsidP="00DE597B">
      <w:pPr>
        <w:spacing w:after="0" w:line="360" w:lineRule="auto"/>
        <w:jc w:val="both"/>
        <w:rPr>
          <w:rFonts w:ascii="Arial" w:hAnsi="Arial" w:cs="Arial"/>
        </w:rPr>
      </w:pPr>
    </w:p>
    <w:p w14:paraId="6C0D7C67" w14:textId="5C6A6870" w:rsidR="005259F9" w:rsidRDefault="005259F9" w:rsidP="00DE597B">
      <w:pPr>
        <w:spacing w:after="0" w:line="360" w:lineRule="auto"/>
        <w:jc w:val="both"/>
        <w:rPr>
          <w:rFonts w:ascii="Arial" w:hAnsi="Arial" w:cs="Arial"/>
        </w:rPr>
      </w:pPr>
    </w:p>
    <w:p w14:paraId="7935759D" w14:textId="12EDFB94" w:rsidR="005259F9" w:rsidRDefault="005259F9" w:rsidP="00DE597B">
      <w:pPr>
        <w:spacing w:after="0" w:line="360" w:lineRule="auto"/>
        <w:jc w:val="both"/>
        <w:rPr>
          <w:rFonts w:ascii="Arial" w:hAnsi="Arial" w:cs="Arial"/>
        </w:rPr>
      </w:pPr>
    </w:p>
    <w:p w14:paraId="4ED913D6" w14:textId="78DAE5FC" w:rsidR="005259F9" w:rsidRDefault="005259F9" w:rsidP="00DE597B">
      <w:pPr>
        <w:spacing w:after="0" w:line="360" w:lineRule="auto"/>
        <w:jc w:val="both"/>
        <w:rPr>
          <w:rFonts w:ascii="Arial" w:hAnsi="Arial" w:cs="Arial"/>
        </w:rPr>
      </w:pPr>
    </w:p>
    <w:p w14:paraId="00B5EE4F" w14:textId="5E84069E" w:rsidR="005259F9" w:rsidRDefault="005259F9" w:rsidP="00DE597B">
      <w:pPr>
        <w:spacing w:after="0" w:line="360" w:lineRule="auto"/>
        <w:jc w:val="both"/>
        <w:rPr>
          <w:rFonts w:ascii="Arial" w:hAnsi="Arial" w:cs="Arial"/>
        </w:rPr>
      </w:pPr>
    </w:p>
    <w:p w14:paraId="09FEC4E7" w14:textId="0DD48745" w:rsidR="005259F9" w:rsidRDefault="005259F9" w:rsidP="00DE597B">
      <w:pPr>
        <w:spacing w:after="0" w:line="360" w:lineRule="auto"/>
        <w:jc w:val="both"/>
        <w:rPr>
          <w:rFonts w:ascii="Arial" w:hAnsi="Arial" w:cs="Arial"/>
        </w:rPr>
      </w:pPr>
    </w:p>
    <w:p w14:paraId="2D562222" w14:textId="5C683171" w:rsidR="005259F9" w:rsidRDefault="005259F9" w:rsidP="00DE597B">
      <w:pPr>
        <w:spacing w:after="0" w:line="360" w:lineRule="auto"/>
        <w:jc w:val="both"/>
        <w:rPr>
          <w:rFonts w:ascii="Arial" w:hAnsi="Arial" w:cs="Arial"/>
        </w:rPr>
      </w:pPr>
    </w:p>
    <w:p w14:paraId="243D93A5" w14:textId="6955E161" w:rsidR="005259F9" w:rsidRDefault="005259F9" w:rsidP="00DE597B">
      <w:pPr>
        <w:spacing w:after="0" w:line="360" w:lineRule="auto"/>
        <w:jc w:val="both"/>
        <w:rPr>
          <w:rFonts w:ascii="Arial" w:hAnsi="Arial" w:cs="Arial"/>
        </w:rPr>
      </w:pPr>
    </w:p>
    <w:p w14:paraId="1EB4282C" w14:textId="7C4C8FE1" w:rsidR="005259F9" w:rsidRDefault="005259F9" w:rsidP="005259F9">
      <w:pPr>
        <w:spacing w:after="0" w:line="360" w:lineRule="auto"/>
        <w:jc w:val="center"/>
        <w:rPr>
          <w:rFonts w:ascii="Arial" w:hAnsi="Arial" w:cs="Arial"/>
          <w:b/>
          <w:bCs/>
          <w:i/>
          <w:iCs/>
          <w:sz w:val="28"/>
          <w:szCs w:val="28"/>
        </w:rPr>
      </w:pPr>
      <w:r>
        <w:rPr>
          <w:rFonts w:ascii="Arial" w:hAnsi="Arial" w:cs="Arial"/>
          <w:b/>
          <w:bCs/>
          <w:i/>
          <w:iCs/>
          <w:sz w:val="28"/>
          <w:szCs w:val="28"/>
        </w:rPr>
        <w:t>ABSTRACT</w:t>
      </w:r>
    </w:p>
    <w:p w14:paraId="2038A77F" w14:textId="387E773F" w:rsidR="005259F9" w:rsidRDefault="005259F9" w:rsidP="005259F9">
      <w:pPr>
        <w:spacing w:after="0" w:line="360" w:lineRule="auto"/>
        <w:jc w:val="center"/>
        <w:rPr>
          <w:rFonts w:ascii="Arial" w:hAnsi="Arial" w:cs="Arial"/>
          <w:b/>
          <w:bCs/>
          <w:i/>
          <w:iCs/>
          <w:sz w:val="28"/>
          <w:szCs w:val="28"/>
        </w:rPr>
      </w:pPr>
    </w:p>
    <w:p w14:paraId="66B189FF" w14:textId="575D6826" w:rsidR="005259F9" w:rsidRPr="005259F9" w:rsidRDefault="005259F9" w:rsidP="005259F9">
      <w:pPr>
        <w:spacing w:after="0" w:line="360" w:lineRule="auto"/>
        <w:rPr>
          <w:rFonts w:ascii="Arial" w:hAnsi="Arial" w:cs="Arial"/>
          <w:i/>
          <w:iCs/>
        </w:rPr>
      </w:pPr>
      <w:r>
        <w:rPr>
          <w:rFonts w:ascii="Arial" w:hAnsi="Arial" w:cs="Arial"/>
          <w:i/>
          <w:iCs/>
        </w:rPr>
        <w:t>The focus of this study is to know the Fixed Assets application in Bahtera Hotel. The author uses Bahtera Hotel’s Fixed Asset data per 31 Desember 2018. The method that used in recording the Fixed Asset is straight line method. Based on the hotel management policy, Bahtera Hotel applies depreciation expense of building is 2,5% per year, depreciation expense of hotel equipment and office equipment is 15% per year, and depreciation expense of vehicle is 20% per year. For determining depreciation, the hotel management uses depreciation expense multiply with the cost to obtain.</w:t>
      </w:r>
    </w:p>
    <w:p w14:paraId="45912CC5" w14:textId="275E9F5D" w:rsidR="005259F9" w:rsidRDefault="005259F9" w:rsidP="00DE597B">
      <w:pPr>
        <w:spacing w:after="0" w:line="360" w:lineRule="auto"/>
        <w:jc w:val="both"/>
        <w:rPr>
          <w:rFonts w:ascii="Arial" w:hAnsi="Arial" w:cs="Arial"/>
        </w:rPr>
      </w:pPr>
    </w:p>
    <w:p w14:paraId="74148B7F" w14:textId="533889BC" w:rsidR="005259F9" w:rsidRDefault="005259F9" w:rsidP="00DE597B">
      <w:pPr>
        <w:spacing w:after="0" w:line="360" w:lineRule="auto"/>
        <w:jc w:val="both"/>
        <w:rPr>
          <w:rFonts w:ascii="Arial" w:hAnsi="Arial" w:cs="Arial"/>
        </w:rPr>
      </w:pPr>
    </w:p>
    <w:p w14:paraId="3B08E237" w14:textId="0D80543F" w:rsidR="005259F9" w:rsidRPr="005259F9" w:rsidRDefault="005259F9" w:rsidP="00DE597B">
      <w:pPr>
        <w:spacing w:after="0" w:line="360" w:lineRule="auto"/>
        <w:jc w:val="both"/>
        <w:rPr>
          <w:rFonts w:ascii="Arial" w:hAnsi="Arial" w:cs="Arial"/>
          <w:i/>
          <w:iCs/>
        </w:rPr>
      </w:pPr>
      <w:r>
        <w:rPr>
          <w:rFonts w:ascii="Arial" w:hAnsi="Arial" w:cs="Arial"/>
          <w:i/>
          <w:iCs/>
        </w:rPr>
        <w:t>Keywords: fixed asset, depreciation method, depreciation cost</w:t>
      </w:r>
      <w:bookmarkStart w:id="0" w:name="_GoBack"/>
      <w:bookmarkEnd w:id="0"/>
    </w:p>
    <w:sectPr w:rsidR="005259F9" w:rsidRPr="005259F9" w:rsidSect="00DE597B">
      <w:pgSz w:w="11906" w:h="16838" w:code="9"/>
      <w:pgMar w:top="1699" w:right="1699" w:bottom="1699" w:left="22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97B"/>
    <w:rsid w:val="005259F9"/>
    <w:rsid w:val="007010B9"/>
    <w:rsid w:val="00A65121"/>
    <w:rsid w:val="00DE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DC65"/>
  <w15:chartTrackingRefBased/>
  <w15:docId w15:val="{8D50BED0-9896-433A-9EB5-19951230C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Laptopku</dc:creator>
  <cp:keywords/>
  <dc:description/>
  <cp:lastModifiedBy>Laptopku</cp:lastModifiedBy>
  <cp:revision>2</cp:revision>
  <dcterms:created xsi:type="dcterms:W3CDTF">2019-08-05T08:49:00Z</dcterms:created>
  <dcterms:modified xsi:type="dcterms:W3CDTF">2019-08-11T10:22:00Z</dcterms:modified>
</cp:coreProperties>
</file>