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22" w:rsidRPr="00CA792F" w:rsidRDefault="00C42B22" w:rsidP="00C42B22">
      <w:pPr>
        <w:spacing w:line="720" w:lineRule="auto"/>
        <w:jc w:val="center"/>
        <w:rPr>
          <w:rFonts w:ascii="Arial" w:hAnsi="Arial" w:cs="Arial"/>
          <w:b/>
          <w:sz w:val="28"/>
          <w:szCs w:val="28"/>
        </w:rPr>
      </w:pPr>
      <w:r w:rsidRPr="00CA792F">
        <w:rPr>
          <w:rFonts w:ascii="Arial" w:hAnsi="Arial" w:cs="Arial"/>
          <w:b/>
          <w:sz w:val="28"/>
          <w:szCs w:val="28"/>
        </w:rPr>
        <w:t>DAFTAR PUSTAKA</w:t>
      </w:r>
    </w:p>
    <w:p w:rsidR="00C42B22" w:rsidRPr="00CA792F" w:rsidRDefault="00C42B22" w:rsidP="00C42B22">
      <w:pPr>
        <w:jc w:val="center"/>
        <w:rPr>
          <w:rFonts w:ascii="Arial" w:hAnsi="Arial" w:cs="Arial"/>
          <w:b/>
          <w:sz w:val="28"/>
          <w:szCs w:val="28"/>
        </w:rPr>
      </w:pPr>
    </w:p>
    <w:p w:rsidR="00C42B22" w:rsidRPr="00CA792F" w:rsidRDefault="00C42B22" w:rsidP="00C42B22">
      <w:pPr>
        <w:spacing w:after="120"/>
        <w:ind w:left="567" w:hanging="567"/>
        <w:rPr>
          <w:rFonts w:ascii="Arial" w:hAnsi="Arial" w:cs="Arial"/>
        </w:rPr>
      </w:pPr>
      <w:r w:rsidRPr="00CA792F">
        <w:rPr>
          <w:rFonts w:ascii="Arial" w:hAnsi="Arial" w:cs="Arial"/>
        </w:rPr>
        <w:t xml:space="preserve">Dendawijaya, Lukman. 2009. </w:t>
      </w:r>
      <w:r w:rsidRPr="00CA792F">
        <w:rPr>
          <w:rFonts w:ascii="Arial" w:hAnsi="Arial" w:cs="Arial"/>
          <w:i/>
        </w:rPr>
        <w:t>Manajemen Perbankan</w:t>
      </w:r>
      <w:r w:rsidRPr="00CA792F">
        <w:rPr>
          <w:rFonts w:ascii="Arial" w:hAnsi="Arial" w:cs="Arial"/>
        </w:rPr>
        <w:t>. Bogor: Grahalia</w:t>
      </w:r>
    </w:p>
    <w:p w:rsidR="00C42B22" w:rsidRPr="00CA792F" w:rsidRDefault="00C42B22" w:rsidP="00C42B22">
      <w:pPr>
        <w:spacing w:after="120"/>
        <w:ind w:left="567" w:hanging="567"/>
        <w:rPr>
          <w:rFonts w:ascii="Arial" w:hAnsi="Arial" w:cs="Arial"/>
        </w:rPr>
      </w:pPr>
      <w:r w:rsidRPr="00CA792F">
        <w:rPr>
          <w:rFonts w:ascii="Arial" w:hAnsi="Arial" w:cs="Arial"/>
        </w:rPr>
        <w:t xml:space="preserve">Fahmi, Irham. 2016. </w:t>
      </w:r>
      <w:r w:rsidRPr="00CA792F">
        <w:rPr>
          <w:rFonts w:ascii="Arial" w:hAnsi="Arial" w:cs="Arial"/>
          <w:i/>
        </w:rPr>
        <w:t>Manajemen Resiko</w:t>
      </w:r>
      <w:r w:rsidRPr="00CA792F">
        <w:rPr>
          <w:rFonts w:ascii="Arial" w:hAnsi="Arial" w:cs="Arial"/>
        </w:rPr>
        <w:t>. Bandung: Alfabeta</w:t>
      </w:r>
    </w:p>
    <w:p w:rsidR="00C42B22" w:rsidRPr="00CA792F" w:rsidRDefault="00C42B22" w:rsidP="00C42B22">
      <w:pPr>
        <w:spacing w:after="120"/>
        <w:ind w:left="567" w:hanging="567"/>
        <w:rPr>
          <w:rFonts w:ascii="Arial" w:hAnsi="Arial" w:cs="Arial"/>
        </w:rPr>
      </w:pPr>
      <w:r w:rsidRPr="00CA792F">
        <w:rPr>
          <w:rFonts w:ascii="Arial" w:hAnsi="Arial" w:cs="Arial"/>
        </w:rPr>
        <w:t xml:space="preserve">Hasibuan, Malayu. 2008. </w:t>
      </w:r>
      <w:r w:rsidRPr="00CA792F">
        <w:rPr>
          <w:rFonts w:ascii="Arial" w:hAnsi="Arial" w:cs="Arial"/>
          <w:i/>
        </w:rPr>
        <w:t>Dasar-Dasar Perbankan</w:t>
      </w:r>
      <w:r w:rsidRPr="00CA792F">
        <w:rPr>
          <w:rFonts w:ascii="Arial" w:hAnsi="Arial" w:cs="Arial"/>
        </w:rPr>
        <w:t>. Jakarta: PT Bumi aksara.</w:t>
      </w:r>
    </w:p>
    <w:p w:rsidR="00C42B22" w:rsidRPr="00CA792F" w:rsidRDefault="00C42B22" w:rsidP="00C42B22">
      <w:pPr>
        <w:spacing w:after="120"/>
        <w:ind w:left="567" w:hanging="567"/>
        <w:rPr>
          <w:rFonts w:ascii="Arial" w:hAnsi="Arial" w:cs="Arial"/>
        </w:rPr>
      </w:pPr>
      <w:r w:rsidRPr="00CA792F">
        <w:rPr>
          <w:rFonts w:ascii="Arial" w:hAnsi="Arial" w:cs="Arial"/>
        </w:rPr>
        <w:t xml:space="preserve">Herli, Ali Suyanto. 2013. </w:t>
      </w:r>
      <w:r w:rsidRPr="00CA792F">
        <w:rPr>
          <w:rFonts w:ascii="Arial" w:hAnsi="Arial" w:cs="Arial"/>
          <w:i/>
        </w:rPr>
        <w:t>Pengelolaan BPR dan Lembaga Keuangan Pembiayaan</w:t>
      </w:r>
      <w:r w:rsidR="006807C4">
        <w:rPr>
          <w:rFonts w:ascii="Arial" w:hAnsi="Arial" w:cs="Arial"/>
          <w:i/>
        </w:rPr>
        <w:t xml:space="preserve"> </w:t>
      </w:r>
      <w:r w:rsidRPr="00CA792F">
        <w:rPr>
          <w:rFonts w:ascii="Arial" w:hAnsi="Arial" w:cs="Arial"/>
          <w:i/>
        </w:rPr>
        <w:t>Mikro</w:t>
      </w:r>
      <w:r w:rsidRPr="00CA792F">
        <w:rPr>
          <w:rFonts w:ascii="Arial" w:hAnsi="Arial" w:cs="Arial"/>
        </w:rPr>
        <w:t>. Yogyakarta: Andi</w:t>
      </w:r>
    </w:p>
    <w:p w:rsidR="00C42B22" w:rsidRPr="00CA792F" w:rsidRDefault="00C42B22" w:rsidP="00C42B22">
      <w:pPr>
        <w:spacing w:after="120"/>
        <w:ind w:left="567" w:hanging="567"/>
        <w:rPr>
          <w:rFonts w:ascii="Arial" w:hAnsi="Arial" w:cs="Arial"/>
        </w:rPr>
      </w:pPr>
      <w:r w:rsidRPr="00CA792F">
        <w:rPr>
          <w:rFonts w:ascii="Arial" w:hAnsi="Arial" w:cs="Arial"/>
        </w:rPr>
        <w:t xml:space="preserve">Ismail. 2010. </w:t>
      </w:r>
      <w:r w:rsidRPr="00CA792F">
        <w:rPr>
          <w:rFonts w:ascii="Arial" w:hAnsi="Arial" w:cs="Arial"/>
          <w:i/>
        </w:rPr>
        <w:t>Manajemen Perbankan</w:t>
      </w:r>
      <w:r w:rsidRPr="00CA792F">
        <w:rPr>
          <w:rFonts w:ascii="Arial" w:hAnsi="Arial" w:cs="Arial"/>
        </w:rPr>
        <w:t>. Jakarta: Kencana</w:t>
      </w:r>
    </w:p>
    <w:p w:rsidR="00C42B22" w:rsidRPr="00CA792F" w:rsidRDefault="00C42B22" w:rsidP="00C42B22">
      <w:pPr>
        <w:spacing w:after="120"/>
        <w:ind w:left="567" w:hanging="567"/>
        <w:rPr>
          <w:rFonts w:ascii="Arial" w:hAnsi="Arial" w:cs="Arial"/>
        </w:rPr>
      </w:pPr>
      <w:r w:rsidRPr="00CA792F">
        <w:rPr>
          <w:rFonts w:ascii="Arial" w:hAnsi="Arial" w:cs="Arial"/>
        </w:rPr>
        <w:t xml:space="preserve">Jusuf, Jopie. 2014. </w:t>
      </w:r>
      <w:r w:rsidRPr="00CA792F">
        <w:rPr>
          <w:rFonts w:ascii="Arial" w:hAnsi="Arial" w:cs="Arial"/>
          <w:i/>
        </w:rPr>
        <w:t>Analisis Kredit Untuk Credit Account Officer</w:t>
      </w:r>
      <w:r w:rsidRPr="00CA792F">
        <w:rPr>
          <w:rFonts w:ascii="Arial" w:hAnsi="Arial" w:cs="Arial"/>
        </w:rPr>
        <w:t xml:space="preserve">. Jakarta: Gramedia </w:t>
      </w:r>
    </w:p>
    <w:p w:rsidR="00C42B22" w:rsidRPr="00CA792F" w:rsidRDefault="00C42B22" w:rsidP="00C42B22">
      <w:pPr>
        <w:spacing w:after="120"/>
        <w:rPr>
          <w:rFonts w:ascii="Arial" w:hAnsi="Arial" w:cs="Arial"/>
        </w:rPr>
      </w:pPr>
      <w:r w:rsidRPr="00CA792F">
        <w:rPr>
          <w:rFonts w:ascii="Arial" w:hAnsi="Arial" w:cs="Arial"/>
        </w:rPr>
        <w:t xml:space="preserve">Kasmir. 2012. </w:t>
      </w:r>
      <w:r w:rsidRPr="00CA792F">
        <w:rPr>
          <w:rFonts w:ascii="Arial" w:hAnsi="Arial" w:cs="Arial"/>
          <w:i/>
        </w:rPr>
        <w:t>Manajemen Perbankan</w:t>
      </w:r>
      <w:r w:rsidRPr="00CA792F">
        <w:rPr>
          <w:rFonts w:ascii="Arial" w:hAnsi="Arial" w:cs="Arial"/>
        </w:rPr>
        <w:t>. Depok: Rajagrafindo</w:t>
      </w:r>
    </w:p>
    <w:p w:rsidR="00C42B22" w:rsidRPr="00CA792F" w:rsidRDefault="00C42B22" w:rsidP="00C42B22">
      <w:pPr>
        <w:spacing w:after="120"/>
        <w:rPr>
          <w:rFonts w:ascii="Arial" w:hAnsi="Arial" w:cs="Arial"/>
        </w:rPr>
      </w:pPr>
      <w:r w:rsidRPr="00CA792F">
        <w:rPr>
          <w:rFonts w:ascii="Arial" w:hAnsi="Arial" w:cs="Arial"/>
        </w:rPr>
        <w:t xml:space="preserve">Kasmir. 2014. </w:t>
      </w:r>
      <w:r w:rsidRPr="00CA792F">
        <w:rPr>
          <w:rFonts w:ascii="Arial" w:hAnsi="Arial" w:cs="Arial"/>
          <w:i/>
        </w:rPr>
        <w:t>Dasar-Dasar Perbankan</w:t>
      </w:r>
      <w:r w:rsidRPr="00CA792F">
        <w:rPr>
          <w:rFonts w:ascii="Arial" w:hAnsi="Arial" w:cs="Arial"/>
        </w:rPr>
        <w:t>. Depok: Rajagrafindo</w:t>
      </w:r>
    </w:p>
    <w:p w:rsidR="00C42B22" w:rsidRPr="00CA792F" w:rsidRDefault="00C42B22" w:rsidP="00C42B22">
      <w:pPr>
        <w:spacing w:after="120"/>
        <w:ind w:left="567" w:hanging="567"/>
        <w:rPr>
          <w:rFonts w:ascii="Arial" w:hAnsi="Arial" w:cs="Arial"/>
          <w:i/>
        </w:rPr>
      </w:pPr>
      <w:r w:rsidRPr="00CA792F">
        <w:rPr>
          <w:rFonts w:ascii="Arial" w:hAnsi="Arial" w:cs="Arial"/>
        </w:rPr>
        <w:t xml:space="preserve">Peraturan Bank Indonesia No.14/15/PBI/2012 tentang </w:t>
      </w:r>
      <w:r w:rsidRPr="00CA792F">
        <w:rPr>
          <w:rFonts w:ascii="Arial" w:hAnsi="Arial" w:cs="Arial"/>
          <w:i/>
        </w:rPr>
        <w:t>Penilaian Kualitas Aktiva Bank Umum</w:t>
      </w:r>
    </w:p>
    <w:p w:rsidR="00C42B22" w:rsidRPr="00CA792F" w:rsidRDefault="00C42B22" w:rsidP="00C42B22">
      <w:pPr>
        <w:spacing w:after="120"/>
        <w:rPr>
          <w:rFonts w:ascii="Arial" w:hAnsi="Arial" w:cs="Arial"/>
        </w:rPr>
      </w:pPr>
      <w:r w:rsidRPr="00CA792F">
        <w:rPr>
          <w:rFonts w:ascii="Arial" w:hAnsi="Arial" w:cs="Arial"/>
        </w:rPr>
        <w:t>Supriyono, Maryanto. 2011.</w:t>
      </w:r>
      <w:r w:rsidRPr="00CA792F">
        <w:rPr>
          <w:rFonts w:ascii="Arial" w:hAnsi="Arial" w:cs="Arial"/>
          <w:i/>
        </w:rPr>
        <w:t xml:space="preserve"> Buku Pintar Perbankan</w:t>
      </w:r>
      <w:r w:rsidRPr="00CA792F">
        <w:rPr>
          <w:rFonts w:ascii="Arial" w:hAnsi="Arial" w:cs="Arial"/>
        </w:rPr>
        <w:t>. Yogyakarta: Andi</w:t>
      </w:r>
    </w:p>
    <w:p w:rsidR="00C42B22" w:rsidRPr="00CA792F" w:rsidRDefault="00C42B22" w:rsidP="00C42B22">
      <w:pPr>
        <w:spacing w:after="120"/>
        <w:rPr>
          <w:rFonts w:ascii="Arial" w:hAnsi="Arial" w:cs="Arial"/>
        </w:rPr>
      </w:pPr>
      <w:r w:rsidRPr="00CA792F">
        <w:rPr>
          <w:rFonts w:ascii="Arial" w:hAnsi="Arial" w:cs="Arial"/>
        </w:rPr>
        <w:t xml:space="preserve">Taswan. 2010. </w:t>
      </w:r>
      <w:r w:rsidRPr="00CA792F">
        <w:rPr>
          <w:rFonts w:ascii="Arial" w:hAnsi="Arial" w:cs="Arial"/>
          <w:i/>
        </w:rPr>
        <w:t>Manajemen Perbankan</w:t>
      </w:r>
      <w:r w:rsidRPr="00CA792F">
        <w:rPr>
          <w:rFonts w:ascii="Arial" w:hAnsi="Arial" w:cs="Arial"/>
        </w:rPr>
        <w:t xml:space="preserve">. Yogyakarta: UPP STIM YKPN </w:t>
      </w:r>
    </w:p>
    <w:p w:rsidR="00C42B22" w:rsidRPr="00CA792F" w:rsidRDefault="00C42B22" w:rsidP="00C42B22">
      <w:pPr>
        <w:spacing w:after="120"/>
        <w:ind w:left="567" w:hanging="567"/>
        <w:rPr>
          <w:rFonts w:ascii="Arial" w:hAnsi="Arial" w:cs="Arial"/>
          <w:i/>
        </w:rPr>
      </w:pPr>
      <w:r w:rsidRPr="00CA792F">
        <w:rPr>
          <w:rFonts w:ascii="Arial" w:hAnsi="Arial" w:cs="Arial"/>
        </w:rPr>
        <w:t xml:space="preserve">Undang - Undang Dasar Negara Republik Indonesia Tahun 1998 tentang </w:t>
      </w:r>
      <w:r w:rsidRPr="00CA792F">
        <w:rPr>
          <w:rFonts w:ascii="Arial" w:hAnsi="Arial" w:cs="Arial"/>
          <w:i/>
        </w:rPr>
        <w:t>Perbankan</w:t>
      </w:r>
    </w:p>
    <w:p w:rsidR="00C42B22" w:rsidRPr="00CA792F" w:rsidRDefault="00C42B22" w:rsidP="00C42B22">
      <w:pPr>
        <w:rPr>
          <w:rFonts w:ascii="Arial" w:hAnsi="Arial" w:cs="Arial"/>
        </w:rPr>
      </w:pPr>
    </w:p>
    <w:p w:rsidR="00C42B22" w:rsidRPr="00CA792F" w:rsidRDefault="00C42B22" w:rsidP="00C42B22">
      <w:pPr>
        <w:rPr>
          <w:rFonts w:ascii="Arial" w:hAnsi="Arial" w:cs="Arial"/>
        </w:rPr>
      </w:pPr>
    </w:p>
    <w:p w:rsidR="00C42B22" w:rsidRPr="00CA792F" w:rsidRDefault="00C42B22" w:rsidP="00C42B22">
      <w:pPr>
        <w:rPr>
          <w:rFonts w:ascii="Arial" w:hAnsi="Arial" w:cs="Arial"/>
        </w:rPr>
      </w:pPr>
    </w:p>
    <w:p w:rsidR="00B47258" w:rsidRDefault="006807C4" w:rsidP="006807C4">
      <w:pPr>
        <w:jc w:val="center"/>
      </w:pPr>
    </w:p>
    <w:sectPr w:rsidR="00B47258" w:rsidSect="00C42B22">
      <w:footerReference w:type="default" r:id="rId6"/>
      <w:pgSz w:w="11907" w:h="16839" w:code="9"/>
      <w:pgMar w:top="1701" w:right="1701" w:bottom="1701" w:left="2268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74F" w:rsidRDefault="0042174F" w:rsidP="0042174F">
      <w:pPr>
        <w:spacing w:line="240" w:lineRule="auto"/>
      </w:pPr>
      <w:r>
        <w:separator/>
      </w:r>
    </w:p>
  </w:endnote>
  <w:endnote w:type="continuationSeparator" w:id="1">
    <w:p w:rsidR="0042174F" w:rsidRDefault="0042174F" w:rsidP="00421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563"/>
      <w:docPartObj>
        <w:docPartGallery w:val="Page Numbers (Bottom of Page)"/>
        <w:docPartUnique/>
      </w:docPartObj>
    </w:sdtPr>
    <w:sdtContent>
      <w:p w:rsidR="006807C4" w:rsidRDefault="006807C4">
        <w:pPr>
          <w:pStyle w:val="Footer"/>
          <w:jc w:val="center"/>
        </w:pPr>
        <w:r w:rsidRPr="006807C4">
          <w:rPr>
            <w:rFonts w:ascii="Arial" w:hAnsi="Arial" w:cs="Arial"/>
            <w:sz w:val="24"/>
            <w:szCs w:val="24"/>
          </w:rPr>
          <w:fldChar w:fldCharType="begin"/>
        </w:r>
        <w:r w:rsidRPr="006807C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807C4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52</w:t>
        </w:r>
        <w:r w:rsidRPr="006807C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A52FF6" w:rsidRDefault="006807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74F" w:rsidRDefault="0042174F" w:rsidP="0042174F">
      <w:pPr>
        <w:spacing w:line="240" w:lineRule="auto"/>
      </w:pPr>
      <w:r>
        <w:separator/>
      </w:r>
    </w:p>
  </w:footnote>
  <w:footnote w:type="continuationSeparator" w:id="1">
    <w:p w:rsidR="0042174F" w:rsidRDefault="0042174F" w:rsidP="004217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B22"/>
    <w:rsid w:val="00027106"/>
    <w:rsid w:val="00063B8D"/>
    <w:rsid w:val="00072224"/>
    <w:rsid w:val="00114223"/>
    <w:rsid w:val="001159B7"/>
    <w:rsid w:val="0017580B"/>
    <w:rsid w:val="00183D28"/>
    <w:rsid w:val="001F3048"/>
    <w:rsid w:val="001F5203"/>
    <w:rsid w:val="00230B54"/>
    <w:rsid w:val="00232673"/>
    <w:rsid w:val="00234535"/>
    <w:rsid w:val="0025735A"/>
    <w:rsid w:val="00367805"/>
    <w:rsid w:val="003E1AD5"/>
    <w:rsid w:val="004108FA"/>
    <w:rsid w:val="0042174F"/>
    <w:rsid w:val="0047139E"/>
    <w:rsid w:val="00480709"/>
    <w:rsid w:val="00486DDE"/>
    <w:rsid w:val="004D56F0"/>
    <w:rsid w:val="0051579F"/>
    <w:rsid w:val="00564FAF"/>
    <w:rsid w:val="0056626C"/>
    <w:rsid w:val="005B23EE"/>
    <w:rsid w:val="005D256C"/>
    <w:rsid w:val="0061129F"/>
    <w:rsid w:val="006807C4"/>
    <w:rsid w:val="00695CF0"/>
    <w:rsid w:val="006A1CD8"/>
    <w:rsid w:val="006B46F5"/>
    <w:rsid w:val="006C1D19"/>
    <w:rsid w:val="006D6535"/>
    <w:rsid w:val="00705CEB"/>
    <w:rsid w:val="007514CD"/>
    <w:rsid w:val="00760E23"/>
    <w:rsid w:val="007F2477"/>
    <w:rsid w:val="0082021F"/>
    <w:rsid w:val="00835FF2"/>
    <w:rsid w:val="00844B9B"/>
    <w:rsid w:val="008E7804"/>
    <w:rsid w:val="008F1E58"/>
    <w:rsid w:val="00971A75"/>
    <w:rsid w:val="00971D30"/>
    <w:rsid w:val="00976BD6"/>
    <w:rsid w:val="00982C46"/>
    <w:rsid w:val="00990280"/>
    <w:rsid w:val="009E757C"/>
    <w:rsid w:val="00A227D2"/>
    <w:rsid w:val="00A2487D"/>
    <w:rsid w:val="00A56CB4"/>
    <w:rsid w:val="00A7145B"/>
    <w:rsid w:val="00AB5FAE"/>
    <w:rsid w:val="00AC46E5"/>
    <w:rsid w:val="00AC5288"/>
    <w:rsid w:val="00B518A1"/>
    <w:rsid w:val="00BC3E98"/>
    <w:rsid w:val="00BC4BE7"/>
    <w:rsid w:val="00BF1D52"/>
    <w:rsid w:val="00C42B22"/>
    <w:rsid w:val="00C56303"/>
    <w:rsid w:val="00C95310"/>
    <w:rsid w:val="00CE4257"/>
    <w:rsid w:val="00D04B10"/>
    <w:rsid w:val="00D108DA"/>
    <w:rsid w:val="00D24B5F"/>
    <w:rsid w:val="00D43D66"/>
    <w:rsid w:val="00D4432C"/>
    <w:rsid w:val="00D45918"/>
    <w:rsid w:val="00DB439C"/>
    <w:rsid w:val="00DD4892"/>
    <w:rsid w:val="00DD5BB2"/>
    <w:rsid w:val="00DE3CCB"/>
    <w:rsid w:val="00DF1131"/>
    <w:rsid w:val="00E93703"/>
    <w:rsid w:val="00EB1566"/>
    <w:rsid w:val="00ED3FCB"/>
    <w:rsid w:val="00F00792"/>
    <w:rsid w:val="00F13837"/>
    <w:rsid w:val="00F21BA8"/>
    <w:rsid w:val="00F32521"/>
    <w:rsid w:val="00F50089"/>
    <w:rsid w:val="00FE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22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2B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B22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6807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7C4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taufik</dc:creator>
  <cp:keywords/>
  <dc:description/>
  <cp:lastModifiedBy>taufik</cp:lastModifiedBy>
  <cp:revision>2</cp:revision>
  <dcterms:created xsi:type="dcterms:W3CDTF">2019-07-26T06:17:00Z</dcterms:created>
  <dcterms:modified xsi:type="dcterms:W3CDTF">2019-07-30T10:13:00Z</dcterms:modified>
</cp:coreProperties>
</file>