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D2" w:rsidRPr="005F6A4B" w:rsidRDefault="00853DD2" w:rsidP="00853DD2">
      <w:pPr>
        <w:ind w:left="567" w:hanging="567"/>
        <w:jc w:val="center"/>
        <w:rPr>
          <w:rFonts w:ascii="Arial" w:hAnsi="Arial" w:cs="Arial"/>
          <w:b/>
          <w:sz w:val="28"/>
          <w:szCs w:val="24"/>
        </w:rPr>
      </w:pPr>
      <w:r w:rsidRPr="005F6A4B">
        <w:rPr>
          <w:rFonts w:ascii="Arial" w:hAnsi="Arial" w:cs="Arial"/>
          <w:b/>
          <w:sz w:val="28"/>
          <w:szCs w:val="24"/>
        </w:rPr>
        <w:t>BAB II</w:t>
      </w:r>
    </w:p>
    <w:p w:rsidR="00853DD2" w:rsidRPr="00631DA8" w:rsidRDefault="00853DD2" w:rsidP="00853DD2">
      <w:pPr>
        <w:spacing w:line="720" w:lineRule="auto"/>
        <w:ind w:left="709" w:hanging="709"/>
        <w:jc w:val="center"/>
        <w:rPr>
          <w:rFonts w:ascii="Arial" w:hAnsi="Arial" w:cs="Arial"/>
          <w:b/>
          <w:sz w:val="24"/>
          <w:szCs w:val="24"/>
        </w:rPr>
      </w:pPr>
      <w:r w:rsidRPr="005F6A4B">
        <w:rPr>
          <w:rFonts w:ascii="Arial" w:hAnsi="Arial" w:cs="Arial"/>
          <w:b/>
          <w:sz w:val="28"/>
          <w:szCs w:val="24"/>
        </w:rPr>
        <w:t>TINAJUAN PUSTAKA</w:t>
      </w:r>
    </w:p>
    <w:p w:rsidR="00853DD2" w:rsidRPr="00631DA8" w:rsidRDefault="00853DD2" w:rsidP="00853DD2">
      <w:pPr>
        <w:pStyle w:val="ListParagraph"/>
        <w:numPr>
          <w:ilvl w:val="1"/>
          <w:numId w:val="26"/>
        </w:numPr>
        <w:ind w:left="567" w:hanging="567"/>
        <w:rPr>
          <w:rFonts w:ascii="Arial" w:hAnsi="Arial" w:cs="Arial"/>
          <w:b/>
          <w:sz w:val="24"/>
          <w:szCs w:val="24"/>
        </w:rPr>
      </w:pPr>
      <w:r w:rsidRPr="00631DA8">
        <w:rPr>
          <w:rFonts w:ascii="Arial" w:hAnsi="Arial" w:cs="Arial"/>
          <w:b/>
          <w:sz w:val="24"/>
          <w:szCs w:val="24"/>
        </w:rPr>
        <w:t xml:space="preserve">Bank </w:t>
      </w:r>
    </w:p>
    <w:p w:rsidR="00853DD2" w:rsidRPr="00631DA8" w:rsidRDefault="00853DD2" w:rsidP="00853DD2">
      <w:pPr>
        <w:numPr>
          <w:ilvl w:val="2"/>
          <w:numId w:val="7"/>
        </w:numPr>
        <w:spacing w:after="0"/>
        <w:ind w:left="567" w:hanging="567"/>
        <w:jc w:val="left"/>
        <w:rPr>
          <w:rFonts w:ascii="Arial" w:hAnsi="Arial" w:cs="Arial"/>
          <w:b/>
          <w:sz w:val="28"/>
          <w:szCs w:val="24"/>
        </w:rPr>
      </w:pPr>
      <w:r w:rsidRPr="00631DA8">
        <w:rPr>
          <w:rFonts w:ascii="Arial" w:hAnsi="Arial" w:cs="Arial"/>
          <w:b/>
          <w:sz w:val="24"/>
          <w:szCs w:val="24"/>
        </w:rPr>
        <w:t xml:space="preserve">Pengertian Bank </w:t>
      </w:r>
    </w:p>
    <w:p w:rsidR="00853DD2" w:rsidRDefault="00853DD2" w:rsidP="00853DD2">
      <w:pPr>
        <w:spacing w:after="0"/>
        <w:ind w:left="0" w:firstLine="567"/>
        <w:rPr>
          <w:rFonts w:ascii="Arial" w:hAnsi="Arial" w:cs="Arial"/>
          <w:szCs w:val="24"/>
        </w:rPr>
      </w:pPr>
      <w:r>
        <w:rPr>
          <w:rFonts w:ascii="Arial" w:hAnsi="Arial" w:cs="Arial"/>
          <w:szCs w:val="24"/>
        </w:rPr>
        <w:t xml:space="preserve">Menurut Kasmir (2015:25) menyatakan “bahwa Bank dikenal sebagai lembaga keuangan yang kegiatan utamannya menerima simpanan giro, tabungan, dan deposito. </w:t>
      </w:r>
      <w:proofErr w:type="gramStart"/>
      <w:r>
        <w:rPr>
          <w:rFonts w:ascii="Arial" w:hAnsi="Arial" w:cs="Arial"/>
          <w:szCs w:val="24"/>
        </w:rPr>
        <w:t xml:space="preserve">Kemudian bank dikenal sebagai tempat untuk meminjamkan uang </w:t>
      </w:r>
      <w:r w:rsidRPr="00133C8B">
        <w:rPr>
          <w:rFonts w:ascii="Arial" w:hAnsi="Arial" w:cs="Arial"/>
          <w:szCs w:val="24"/>
        </w:rPr>
        <w:t>(Kredit)</w:t>
      </w:r>
      <w:r>
        <w:rPr>
          <w:rFonts w:ascii="Arial" w:hAnsi="Arial" w:cs="Arial"/>
          <w:i/>
          <w:szCs w:val="24"/>
        </w:rPr>
        <w:t xml:space="preserve"> </w:t>
      </w:r>
      <w:r>
        <w:rPr>
          <w:rFonts w:ascii="Arial" w:hAnsi="Arial" w:cs="Arial"/>
          <w:szCs w:val="24"/>
        </w:rPr>
        <w:t>bagi masyarakat yang membutuhkannya.</w:t>
      </w:r>
      <w:proofErr w:type="gramEnd"/>
      <w:r>
        <w:rPr>
          <w:rFonts w:ascii="Arial" w:hAnsi="Arial" w:cs="Arial"/>
          <w:szCs w:val="24"/>
        </w:rPr>
        <w:t xml:space="preserve"> </w:t>
      </w:r>
      <w:proofErr w:type="gramStart"/>
      <w:r>
        <w:rPr>
          <w:rFonts w:ascii="Arial" w:hAnsi="Arial" w:cs="Arial"/>
          <w:szCs w:val="24"/>
        </w:rPr>
        <w:t>Disamping itu, bank dikenal juga sebagai tempat untuk menukar uang, memindahkan uang atau menerima segala macam bentuk pembayaran dan setoran seperti pembayaran listrik, telepon, air, pajak, uang kuliah, dan pembayaran lainnya.”</w:t>
      </w:r>
      <w:proofErr w:type="gramEnd"/>
    </w:p>
    <w:p w:rsidR="00853DD2" w:rsidRPr="003E5B80"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rPr>
      </w:pPr>
      <w:r>
        <w:rPr>
          <w:rFonts w:ascii="Arial" w:hAnsi="Arial" w:cs="Arial"/>
          <w:szCs w:val="24"/>
        </w:rPr>
        <w:t>Sedangkan Menurut Undang-</w:t>
      </w:r>
      <w:r w:rsidRPr="00631DA8">
        <w:rPr>
          <w:rFonts w:ascii="Arial" w:hAnsi="Arial" w:cs="Arial"/>
          <w:szCs w:val="24"/>
        </w:rPr>
        <w:t xml:space="preserve">Undang RI Nomor 10 Tahun 1998 Tanggal 10 November 1998 Bank dapat diartikan </w:t>
      </w:r>
      <w:proofErr w:type="gramStart"/>
      <w:r w:rsidRPr="00631DA8">
        <w:rPr>
          <w:rFonts w:ascii="Arial" w:hAnsi="Arial" w:cs="Arial"/>
          <w:szCs w:val="24"/>
        </w:rPr>
        <w:t>yaitu :</w:t>
      </w:r>
      <w:proofErr w:type="gramEnd"/>
    </w:p>
    <w:p w:rsidR="00853DD2" w:rsidRPr="00631DA8" w:rsidRDefault="00853DD2" w:rsidP="00853DD2">
      <w:pPr>
        <w:spacing w:after="0"/>
        <w:ind w:left="0" w:firstLine="567"/>
        <w:rPr>
          <w:rFonts w:ascii="Arial" w:hAnsi="Arial" w:cs="Arial"/>
          <w:szCs w:val="24"/>
        </w:rPr>
      </w:pPr>
    </w:p>
    <w:p w:rsidR="00853DD2" w:rsidRDefault="00853DD2" w:rsidP="00853DD2">
      <w:pPr>
        <w:spacing w:after="0"/>
        <w:ind w:left="567" w:firstLine="0"/>
        <w:rPr>
          <w:rFonts w:ascii="Arial" w:hAnsi="Arial" w:cs="Arial"/>
          <w:szCs w:val="24"/>
        </w:rPr>
      </w:pPr>
      <w:r w:rsidRPr="00631DA8">
        <w:rPr>
          <w:rFonts w:ascii="Arial" w:hAnsi="Arial" w:cs="Arial"/>
          <w:szCs w:val="24"/>
        </w:rPr>
        <w:t xml:space="preserve">Badan usaha yang menghimpun dana dari masyarakat dalam bentuk simpanan dan menyalurkannnya kepada masyarakat dalam </w:t>
      </w:r>
      <w:r>
        <w:rPr>
          <w:rFonts w:ascii="Arial" w:hAnsi="Arial" w:cs="Arial"/>
          <w:szCs w:val="24"/>
        </w:rPr>
        <w:t>bentuk kredit dan atau bentuk</w:t>
      </w:r>
      <w:r>
        <w:rPr>
          <w:rFonts w:ascii="Arial" w:hAnsi="Arial" w:cs="Arial"/>
          <w:szCs w:val="24"/>
          <w:lang w:val="id-ID"/>
        </w:rPr>
        <w:t>-</w:t>
      </w:r>
      <w:r w:rsidRPr="00631DA8">
        <w:rPr>
          <w:rFonts w:ascii="Arial" w:hAnsi="Arial" w:cs="Arial"/>
          <w:szCs w:val="24"/>
        </w:rPr>
        <w:t xml:space="preserve">bentuk lainnya dalam rangka meningkatkan taraf hidup rakyat </w:t>
      </w:r>
      <w:proofErr w:type="gramStart"/>
      <w:r w:rsidRPr="00631DA8">
        <w:rPr>
          <w:rFonts w:ascii="Arial" w:hAnsi="Arial" w:cs="Arial"/>
          <w:szCs w:val="24"/>
        </w:rPr>
        <w:t>banyak .</w:t>
      </w:r>
      <w:proofErr w:type="gramEnd"/>
      <w:r w:rsidRPr="00631DA8">
        <w:rPr>
          <w:rFonts w:ascii="Arial" w:hAnsi="Arial" w:cs="Arial"/>
          <w:szCs w:val="24"/>
        </w:rPr>
        <w:t xml:space="preserve"> </w:t>
      </w:r>
    </w:p>
    <w:p w:rsidR="00853DD2" w:rsidRDefault="00853DD2" w:rsidP="00853DD2">
      <w:pPr>
        <w:spacing w:after="0"/>
        <w:ind w:left="567" w:firstLine="0"/>
        <w:rPr>
          <w:rFonts w:ascii="Arial" w:hAnsi="Arial" w:cs="Arial"/>
          <w:szCs w:val="24"/>
          <w:lang w:val="id-ID"/>
        </w:rPr>
      </w:pPr>
    </w:p>
    <w:p w:rsidR="00853DD2" w:rsidRPr="001E3CE8" w:rsidRDefault="00853DD2" w:rsidP="00853DD2">
      <w:pPr>
        <w:spacing w:after="0"/>
        <w:ind w:left="0" w:firstLine="567"/>
        <w:rPr>
          <w:rFonts w:ascii="Arial" w:hAnsi="Arial" w:cs="Arial"/>
          <w:szCs w:val="24"/>
        </w:rPr>
      </w:pPr>
      <w:r>
        <w:rPr>
          <w:rFonts w:ascii="Arial" w:hAnsi="Arial" w:cs="Arial"/>
          <w:szCs w:val="24"/>
        </w:rPr>
        <w:t xml:space="preserve">Sedangkan menurut buku yang ditulis oleh Ikatan Bankir Indonesia Zulkifli Zaini (2018:6) menyatakan bahwa bank merupakan suatu badan usaha yang memiliki fungsi untuk menerima penyimpanan </w:t>
      </w:r>
      <w:proofErr w:type="gramStart"/>
      <w:r>
        <w:rPr>
          <w:rFonts w:ascii="Arial" w:hAnsi="Arial" w:cs="Arial"/>
          <w:szCs w:val="24"/>
        </w:rPr>
        <w:t>dana</w:t>
      </w:r>
      <w:proofErr w:type="gramEnd"/>
      <w:r>
        <w:rPr>
          <w:rFonts w:ascii="Arial" w:hAnsi="Arial" w:cs="Arial"/>
          <w:szCs w:val="24"/>
        </w:rPr>
        <w:t xml:space="preserve"> masyarakat dalam bentuk berbagai produk, menyalurkan dana dalam bentuk kredit/pembiayaan, dan melaksanakan berbagai jasa perdagangan dan pembayaran dalam negeri atau luar negeri, serta jasa lainnya dibidang keuangan</w:t>
      </w:r>
    </w:p>
    <w:p w:rsidR="00853DD2" w:rsidRDefault="00853DD2" w:rsidP="00853DD2">
      <w:pPr>
        <w:spacing w:after="0"/>
        <w:ind w:left="0" w:firstLine="567"/>
        <w:rPr>
          <w:rFonts w:ascii="Arial" w:hAnsi="Arial" w:cs="Arial"/>
          <w:szCs w:val="24"/>
        </w:rPr>
      </w:pPr>
    </w:p>
    <w:p w:rsidR="00853DD2" w:rsidRDefault="00853DD2" w:rsidP="00853DD2">
      <w:pPr>
        <w:spacing w:after="0"/>
        <w:ind w:left="0" w:firstLine="567"/>
        <w:rPr>
          <w:rFonts w:ascii="Arial" w:hAnsi="Arial" w:cs="Arial"/>
          <w:szCs w:val="24"/>
        </w:rPr>
      </w:pPr>
      <w:r w:rsidRPr="00631DA8">
        <w:rPr>
          <w:rFonts w:ascii="Arial" w:hAnsi="Arial" w:cs="Arial"/>
          <w:szCs w:val="24"/>
        </w:rPr>
        <w:t xml:space="preserve">Dari penjelasan diatas bank adalah lembaga keuangan atau badan usaha yang kegiatannya menghimpun </w:t>
      </w:r>
      <w:proofErr w:type="gramStart"/>
      <w:r w:rsidRPr="00631DA8">
        <w:rPr>
          <w:rFonts w:ascii="Arial" w:hAnsi="Arial" w:cs="Arial"/>
          <w:szCs w:val="24"/>
        </w:rPr>
        <w:t>dana</w:t>
      </w:r>
      <w:proofErr w:type="gramEnd"/>
      <w:r w:rsidRPr="00631DA8">
        <w:rPr>
          <w:rFonts w:ascii="Arial" w:hAnsi="Arial" w:cs="Arial"/>
          <w:szCs w:val="24"/>
        </w:rPr>
        <w:t xml:space="preserve"> dari masyarakat dan meminjamkan dana kepada masyarakat yang membutuhkannya. </w:t>
      </w:r>
      <w:proofErr w:type="gramStart"/>
      <w:r w:rsidRPr="00631DA8">
        <w:rPr>
          <w:rFonts w:ascii="Arial" w:hAnsi="Arial" w:cs="Arial"/>
          <w:szCs w:val="24"/>
        </w:rPr>
        <w:t>Bank juga melaksanakan berbagai macam jasa seperti pengiriman uang.</w:t>
      </w:r>
      <w:proofErr w:type="gramEnd"/>
      <w:r w:rsidRPr="00631DA8">
        <w:rPr>
          <w:rFonts w:ascii="Arial" w:hAnsi="Arial" w:cs="Arial"/>
          <w:szCs w:val="24"/>
        </w:rPr>
        <w:t xml:space="preserve"> Selain itu bank juga sebagai perantara antara masyarakat yang kelebihan </w:t>
      </w:r>
      <w:proofErr w:type="gramStart"/>
      <w:r w:rsidRPr="00631DA8">
        <w:rPr>
          <w:rFonts w:ascii="Arial" w:hAnsi="Arial" w:cs="Arial"/>
          <w:szCs w:val="24"/>
        </w:rPr>
        <w:t>dana</w:t>
      </w:r>
      <w:proofErr w:type="gramEnd"/>
      <w:r w:rsidRPr="00631DA8">
        <w:rPr>
          <w:rFonts w:ascii="Arial" w:hAnsi="Arial" w:cs="Arial"/>
          <w:szCs w:val="24"/>
        </w:rPr>
        <w:t xml:space="preserve"> dan m</w:t>
      </w:r>
      <w:r>
        <w:rPr>
          <w:rFonts w:ascii="Arial" w:hAnsi="Arial" w:cs="Arial"/>
          <w:szCs w:val="24"/>
        </w:rPr>
        <w:t>asyarakat yang kekurangan dana.</w:t>
      </w:r>
    </w:p>
    <w:p w:rsidR="00853DD2" w:rsidRPr="005E1DAF" w:rsidRDefault="00853DD2" w:rsidP="00853DD2">
      <w:pPr>
        <w:spacing w:after="0"/>
        <w:ind w:left="0" w:firstLine="567"/>
        <w:rPr>
          <w:rFonts w:ascii="Arial" w:hAnsi="Arial" w:cs="Arial"/>
          <w:szCs w:val="24"/>
          <w:lang w:val="id-ID"/>
        </w:rPr>
      </w:pPr>
    </w:p>
    <w:p w:rsidR="00853DD2" w:rsidRPr="00631DA8" w:rsidRDefault="00853DD2" w:rsidP="00853DD2">
      <w:pPr>
        <w:numPr>
          <w:ilvl w:val="1"/>
          <w:numId w:val="2"/>
        </w:numPr>
        <w:spacing w:after="0"/>
        <w:ind w:left="567" w:hanging="709"/>
        <w:rPr>
          <w:rFonts w:ascii="Arial" w:hAnsi="Arial" w:cs="Arial"/>
          <w:szCs w:val="24"/>
        </w:rPr>
      </w:pPr>
      <w:r w:rsidRPr="00631DA8">
        <w:rPr>
          <w:rFonts w:ascii="Arial" w:hAnsi="Arial" w:cs="Arial"/>
          <w:b/>
          <w:sz w:val="24"/>
          <w:szCs w:val="24"/>
        </w:rPr>
        <w:t xml:space="preserve">Jenis Bank </w:t>
      </w:r>
    </w:p>
    <w:p w:rsidR="00853DD2" w:rsidRPr="00631DA8" w:rsidRDefault="00853DD2" w:rsidP="00853DD2">
      <w:pPr>
        <w:tabs>
          <w:tab w:val="left" w:pos="567"/>
          <w:tab w:val="left" w:pos="1276"/>
        </w:tabs>
        <w:spacing w:after="0"/>
        <w:ind w:left="0" w:firstLine="567"/>
        <w:rPr>
          <w:rFonts w:ascii="Arial" w:hAnsi="Arial" w:cs="Arial"/>
          <w:szCs w:val="24"/>
        </w:rPr>
      </w:pPr>
      <w:proofErr w:type="gramStart"/>
      <w:r>
        <w:rPr>
          <w:rFonts w:ascii="Arial" w:hAnsi="Arial" w:cs="Arial"/>
          <w:szCs w:val="24"/>
        </w:rPr>
        <w:t>Menurut Kasmir (2015</w:t>
      </w:r>
      <w:r>
        <w:rPr>
          <w:rFonts w:ascii="Arial" w:hAnsi="Arial" w:cs="Arial"/>
          <w:szCs w:val="24"/>
          <w:lang w:val="id-ID"/>
        </w:rPr>
        <w:t>:</w:t>
      </w:r>
      <w:r w:rsidRPr="00631DA8">
        <w:rPr>
          <w:rFonts w:ascii="Arial" w:hAnsi="Arial" w:cs="Arial"/>
          <w:szCs w:val="24"/>
        </w:rPr>
        <w:t>34) menyatakan bahwa perbedaan jenis perbankan dapat dilihat dari segi fungsi bank, serta kepemilikan bank.</w:t>
      </w:r>
      <w:proofErr w:type="gramEnd"/>
      <w:r w:rsidRPr="00631DA8">
        <w:rPr>
          <w:rFonts w:ascii="Arial" w:hAnsi="Arial" w:cs="Arial"/>
          <w:szCs w:val="24"/>
        </w:rPr>
        <w:t xml:space="preserve"> </w:t>
      </w:r>
      <w:proofErr w:type="gramStart"/>
      <w:r w:rsidRPr="00631DA8">
        <w:rPr>
          <w:rFonts w:ascii="Arial" w:hAnsi="Arial" w:cs="Arial"/>
          <w:szCs w:val="24"/>
        </w:rPr>
        <w:t>Dari segi fungsi perbedaan yang terjadi terletak pada luasnya kegiatan atau jumlah produk yang dapat ditawarkan maupun jangkauan wilayah operasinya.</w:t>
      </w:r>
      <w:proofErr w:type="gramEnd"/>
      <w:r w:rsidRPr="00631DA8">
        <w:rPr>
          <w:rFonts w:ascii="Arial" w:hAnsi="Arial" w:cs="Arial"/>
          <w:szCs w:val="24"/>
        </w:rPr>
        <w:t xml:space="preserve"> </w:t>
      </w:r>
      <w:proofErr w:type="gramStart"/>
      <w:r w:rsidRPr="00631DA8">
        <w:rPr>
          <w:rFonts w:ascii="Arial" w:hAnsi="Arial" w:cs="Arial"/>
          <w:szCs w:val="24"/>
        </w:rPr>
        <w:t>Sedangkan kepemilikan perusahaan dilihat dari segi kepemilikan saham yang ada serta akte pendiriannya.</w:t>
      </w:r>
      <w:proofErr w:type="gramEnd"/>
    </w:p>
    <w:p w:rsidR="00853DD2" w:rsidRPr="00534130" w:rsidRDefault="00853DD2" w:rsidP="00853DD2">
      <w:pPr>
        <w:tabs>
          <w:tab w:val="left" w:pos="567"/>
          <w:tab w:val="left" w:pos="1276"/>
        </w:tabs>
        <w:spacing w:after="0"/>
        <w:ind w:left="0" w:firstLine="567"/>
        <w:rPr>
          <w:rFonts w:ascii="Arial" w:hAnsi="Arial" w:cs="Arial"/>
          <w:szCs w:val="24"/>
        </w:rPr>
      </w:pPr>
      <w:r w:rsidRPr="00631DA8">
        <w:rPr>
          <w:rFonts w:ascii="Arial" w:hAnsi="Arial" w:cs="Arial"/>
          <w:szCs w:val="24"/>
        </w:rPr>
        <w:t>Adapun jenis perbankan yang dapat ditinjau dari ber</w:t>
      </w:r>
      <w:r>
        <w:rPr>
          <w:rFonts w:ascii="Arial" w:hAnsi="Arial" w:cs="Arial"/>
          <w:szCs w:val="24"/>
        </w:rPr>
        <w:t>bagai segi menurut Kasmir (2008</w:t>
      </w:r>
      <w:r>
        <w:rPr>
          <w:rFonts w:ascii="Arial" w:hAnsi="Arial" w:cs="Arial"/>
          <w:szCs w:val="24"/>
          <w:lang w:val="id-ID"/>
        </w:rPr>
        <w:t>:</w:t>
      </w:r>
      <w:r w:rsidRPr="00631DA8">
        <w:rPr>
          <w:rFonts w:ascii="Arial" w:hAnsi="Arial" w:cs="Arial"/>
          <w:szCs w:val="24"/>
        </w:rPr>
        <w:t xml:space="preserve">35) adalah sebagai </w:t>
      </w:r>
      <w:proofErr w:type="gramStart"/>
      <w:r w:rsidRPr="00631DA8">
        <w:rPr>
          <w:rFonts w:ascii="Arial" w:hAnsi="Arial" w:cs="Arial"/>
          <w:szCs w:val="24"/>
        </w:rPr>
        <w:t>berikut :</w:t>
      </w:r>
      <w:proofErr w:type="gramEnd"/>
    </w:p>
    <w:p w:rsidR="00853DD2" w:rsidRPr="00631DA8" w:rsidRDefault="00853DD2" w:rsidP="00853DD2">
      <w:pPr>
        <w:numPr>
          <w:ilvl w:val="6"/>
          <w:numId w:val="7"/>
        </w:numPr>
        <w:spacing w:after="0"/>
        <w:ind w:left="567" w:hanging="567"/>
        <w:rPr>
          <w:rFonts w:ascii="Arial" w:hAnsi="Arial" w:cs="Arial"/>
          <w:szCs w:val="24"/>
        </w:rPr>
      </w:pPr>
      <w:r w:rsidRPr="00631DA8">
        <w:rPr>
          <w:rFonts w:ascii="Arial" w:hAnsi="Arial" w:cs="Arial"/>
          <w:b/>
          <w:szCs w:val="24"/>
        </w:rPr>
        <w:t>Dilihat Dari Segi Fungsinya</w:t>
      </w:r>
      <w:r w:rsidRPr="00631DA8">
        <w:rPr>
          <w:rFonts w:ascii="Arial" w:hAnsi="Arial" w:cs="Arial"/>
          <w:szCs w:val="24"/>
        </w:rPr>
        <w:t xml:space="preserve"> </w:t>
      </w:r>
    </w:p>
    <w:p w:rsidR="00853DD2" w:rsidRPr="00631DA8" w:rsidRDefault="00853DD2" w:rsidP="00853DD2">
      <w:pPr>
        <w:spacing w:after="0"/>
        <w:ind w:left="567" w:firstLine="0"/>
        <w:rPr>
          <w:rFonts w:ascii="Arial" w:hAnsi="Arial" w:cs="Arial"/>
          <w:szCs w:val="24"/>
        </w:rPr>
      </w:pPr>
      <w:proofErr w:type="gramStart"/>
      <w:r w:rsidRPr="00631DA8">
        <w:rPr>
          <w:rFonts w:ascii="Arial" w:hAnsi="Arial" w:cs="Arial"/>
          <w:szCs w:val="24"/>
        </w:rPr>
        <w:t xml:space="preserve">Menurut </w:t>
      </w:r>
      <w:r>
        <w:rPr>
          <w:rFonts w:ascii="Arial" w:hAnsi="Arial" w:cs="Arial"/>
          <w:szCs w:val="24"/>
        </w:rPr>
        <w:t xml:space="preserve"> Undang</w:t>
      </w:r>
      <w:proofErr w:type="gramEnd"/>
      <w:r>
        <w:rPr>
          <w:rFonts w:ascii="Arial" w:hAnsi="Arial" w:cs="Arial"/>
          <w:szCs w:val="24"/>
        </w:rPr>
        <w:t>-</w:t>
      </w:r>
      <w:r w:rsidRPr="00631DA8">
        <w:rPr>
          <w:rFonts w:ascii="Arial" w:hAnsi="Arial" w:cs="Arial"/>
          <w:szCs w:val="24"/>
        </w:rPr>
        <w:t>undang nomor 10 tahun 1998 adalah sebagai berikut :</w:t>
      </w:r>
    </w:p>
    <w:p w:rsidR="00853DD2" w:rsidRPr="00534130" w:rsidRDefault="00853DD2" w:rsidP="00853DD2">
      <w:pPr>
        <w:pStyle w:val="ListParagraph"/>
        <w:numPr>
          <w:ilvl w:val="0"/>
          <w:numId w:val="31"/>
        </w:numPr>
        <w:spacing w:after="0"/>
        <w:ind w:left="1134" w:hanging="567"/>
        <w:rPr>
          <w:rFonts w:ascii="Arial" w:hAnsi="Arial" w:cs="Arial"/>
          <w:b/>
          <w:szCs w:val="24"/>
        </w:rPr>
      </w:pPr>
      <w:r w:rsidRPr="00534130">
        <w:rPr>
          <w:rFonts w:ascii="Arial" w:hAnsi="Arial" w:cs="Arial"/>
          <w:b/>
          <w:szCs w:val="24"/>
        </w:rPr>
        <w:t xml:space="preserve">Bank Umum </w:t>
      </w:r>
    </w:p>
    <w:p w:rsidR="00853DD2" w:rsidRPr="00534130" w:rsidRDefault="00853DD2" w:rsidP="00853DD2">
      <w:pPr>
        <w:pStyle w:val="ListParagraph"/>
        <w:spacing w:after="0"/>
        <w:ind w:left="1134" w:firstLine="0"/>
        <w:rPr>
          <w:rFonts w:ascii="Arial" w:hAnsi="Arial" w:cs="Arial"/>
          <w:b/>
          <w:szCs w:val="24"/>
          <w:lang w:val="id-ID"/>
        </w:rPr>
      </w:pPr>
      <w:r>
        <w:rPr>
          <w:rFonts w:ascii="Arial" w:hAnsi="Arial" w:cs="Arial"/>
          <w:szCs w:val="24"/>
          <w:lang w:val="id-ID"/>
        </w:rPr>
        <w:t xml:space="preserve">Bank umum adalah bank yang melaksanakan kegiatan usaha secara konvensional dan atau berdasarkan prinsip syariah yang dalam kegiatannya memberikan jasa dalam lalu lintas pembayaran. Sifat jasa yang diberikan adalah umum, dalam arti dapat memberikan seluruh jasa perbankan yang ada. Begitu pula dengan wilayah operasinya dapat dilakukan di seluruh wilayah. Bank umum sering disebut dengan Bank </w:t>
      </w:r>
      <w:r w:rsidRPr="00534130">
        <w:rPr>
          <w:rFonts w:ascii="Arial" w:hAnsi="Arial" w:cs="Arial"/>
          <w:szCs w:val="24"/>
          <w:lang w:val="id-ID"/>
        </w:rPr>
        <w:t xml:space="preserve">Komersial </w:t>
      </w:r>
    </w:p>
    <w:p w:rsidR="00853DD2" w:rsidRPr="00534130" w:rsidRDefault="00853DD2" w:rsidP="00853DD2">
      <w:pPr>
        <w:pStyle w:val="ListParagraph"/>
        <w:numPr>
          <w:ilvl w:val="0"/>
          <w:numId w:val="31"/>
        </w:numPr>
        <w:spacing w:after="0"/>
        <w:ind w:left="1134" w:hanging="567"/>
        <w:rPr>
          <w:rFonts w:ascii="Arial" w:hAnsi="Arial" w:cs="Arial"/>
          <w:b/>
          <w:szCs w:val="24"/>
        </w:rPr>
      </w:pPr>
      <w:r w:rsidRPr="00534130">
        <w:rPr>
          <w:rFonts w:ascii="Arial" w:hAnsi="Arial" w:cs="Arial"/>
          <w:b/>
          <w:szCs w:val="24"/>
        </w:rPr>
        <w:t>Bank Pe</w:t>
      </w:r>
      <w:r w:rsidRPr="00534130">
        <w:rPr>
          <w:rFonts w:ascii="Arial" w:hAnsi="Arial" w:cs="Arial"/>
          <w:b/>
          <w:szCs w:val="24"/>
          <w:lang w:val="id-ID"/>
        </w:rPr>
        <w:t>r</w:t>
      </w:r>
      <w:r w:rsidRPr="00534130">
        <w:rPr>
          <w:rFonts w:ascii="Arial" w:hAnsi="Arial" w:cs="Arial"/>
          <w:b/>
          <w:szCs w:val="24"/>
        </w:rPr>
        <w:t xml:space="preserve">kreditan Rakyat (BPR) </w:t>
      </w:r>
    </w:p>
    <w:p w:rsidR="00853DD2" w:rsidRDefault="00853DD2" w:rsidP="00853DD2">
      <w:pPr>
        <w:pStyle w:val="ListParagraph"/>
        <w:spacing w:after="0"/>
        <w:ind w:left="1134" w:firstLine="0"/>
        <w:rPr>
          <w:rFonts w:ascii="Arial" w:hAnsi="Arial" w:cs="Arial"/>
          <w:szCs w:val="24"/>
        </w:rPr>
      </w:pPr>
      <w:r>
        <w:rPr>
          <w:rFonts w:ascii="Arial" w:hAnsi="Arial" w:cs="Arial"/>
          <w:szCs w:val="24"/>
          <w:lang w:val="id-ID"/>
        </w:rPr>
        <w:t>Bank Perkreditan Rakyat (BPR) adalah bank yang melaksanakan kegiatan usaha secara konvensional atau berdasarkan prinsip syariah yang dalam kegiatannya tidak memberikan jasa dalam lalu lintas pembayaran. Artinya disini kegiatan BPR jauh lebih sempit jika dibandingkan dengan kegiatan bank umum. BPR tidak menerima simpanan giro, kegiatan valas dan perasuransian.</w:t>
      </w:r>
    </w:p>
    <w:p w:rsidR="00853DD2" w:rsidRPr="00853DD2" w:rsidRDefault="00853DD2" w:rsidP="00853DD2">
      <w:pPr>
        <w:spacing w:after="0"/>
        <w:ind w:left="0" w:firstLine="0"/>
        <w:rPr>
          <w:rFonts w:ascii="Arial" w:hAnsi="Arial" w:cs="Arial"/>
          <w:szCs w:val="24"/>
          <w:lang w:val="id-ID"/>
        </w:rPr>
      </w:pPr>
    </w:p>
    <w:p w:rsidR="00853DD2" w:rsidRPr="00631DA8" w:rsidRDefault="00853DD2" w:rsidP="00853DD2">
      <w:pPr>
        <w:numPr>
          <w:ilvl w:val="0"/>
          <w:numId w:val="6"/>
        </w:numPr>
        <w:spacing w:after="0"/>
        <w:ind w:left="567" w:hanging="567"/>
        <w:rPr>
          <w:rFonts w:ascii="Arial" w:hAnsi="Arial" w:cs="Arial"/>
          <w:b/>
          <w:szCs w:val="24"/>
        </w:rPr>
      </w:pPr>
      <w:r w:rsidRPr="00631DA8">
        <w:rPr>
          <w:rFonts w:ascii="Arial" w:hAnsi="Arial" w:cs="Arial"/>
          <w:b/>
          <w:szCs w:val="24"/>
        </w:rPr>
        <w:t xml:space="preserve">Dilihat dari Segi Kempemilikannya </w:t>
      </w:r>
    </w:p>
    <w:p w:rsidR="00853DD2" w:rsidRPr="00534130" w:rsidRDefault="00853DD2" w:rsidP="00853DD2">
      <w:pPr>
        <w:spacing w:after="0"/>
        <w:ind w:left="0" w:firstLine="567"/>
        <w:rPr>
          <w:rFonts w:ascii="Arial" w:hAnsi="Arial" w:cs="Arial"/>
          <w:szCs w:val="24"/>
        </w:rPr>
      </w:pPr>
      <w:r>
        <w:rPr>
          <w:rFonts w:ascii="Arial" w:hAnsi="Arial" w:cs="Arial"/>
          <w:szCs w:val="24"/>
        </w:rPr>
        <w:t>Menurut kasmir (2015</w:t>
      </w:r>
      <w:r>
        <w:rPr>
          <w:rFonts w:ascii="Arial" w:hAnsi="Arial" w:cs="Arial"/>
          <w:szCs w:val="24"/>
          <w:lang w:val="id-ID"/>
        </w:rPr>
        <w:t>:</w:t>
      </w:r>
      <w:r w:rsidRPr="00631DA8">
        <w:rPr>
          <w:rFonts w:ascii="Arial" w:hAnsi="Arial" w:cs="Arial"/>
          <w:szCs w:val="24"/>
        </w:rPr>
        <w:t xml:space="preserve">36) jenis bank dilihat dari segi kepemilikannya sebagai </w:t>
      </w:r>
      <w:proofErr w:type="gramStart"/>
      <w:r w:rsidRPr="00631DA8">
        <w:rPr>
          <w:rFonts w:ascii="Arial" w:hAnsi="Arial" w:cs="Arial"/>
          <w:szCs w:val="24"/>
        </w:rPr>
        <w:t>berikut :</w:t>
      </w:r>
      <w:proofErr w:type="gramEnd"/>
    </w:p>
    <w:p w:rsidR="00853DD2" w:rsidRPr="00534130" w:rsidRDefault="00853DD2" w:rsidP="00853DD2">
      <w:pPr>
        <w:pStyle w:val="ListParagraph"/>
        <w:numPr>
          <w:ilvl w:val="1"/>
          <w:numId w:val="32"/>
        </w:numPr>
        <w:spacing w:after="0"/>
        <w:ind w:left="1134" w:hanging="567"/>
        <w:rPr>
          <w:rFonts w:ascii="Arial" w:hAnsi="Arial" w:cs="Arial"/>
          <w:b/>
          <w:szCs w:val="24"/>
        </w:rPr>
      </w:pPr>
      <w:r>
        <w:rPr>
          <w:rFonts w:ascii="Arial" w:hAnsi="Arial" w:cs="Arial"/>
          <w:b/>
          <w:szCs w:val="24"/>
        </w:rPr>
        <w:t>Bank milik p</w:t>
      </w:r>
      <w:r w:rsidRPr="00534130">
        <w:rPr>
          <w:rFonts w:ascii="Arial" w:hAnsi="Arial" w:cs="Arial"/>
          <w:b/>
          <w:szCs w:val="24"/>
        </w:rPr>
        <w:t>emerintah</w:t>
      </w:r>
    </w:p>
    <w:p w:rsidR="00853DD2" w:rsidRDefault="00853DD2" w:rsidP="00853DD2">
      <w:pPr>
        <w:spacing w:after="0"/>
        <w:ind w:left="1134" w:firstLine="0"/>
        <w:rPr>
          <w:rFonts w:ascii="Arial" w:hAnsi="Arial" w:cs="Arial"/>
          <w:szCs w:val="24"/>
          <w:lang w:val="id-ID"/>
        </w:rPr>
      </w:pPr>
      <w:r w:rsidRPr="00631DA8">
        <w:rPr>
          <w:rFonts w:ascii="Arial" w:hAnsi="Arial" w:cs="Arial"/>
          <w:szCs w:val="24"/>
        </w:rPr>
        <w:t xml:space="preserve">Dimana baik akte pendiriannya maupun modalnya dimiliki oleh pemerintah sehingga seluruh keuntungan bank ini dimiliki oleh pemerintah contoh menurut Undang-Undang No 13 tahun 1968 Bank </w:t>
      </w:r>
      <w:r w:rsidRPr="00631DA8">
        <w:rPr>
          <w:rFonts w:ascii="Arial" w:hAnsi="Arial" w:cs="Arial"/>
          <w:szCs w:val="24"/>
        </w:rPr>
        <w:lastRenderedPageBreak/>
        <w:t>milik pemerintah adalah Bank Sentral atau Bank Indonesia dan se</w:t>
      </w:r>
      <w:r>
        <w:rPr>
          <w:rFonts w:ascii="Arial" w:hAnsi="Arial" w:cs="Arial"/>
          <w:szCs w:val="24"/>
        </w:rPr>
        <w:t>perti BNI, Bank Eksim, Bank BRI, Bank BTN</w:t>
      </w:r>
      <w:r w:rsidRPr="00631DA8">
        <w:rPr>
          <w:rFonts w:ascii="Arial" w:hAnsi="Arial" w:cs="Arial"/>
          <w:szCs w:val="24"/>
        </w:rPr>
        <w:t xml:space="preserve">, sedangkan milik pemerintah daerah seperti BPD DKI Jakarta, BPD Jawa Barat, BPD Jawa Tengan dan lain-lain </w:t>
      </w:r>
    </w:p>
    <w:p w:rsidR="00853DD2" w:rsidRPr="00534130" w:rsidRDefault="00853DD2" w:rsidP="00853DD2">
      <w:pPr>
        <w:pStyle w:val="ListParagraph"/>
        <w:numPr>
          <w:ilvl w:val="3"/>
          <w:numId w:val="33"/>
        </w:numPr>
        <w:spacing w:after="0"/>
        <w:ind w:left="1134" w:hanging="567"/>
        <w:rPr>
          <w:rFonts w:ascii="Arial" w:hAnsi="Arial" w:cs="Arial"/>
          <w:b/>
          <w:szCs w:val="24"/>
          <w:lang w:val="id-ID"/>
        </w:rPr>
      </w:pPr>
      <w:r w:rsidRPr="00534130">
        <w:rPr>
          <w:rFonts w:ascii="Arial" w:hAnsi="Arial" w:cs="Arial"/>
          <w:b/>
          <w:szCs w:val="24"/>
        </w:rPr>
        <w:t xml:space="preserve">Bank milik swasta nasional </w:t>
      </w:r>
    </w:p>
    <w:p w:rsidR="00853DD2" w:rsidRDefault="00853DD2" w:rsidP="00853DD2">
      <w:pPr>
        <w:spacing w:after="0"/>
        <w:ind w:left="1134" w:firstLine="0"/>
        <w:rPr>
          <w:rFonts w:ascii="Arial" w:hAnsi="Arial" w:cs="Arial"/>
          <w:szCs w:val="24"/>
          <w:lang w:val="id-ID"/>
        </w:rPr>
      </w:pPr>
      <w:proofErr w:type="gramStart"/>
      <w:r w:rsidRPr="00631DA8">
        <w:rPr>
          <w:rFonts w:ascii="Arial" w:hAnsi="Arial" w:cs="Arial"/>
          <w:szCs w:val="24"/>
        </w:rPr>
        <w:t>Yaitu bank bank yang seluruh sahamnya dimiliki warga Negara Indonesia/ badan hokum yang pemimpinnya adalah warga Indonesia menurut Surat Kemetrian No Kep/603/M/IV/1968 contoh Bank milik swasta nasional adalah Bank Muamalat, Bank Sentral Asia,</w:t>
      </w:r>
      <w:r>
        <w:rPr>
          <w:rFonts w:ascii="Arial" w:hAnsi="Arial" w:cs="Arial"/>
          <w:szCs w:val="24"/>
        </w:rPr>
        <w:t xml:space="preserve"> Bank Bumi Putra dan lain-lain.</w:t>
      </w:r>
      <w:proofErr w:type="gramEnd"/>
    </w:p>
    <w:p w:rsidR="00853DD2" w:rsidRPr="00534130" w:rsidRDefault="00853DD2" w:rsidP="00853DD2">
      <w:pPr>
        <w:pStyle w:val="ListParagraph"/>
        <w:numPr>
          <w:ilvl w:val="1"/>
          <w:numId w:val="34"/>
        </w:numPr>
        <w:spacing w:after="0"/>
        <w:ind w:left="1134" w:hanging="567"/>
        <w:rPr>
          <w:rFonts w:ascii="Arial" w:hAnsi="Arial" w:cs="Arial"/>
          <w:b/>
          <w:szCs w:val="24"/>
        </w:rPr>
      </w:pPr>
      <w:r w:rsidRPr="00534130">
        <w:rPr>
          <w:rFonts w:ascii="Arial" w:hAnsi="Arial" w:cs="Arial"/>
          <w:b/>
          <w:szCs w:val="24"/>
        </w:rPr>
        <w:t xml:space="preserve">Bank milik koperasi </w:t>
      </w:r>
    </w:p>
    <w:p w:rsidR="00853DD2" w:rsidRDefault="00853DD2" w:rsidP="00853DD2">
      <w:pPr>
        <w:spacing w:after="0"/>
        <w:ind w:left="1134" w:firstLine="0"/>
        <w:rPr>
          <w:rFonts w:ascii="Arial" w:hAnsi="Arial" w:cs="Arial"/>
          <w:szCs w:val="24"/>
          <w:lang w:val="id-ID"/>
        </w:rPr>
      </w:pPr>
      <w:r w:rsidRPr="00631DA8">
        <w:rPr>
          <w:rFonts w:ascii="Arial" w:hAnsi="Arial" w:cs="Arial"/>
          <w:szCs w:val="24"/>
        </w:rPr>
        <w:t>Menurut Surat Mentri Keuangan No. 800/MK/IV/II/1969 menyatakan bahwa Bank Koperasi merupakan bank yang moda</w:t>
      </w:r>
      <w:r>
        <w:rPr>
          <w:rFonts w:ascii="Arial" w:hAnsi="Arial" w:cs="Arial"/>
          <w:szCs w:val="24"/>
        </w:rPr>
        <w:t>lnya berasal dari perkumpulan-</w:t>
      </w:r>
      <w:r w:rsidRPr="00631DA8">
        <w:rPr>
          <w:rFonts w:ascii="Arial" w:hAnsi="Arial" w:cs="Arial"/>
          <w:szCs w:val="24"/>
        </w:rPr>
        <w:t>perkumpulan koperasi misalnya Bank Um</w:t>
      </w:r>
      <w:r>
        <w:rPr>
          <w:rFonts w:ascii="Arial" w:hAnsi="Arial" w:cs="Arial"/>
          <w:szCs w:val="24"/>
        </w:rPr>
        <w:t>um Koperasi Indonesia (BUKOPIN)</w:t>
      </w:r>
    </w:p>
    <w:p w:rsidR="00853DD2" w:rsidRPr="00534130" w:rsidRDefault="00853DD2" w:rsidP="00853DD2">
      <w:pPr>
        <w:pStyle w:val="ListParagraph"/>
        <w:numPr>
          <w:ilvl w:val="1"/>
          <w:numId w:val="35"/>
        </w:numPr>
        <w:spacing w:after="0"/>
        <w:ind w:left="1134" w:hanging="567"/>
        <w:rPr>
          <w:rFonts w:ascii="Arial" w:hAnsi="Arial" w:cs="Arial"/>
          <w:b/>
          <w:szCs w:val="24"/>
        </w:rPr>
      </w:pPr>
      <w:r w:rsidRPr="00534130">
        <w:rPr>
          <w:rFonts w:ascii="Arial" w:hAnsi="Arial" w:cs="Arial"/>
          <w:b/>
          <w:szCs w:val="24"/>
        </w:rPr>
        <w:t xml:space="preserve">Bank milik swasta asing </w:t>
      </w:r>
    </w:p>
    <w:p w:rsidR="00853DD2" w:rsidRDefault="00853DD2" w:rsidP="00853DD2">
      <w:pPr>
        <w:spacing w:after="0"/>
        <w:ind w:left="1134" w:firstLine="0"/>
        <w:rPr>
          <w:rFonts w:ascii="Arial" w:hAnsi="Arial" w:cs="Arial"/>
          <w:szCs w:val="24"/>
          <w:lang w:val="id-ID"/>
        </w:rPr>
      </w:pPr>
      <w:r>
        <w:rPr>
          <w:rFonts w:ascii="Arial" w:hAnsi="Arial" w:cs="Arial"/>
          <w:szCs w:val="24"/>
        </w:rPr>
        <w:t>Menurut Kasmir (2015</w:t>
      </w:r>
      <w:proofErr w:type="gramStart"/>
      <w:r w:rsidRPr="00631DA8">
        <w:rPr>
          <w:rFonts w:ascii="Arial" w:hAnsi="Arial" w:cs="Arial"/>
          <w:szCs w:val="24"/>
        </w:rPr>
        <w:t>,38</w:t>
      </w:r>
      <w:proofErr w:type="gramEnd"/>
      <w:r w:rsidRPr="00631DA8">
        <w:rPr>
          <w:rFonts w:ascii="Arial" w:hAnsi="Arial" w:cs="Arial"/>
          <w:szCs w:val="24"/>
        </w:rPr>
        <w:t xml:space="preserve">) bahwa Bank Milik Asing adalah Cabang dari Bank yang ada diluar negeri baik milik swasta asing atau pemerintah asing. </w:t>
      </w:r>
      <w:proofErr w:type="gramStart"/>
      <w:r w:rsidRPr="00631DA8">
        <w:rPr>
          <w:rFonts w:ascii="Arial" w:hAnsi="Arial" w:cs="Arial"/>
          <w:szCs w:val="24"/>
        </w:rPr>
        <w:t>Contohnya adalah Bank Of America, City Bank, Hongkong Bank dan lain-lain.</w:t>
      </w:r>
      <w:proofErr w:type="gramEnd"/>
      <w:r w:rsidRPr="00631DA8">
        <w:rPr>
          <w:rFonts w:ascii="Arial" w:hAnsi="Arial" w:cs="Arial"/>
          <w:szCs w:val="24"/>
        </w:rPr>
        <w:t xml:space="preserve"> </w:t>
      </w:r>
    </w:p>
    <w:p w:rsidR="00853DD2" w:rsidRPr="00534130" w:rsidRDefault="00853DD2" w:rsidP="00853DD2">
      <w:pPr>
        <w:pStyle w:val="ListParagraph"/>
        <w:numPr>
          <w:ilvl w:val="1"/>
          <w:numId w:val="36"/>
        </w:numPr>
        <w:spacing w:after="0"/>
        <w:ind w:left="1134" w:hanging="567"/>
        <w:rPr>
          <w:rFonts w:ascii="Arial" w:hAnsi="Arial" w:cs="Arial"/>
          <w:b/>
          <w:szCs w:val="24"/>
        </w:rPr>
      </w:pPr>
      <w:r>
        <w:rPr>
          <w:rFonts w:ascii="Arial" w:hAnsi="Arial" w:cs="Arial"/>
          <w:b/>
          <w:szCs w:val="24"/>
        </w:rPr>
        <w:t>Bank milik c</w:t>
      </w:r>
      <w:r w:rsidRPr="00534130">
        <w:rPr>
          <w:rFonts w:ascii="Arial" w:hAnsi="Arial" w:cs="Arial"/>
          <w:b/>
          <w:szCs w:val="24"/>
        </w:rPr>
        <w:t xml:space="preserve">ampuran </w:t>
      </w:r>
    </w:p>
    <w:p w:rsidR="00853DD2" w:rsidRDefault="00853DD2" w:rsidP="00853DD2">
      <w:pPr>
        <w:spacing w:after="0"/>
        <w:ind w:left="1134" w:firstLine="0"/>
        <w:rPr>
          <w:rFonts w:ascii="Arial" w:hAnsi="Arial" w:cs="Arial"/>
          <w:szCs w:val="24"/>
        </w:rPr>
      </w:pPr>
      <w:proofErr w:type="gramStart"/>
      <w:r>
        <w:rPr>
          <w:rFonts w:ascii="Arial" w:hAnsi="Arial" w:cs="Arial"/>
          <w:szCs w:val="24"/>
        </w:rPr>
        <w:t>Menurut Kasmir (2015</w:t>
      </w:r>
      <w:r>
        <w:rPr>
          <w:rFonts w:ascii="Arial" w:hAnsi="Arial" w:cs="Arial"/>
          <w:szCs w:val="24"/>
          <w:lang w:val="id-ID"/>
        </w:rPr>
        <w:t>:</w:t>
      </w:r>
      <w:r w:rsidRPr="00631DA8">
        <w:rPr>
          <w:rFonts w:ascii="Arial" w:hAnsi="Arial" w:cs="Arial"/>
          <w:szCs w:val="24"/>
        </w:rPr>
        <w:t>38) menyatakan bahwa bank milik campuran merupakan kepemilikan saham bank campuran dimiliki oleh pihak asing dan pihak swasta nasional contohnya, Bank Sakura S</w:t>
      </w:r>
      <w:r>
        <w:rPr>
          <w:rFonts w:ascii="Arial" w:hAnsi="Arial" w:cs="Arial"/>
          <w:szCs w:val="24"/>
        </w:rPr>
        <w:t>wadarma, Sanwa Indonesia Bank.</w:t>
      </w:r>
      <w:proofErr w:type="gramEnd"/>
      <w:r>
        <w:rPr>
          <w:rFonts w:ascii="Arial" w:hAnsi="Arial" w:cs="Arial"/>
          <w:szCs w:val="24"/>
        </w:rPr>
        <w:t xml:space="preserve"> </w:t>
      </w:r>
    </w:p>
    <w:p w:rsidR="00853DD2" w:rsidRPr="00C52486" w:rsidRDefault="00853DD2" w:rsidP="00853DD2">
      <w:pPr>
        <w:spacing w:after="0"/>
        <w:ind w:left="1134" w:firstLine="0"/>
        <w:rPr>
          <w:rFonts w:ascii="Arial" w:hAnsi="Arial" w:cs="Arial"/>
          <w:szCs w:val="24"/>
          <w:lang w:val="id-ID"/>
        </w:rPr>
      </w:pPr>
    </w:p>
    <w:p w:rsidR="00853DD2" w:rsidRPr="00631DA8" w:rsidRDefault="00853DD2" w:rsidP="00853DD2">
      <w:pPr>
        <w:numPr>
          <w:ilvl w:val="0"/>
          <w:numId w:val="6"/>
        </w:numPr>
        <w:spacing w:after="0"/>
        <w:ind w:left="567" w:hanging="567"/>
        <w:rPr>
          <w:rFonts w:ascii="Arial" w:hAnsi="Arial" w:cs="Arial"/>
          <w:b/>
          <w:szCs w:val="24"/>
        </w:rPr>
      </w:pPr>
      <w:r w:rsidRPr="00631DA8">
        <w:rPr>
          <w:rFonts w:ascii="Arial" w:hAnsi="Arial" w:cs="Arial"/>
          <w:b/>
          <w:szCs w:val="24"/>
        </w:rPr>
        <w:t xml:space="preserve">Dilihat dari Segi Status </w:t>
      </w:r>
    </w:p>
    <w:p w:rsidR="00853DD2" w:rsidRPr="00534130" w:rsidRDefault="00853DD2" w:rsidP="00853DD2">
      <w:pPr>
        <w:numPr>
          <w:ilvl w:val="2"/>
          <w:numId w:val="6"/>
        </w:numPr>
        <w:spacing w:after="0"/>
        <w:ind w:hanging="513"/>
        <w:rPr>
          <w:rFonts w:ascii="Arial" w:hAnsi="Arial" w:cs="Arial"/>
          <w:b/>
          <w:szCs w:val="24"/>
        </w:rPr>
      </w:pPr>
      <w:r w:rsidRPr="00534130">
        <w:rPr>
          <w:rFonts w:ascii="Arial" w:hAnsi="Arial" w:cs="Arial"/>
          <w:b/>
          <w:szCs w:val="24"/>
        </w:rPr>
        <w:t xml:space="preserve">Bank Devisa </w:t>
      </w:r>
    </w:p>
    <w:p w:rsidR="00853DD2" w:rsidRDefault="00853DD2" w:rsidP="00853DD2">
      <w:pPr>
        <w:spacing w:after="0"/>
        <w:ind w:left="1134" w:firstLine="0"/>
        <w:rPr>
          <w:rFonts w:ascii="Arial" w:hAnsi="Arial" w:cs="Arial"/>
          <w:szCs w:val="24"/>
          <w:lang w:val="id-ID"/>
        </w:rPr>
      </w:pPr>
      <w:r>
        <w:rPr>
          <w:rFonts w:ascii="Arial" w:hAnsi="Arial" w:cs="Arial"/>
          <w:szCs w:val="24"/>
        </w:rPr>
        <w:t>Menurut Kasmir (2015</w:t>
      </w:r>
      <w:r>
        <w:rPr>
          <w:rFonts w:ascii="Arial" w:hAnsi="Arial" w:cs="Arial"/>
          <w:szCs w:val="24"/>
          <w:lang w:val="id-ID"/>
        </w:rPr>
        <w:t>:39</w:t>
      </w:r>
      <w:r w:rsidRPr="00631DA8">
        <w:rPr>
          <w:rFonts w:ascii="Arial" w:hAnsi="Arial" w:cs="Arial"/>
          <w:szCs w:val="24"/>
        </w:rPr>
        <w:t xml:space="preserve">) menyatakan bahwa Bank Devisa dapat melakukan transaksi keluar negeri atau transaksi yang berhubungan dengan mata uang asing secara keseluruhan, misalnya </w:t>
      </w:r>
      <w:r w:rsidRPr="00631DA8">
        <w:rPr>
          <w:rFonts w:ascii="Arial" w:hAnsi="Arial" w:cs="Arial"/>
          <w:i/>
          <w:szCs w:val="24"/>
        </w:rPr>
        <w:t xml:space="preserve">Transfer </w:t>
      </w:r>
      <w:r w:rsidRPr="00631DA8">
        <w:rPr>
          <w:rFonts w:ascii="Arial" w:hAnsi="Arial" w:cs="Arial"/>
          <w:szCs w:val="24"/>
        </w:rPr>
        <w:t xml:space="preserve">keluar negeri, Inkaso keluar negeri, </w:t>
      </w:r>
      <w:r w:rsidRPr="00631DA8">
        <w:rPr>
          <w:rFonts w:ascii="Arial" w:hAnsi="Arial" w:cs="Arial"/>
          <w:i/>
          <w:szCs w:val="24"/>
        </w:rPr>
        <w:t xml:space="preserve">Travellers Cheque, </w:t>
      </w:r>
      <w:r w:rsidRPr="00631DA8">
        <w:rPr>
          <w:rFonts w:ascii="Arial" w:hAnsi="Arial" w:cs="Arial"/>
          <w:szCs w:val="24"/>
        </w:rPr>
        <w:t xml:space="preserve">pembukuan </w:t>
      </w:r>
      <w:r>
        <w:rPr>
          <w:rFonts w:ascii="Arial" w:hAnsi="Arial" w:cs="Arial"/>
          <w:szCs w:val="24"/>
        </w:rPr>
        <w:t xml:space="preserve">dan pembayaran </w:t>
      </w:r>
      <w:r w:rsidRPr="00C52486">
        <w:rPr>
          <w:rFonts w:ascii="Arial" w:hAnsi="Arial" w:cs="Arial"/>
          <w:i/>
          <w:szCs w:val="24"/>
        </w:rPr>
        <w:t>Letter Of Credit</w:t>
      </w:r>
      <w:r>
        <w:rPr>
          <w:rFonts w:ascii="Arial" w:hAnsi="Arial" w:cs="Arial"/>
          <w:szCs w:val="24"/>
          <w:lang w:val="id-ID"/>
        </w:rPr>
        <w:t xml:space="preserve"> dan transaksi lainnya. Persyaratan untuk menjadi bank devisa ini ditentukan oleh Bank Indonesia.</w:t>
      </w:r>
    </w:p>
    <w:p w:rsidR="00853DD2" w:rsidRPr="00C52486" w:rsidRDefault="00853DD2" w:rsidP="00853DD2">
      <w:pPr>
        <w:spacing w:after="0"/>
        <w:ind w:left="1134" w:firstLine="0"/>
        <w:rPr>
          <w:rFonts w:ascii="Arial" w:hAnsi="Arial" w:cs="Arial"/>
          <w:szCs w:val="24"/>
          <w:lang w:val="id-ID"/>
        </w:rPr>
      </w:pPr>
    </w:p>
    <w:p w:rsidR="00853DD2" w:rsidRPr="00534130" w:rsidRDefault="00853DD2" w:rsidP="00853DD2">
      <w:pPr>
        <w:numPr>
          <w:ilvl w:val="2"/>
          <w:numId w:val="6"/>
        </w:numPr>
        <w:spacing w:after="0"/>
        <w:ind w:left="1134" w:hanging="567"/>
        <w:rPr>
          <w:rFonts w:ascii="Arial" w:hAnsi="Arial" w:cs="Arial"/>
          <w:b/>
          <w:szCs w:val="24"/>
        </w:rPr>
      </w:pPr>
      <w:r w:rsidRPr="00534130">
        <w:rPr>
          <w:rFonts w:ascii="Arial" w:hAnsi="Arial" w:cs="Arial"/>
          <w:b/>
          <w:szCs w:val="24"/>
        </w:rPr>
        <w:lastRenderedPageBreak/>
        <w:t xml:space="preserve">Bank Non Devisa </w:t>
      </w:r>
    </w:p>
    <w:p w:rsidR="00853DD2" w:rsidRPr="00C52486" w:rsidRDefault="00853DD2" w:rsidP="00853DD2">
      <w:pPr>
        <w:spacing w:after="0"/>
        <w:ind w:left="1134" w:firstLine="0"/>
        <w:rPr>
          <w:rFonts w:ascii="Arial" w:hAnsi="Arial" w:cs="Arial"/>
          <w:szCs w:val="24"/>
          <w:lang w:val="id-ID"/>
        </w:rPr>
      </w:pPr>
      <w:r>
        <w:rPr>
          <w:rFonts w:ascii="Arial" w:hAnsi="Arial" w:cs="Arial"/>
          <w:szCs w:val="24"/>
        </w:rPr>
        <w:t>Menurut Kasmir (2015</w:t>
      </w:r>
      <w:r>
        <w:rPr>
          <w:rFonts w:ascii="Arial" w:hAnsi="Arial" w:cs="Arial"/>
          <w:szCs w:val="24"/>
          <w:lang w:val="id-ID"/>
        </w:rPr>
        <w:t>:40</w:t>
      </w:r>
      <w:r>
        <w:rPr>
          <w:rFonts w:ascii="Arial" w:hAnsi="Arial" w:cs="Arial"/>
          <w:szCs w:val="24"/>
        </w:rPr>
        <w:t xml:space="preserve">) Bank Non Devisa yang belum mempunyai izin untuk melaksanakan transaksi sebagai bank devisa sehingga tidak dapat melaksanakan transaksi seperti halnya bank devisa. Jadi </w:t>
      </w:r>
      <w:r>
        <w:rPr>
          <w:rFonts w:ascii="Arial" w:hAnsi="Arial" w:cs="Arial"/>
          <w:szCs w:val="24"/>
          <w:lang w:val="id-ID"/>
        </w:rPr>
        <w:t xml:space="preserve">bank </w:t>
      </w:r>
      <w:proofErr w:type="gramStart"/>
      <w:r>
        <w:rPr>
          <w:rFonts w:ascii="Arial" w:hAnsi="Arial" w:cs="Arial"/>
          <w:szCs w:val="24"/>
          <w:lang w:val="id-ID"/>
        </w:rPr>
        <w:t>non</w:t>
      </w:r>
      <w:proofErr w:type="gramEnd"/>
      <w:r>
        <w:rPr>
          <w:rFonts w:ascii="Arial" w:hAnsi="Arial" w:cs="Arial"/>
          <w:szCs w:val="24"/>
          <w:lang w:val="id-ID"/>
        </w:rPr>
        <w:t xml:space="preserve"> devisa merupakan kebalikan daripada bank devisa. Dimana transaksi dilakukan masih dalam batas-batas negara.</w:t>
      </w:r>
    </w:p>
    <w:p w:rsidR="00853DD2" w:rsidRPr="00631DA8" w:rsidRDefault="00853DD2" w:rsidP="00853DD2">
      <w:pPr>
        <w:spacing w:after="0"/>
        <w:ind w:left="1080" w:firstLine="0"/>
        <w:rPr>
          <w:rFonts w:ascii="Arial" w:hAnsi="Arial" w:cs="Arial"/>
          <w:szCs w:val="24"/>
        </w:rPr>
      </w:pPr>
    </w:p>
    <w:p w:rsidR="00853DD2" w:rsidRPr="00631DA8" w:rsidRDefault="00853DD2" w:rsidP="00853DD2">
      <w:pPr>
        <w:numPr>
          <w:ilvl w:val="0"/>
          <w:numId w:val="6"/>
        </w:numPr>
        <w:spacing w:after="0"/>
        <w:ind w:left="567" w:hanging="567"/>
        <w:rPr>
          <w:rFonts w:ascii="Arial" w:hAnsi="Arial" w:cs="Arial"/>
          <w:b/>
          <w:szCs w:val="24"/>
        </w:rPr>
      </w:pPr>
      <w:r w:rsidRPr="00631DA8">
        <w:rPr>
          <w:rFonts w:ascii="Arial" w:hAnsi="Arial" w:cs="Arial"/>
          <w:b/>
          <w:szCs w:val="24"/>
        </w:rPr>
        <w:t xml:space="preserve">Dilihat dari Segi Cara Menentukan Harga </w:t>
      </w:r>
    </w:p>
    <w:p w:rsidR="00853DD2" w:rsidRPr="00631DA8" w:rsidRDefault="00853DD2" w:rsidP="00853DD2">
      <w:pPr>
        <w:tabs>
          <w:tab w:val="left" w:pos="0"/>
        </w:tabs>
        <w:spacing w:after="0"/>
        <w:ind w:left="0" w:firstLine="567"/>
        <w:rPr>
          <w:rFonts w:ascii="Arial" w:hAnsi="Arial" w:cs="Arial"/>
          <w:szCs w:val="24"/>
        </w:rPr>
      </w:pPr>
      <w:r w:rsidRPr="00631DA8">
        <w:rPr>
          <w:rFonts w:ascii="Arial" w:hAnsi="Arial" w:cs="Arial"/>
          <w:szCs w:val="24"/>
        </w:rPr>
        <w:t xml:space="preserve">Menurut </w:t>
      </w:r>
      <w:r>
        <w:rPr>
          <w:rFonts w:ascii="Arial" w:hAnsi="Arial" w:cs="Arial"/>
          <w:szCs w:val="24"/>
        </w:rPr>
        <w:t>Kasmir (2015</w:t>
      </w:r>
      <w:r>
        <w:rPr>
          <w:rFonts w:ascii="Arial" w:hAnsi="Arial" w:cs="Arial"/>
          <w:szCs w:val="24"/>
          <w:lang w:val="id-ID"/>
        </w:rPr>
        <w:t>:</w:t>
      </w:r>
      <w:r w:rsidRPr="00631DA8">
        <w:rPr>
          <w:rFonts w:ascii="Arial" w:hAnsi="Arial" w:cs="Arial"/>
          <w:szCs w:val="24"/>
        </w:rPr>
        <w:t xml:space="preserve">40) jenis bank menurut segi cara menentukan harga adalah sebagai </w:t>
      </w:r>
      <w:proofErr w:type="gramStart"/>
      <w:r w:rsidRPr="00631DA8">
        <w:rPr>
          <w:rFonts w:ascii="Arial" w:hAnsi="Arial" w:cs="Arial"/>
          <w:szCs w:val="24"/>
        </w:rPr>
        <w:t>berikut :</w:t>
      </w:r>
      <w:proofErr w:type="gramEnd"/>
    </w:p>
    <w:p w:rsidR="00853DD2" w:rsidRPr="00534130" w:rsidRDefault="00853DD2" w:rsidP="00853DD2">
      <w:pPr>
        <w:numPr>
          <w:ilvl w:val="7"/>
          <w:numId w:val="8"/>
        </w:numPr>
        <w:spacing w:after="0"/>
        <w:ind w:left="1134" w:hanging="567"/>
        <w:rPr>
          <w:rFonts w:ascii="Arial" w:hAnsi="Arial" w:cs="Arial"/>
          <w:b/>
          <w:szCs w:val="24"/>
        </w:rPr>
      </w:pPr>
      <w:r w:rsidRPr="00534130">
        <w:rPr>
          <w:rFonts w:ascii="Arial" w:hAnsi="Arial" w:cs="Arial"/>
          <w:b/>
          <w:szCs w:val="24"/>
        </w:rPr>
        <w:t xml:space="preserve">Bank yang berdasarkan prinsip konvensional </w:t>
      </w:r>
    </w:p>
    <w:p w:rsidR="00853DD2" w:rsidRPr="00631DA8" w:rsidRDefault="00853DD2" w:rsidP="00853DD2">
      <w:pPr>
        <w:spacing w:after="0"/>
        <w:ind w:left="1134" w:firstLine="0"/>
        <w:rPr>
          <w:rFonts w:ascii="Arial" w:hAnsi="Arial" w:cs="Arial"/>
          <w:szCs w:val="24"/>
        </w:rPr>
      </w:pPr>
      <w:r w:rsidRPr="00631DA8">
        <w:rPr>
          <w:rFonts w:ascii="Arial" w:hAnsi="Arial" w:cs="Arial"/>
          <w:szCs w:val="24"/>
        </w:rPr>
        <w:t>Dalam mencari keuntungan dan menentukan harga kepada para nasabahnya, bank yang berdasarkan prinsip konvensional menggunakan dua metode yaitu:</w:t>
      </w:r>
    </w:p>
    <w:p w:rsidR="00853DD2" w:rsidRPr="00631DA8" w:rsidRDefault="00853DD2" w:rsidP="00853DD2">
      <w:pPr>
        <w:numPr>
          <w:ilvl w:val="3"/>
          <w:numId w:val="6"/>
        </w:numPr>
        <w:spacing w:after="0"/>
        <w:rPr>
          <w:rFonts w:ascii="Arial" w:hAnsi="Arial" w:cs="Arial"/>
          <w:szCs w:val="24"/>
        </w:rPr>
      </w:pPr>
      <w:r w:rsidRPr="00631DA8">
        <w:rPr>
          <w:rFonts w:ascii="Arial" w:hAnsi="Arial" w:cs="Arial"/>
          <w:szCs w:val="24"/>
        </w:rPr>
        <w:t xml:space="preserve">Menetapkan bunga sebagai harga, baik untuk produk simpanan seperti giro, tabungan maupun deposito. Demikian pula harga untuk produk pinjaman (kredit) juga ditentukan berdasarkan tingkat suku bunga tertentu.penentuan harga ini disebut </w:t>
      </w:r>
      <w:r w:rsidRPr="00631DA8">
        <w:rPr>
          <w:rFonts w:ascii="Arial" w:hAnsi="Arial" w:cs="Arial"/>
          <w:i/>
          <w:szCs w:val="24"/>
        </w:rPr>
        <w:t xml:space="preserve">Spread Based. </w:t>
      </w:r>
      <w:r>
        <w:rPr>
          <w:rFonts w:ascii="Arial" w:hAnsi="Arial" w:cs="Arial"/>
          <w:szCs w:val="24"/>
        </w:rPr>
        <w:t>Apabila suku bunga simpanan le</w:t>
      </w:r>
      <w:r w:rsidRPr="00631DA8">
        <w:rPr>
          <w:rFonts w:ascii="Arial" w:hAnsi="Arial" w:cs="Arial"/>
          <w:szCs w:val="24"/>
        </w:rPr>
        <w:t xml:space="preserve">bih tinggi dari suku bunga pinjaman maka dikenal dengan </w:t>
      </w:r>
      <w:proofErr w:type="gramStart"/>
      <w:r w:rsidRPr="00631DA8">
        <w:rPr>
          <w:rFonts w:ascii="Arial" w:hAnsi="Arial" w:cs="Arial"/>
          <w:szCs w:val="24"/>
        </w:rPr>
        <w:t>nama</w:t>
      </w:r>
      <w:proofErr w:type="gramEnd"/>
      <w:r w:rsidRPr="00631DA8">
        <w:rPr>
          <w:rFonts w:ascii="Arial" w:hAnsi="Arial" w:cs="Arial"/>
          <w:szCs w:val="24"/>
        </w:rPr>
        <w:t xml:space="preserve"> </w:t>
      </w:r>
      <w:r w:rsidRPr="00631DA8">
        <w:rPr>
          <w:rFonts w:ascii="Arial" w:hAnsi="Arial" w:cs="Arial"/>
          <w:i/>
          <w:szCs w:val="24"/>
        </w:rPr>
        <w:t>Negative Spread.</w:t>
      </w:r>
    </w:p>
    <w:p w:rsidR="00853DD2" w:rsidRPr="00E73228" w:rsidRDefault="00853DD2" w:rsidP="00853DD2">
      <w:pPr>
        <w:numPr>
          <w:ilvl w:val="3"/>
          <w:numId w:val="6"/>
        </w:numPr>
        <w:spacing w:after="0"/>
        <w:rPr>
          <w:rFonts w:ascii="Arial" w:hAnsi="Arial" w:cs="Arial"/>
          <w:szCs w:val="24"/>
        </w:rPr>
      </w:pPr>
      <w:r>
        <w:rPr>
          <w:rFonts w:ascii="Arial" w:hAnsi="Arial" w:cs="Arial"/>
          <w:szCs w:val="24"/>
        </w:rPr>
        <w:t>Untuk jasa</w:t>
      </w:r>
      <w:r>
        <w:rPr>
          <w:rFonts w:ascii="Arial" w:hAnsi="Arial" w:cs="Arial"/>
          <w:szCs w:val="24"/>
          <w:lang w:val="id-ID"/>
        </w:rPr>
        <w:t>-</w:t>
      </w:r>
      <w:r w:rsidRPr="00631DA8">
        <w:rPr>
          <w:rFonts w:ascii="Arial" w:hAnsi="Arial" w:cs="Arial"/>
          <w:szCs w:val="24"/>
        </w:rPr>
        <w:t>jasa bank lainnya</w:t>
      </w:r>
      <w:r>
        <w:rPr>
          <w:rFonts w:ascii="Arial" w:hAnsi="Arial" w:cs="Arial"/>
          <w:szCs w:val="24"/>
          <w:lang w:val="id-ID"/>
        </w:rPr>
        <w:t xml:space="preserve"> </w:t>
      </w:r>
      <w:r w:rsidRPr="00631DA8">
        <w:rPr>
          <w:rFonts w:ascii="Arial" w:hAnsi="Arial" w:cs="Arial"/>
          <w:szCs w:val="24"/>
        </w:rPr>
        <w:t xml:space="preserve">pihak perbankan barat menggunakan </w:t>
      </w:r>
      <w:r>
        <w:rPr>
          <w:rFonts w:ascii="Arial" w:hAnsi="Arial" w:cs="Arial"/>
          <w:szCs w:val="24"/>
        </w:rPr>
        <w:t>atau menetapkan berbagi biaya-</w:t>
      </w:r>
      <w:r w:rsidRPr="00631DA8">
        <w:rPr>
          <w:rFonts w:ascii="Arial" w:hAnsi="Arial" w:cs="Arial"/>
          <w:szCs w:val="24"/>
        </w:rPr>
        <w:t xml:space="preserve">biaya dalam nominal atau presentase tertentu. Sistem pengenaan biaya ini dikenal dengan istilah </w:t>
      </w:r>
      <w:r w:rsidRPr="00631DA8">
        <w:rPr>
          <w:rFonts w:ascii="Arial" w:hAnsi="Arial" w:cs="Arial"/>
          <w:i/>
          <w:szCs w:val="24"/>
        </w:rPr>
        <w:t xml:space="preserve">Fee Based </w:t>
      </w:r>
    </w:p>
    <w:p w:rsidR="00853DD2" w:rsidRPr="00C52486" w:rsidRDefault="00853DD2" w:rsidP="00853DD2">
      <w:pPr>
        <w:spacing w:after="0"/>
        <w:ind w:left="1440" w:firstLine="0"/>
        <w:rPr>
          <w:rFonts w:ascii="Arial" w:hAnsi="Arial" w:cs="Arial"/>
          <w:szCs w:val="24"/>
        </w:rPr>
      </w:pPr>
    </w:p>
    <w:p w:rsidR="00853DD2" w:rsidRPr="00534130" w:rsidRDefault="00853DD2" w:rsidP="00853DD2">
      <w:pPr>
        <w:numPr>
          <w:ilvl w:val="7"/>
          <w:numId w:val="8"/>
        </w:numPr>
        <w:spacing w:after="0"/>
        <w:ind w:left="1134" w:hanging="567"/>
        <w:rPr>
          <w:rFonts w:ascii="Arial" w:hAnsi="Arial" w:cs="Arial"/>
          <w:b/>
          <w:szCs w:val="24"/>
        </w:rPr>
      </w:pPr>
      <w:r w:rsidRPr="00534130">
        <w:rPr>
          <w:rFonts w:ascii="Arial" w:hAnsi="Arial" w:cs="Arial"/>
          <w:b/>
          <w:szCs w:val="24"/>
        </w:rPr>
        <w:t xml:space="preserve">Bank yang berdasarkan prinsip Syariah </w:t>
      </w:r>
    </w:p>
    <w:p w:rsidR="00853DD2" w:rsidRPr="00631DA8" w:rsidRDefault="00853DD2" w:rsidP="00853DD2">
      <w:pPr>
        <w:spacing w:after="0"/>
        <w:ind w:left="1134" w:firstLine="0"/>
        <w:rPr>
          <w:rFonts w:ascii="Arial" w:hAnsi="Arial" w:cs="Arial"/>
          <w:szCs w:val="24"/>
        </w:rPr>
      </w:pPr>
      <w:proofErr w:type="gramStart"/>
      <w:r w:rsidRPr="00631DA8">
        <w:rPr>
          <w:rFonts w:ascii="Arial" w:hAnsi="Arial" w:cs="Arial"/>
          <w:szCs w:val="24"/>
        </w:rPr>
        <w:t>Bagi bank yang berdasarkan prinsip syariah dalam penentuan harga produknya sangat berbeda dengan bank berdasarkan prinsip konvensional.</w:t>
      </w:r>
      <w:proofErr w:type="gramEnd"/>
      <w:r w:rsidRPr="00631DA8">
        <w:rPr>
          <w:rFonts w:ascii="Arial" w:hAnsi="Arial" w:cs="Arial"/>
          <w:szCs w:val="24"/>
        </w:rPr>
        <w:t xml:space="preserve"> Bank berdasarkan prinsip syariah adalah </w:t>
      </w:r>
      <w:r>
        <w:rPr>
          <w:rFonts w:ascii="Arial" w:hAnsi="Arial" w:cs="Arial"/>
          <w:szCs w:val="24"/>
        </w:rPr>
        <w:t>aturan perjanjian berdasarkan hu</w:t>
      </w:r>
      <w:r w:rsidRPr="00631DA8">
        <w:rPr>
          <w:rFonts w:ascii="Arial" w:hAnsi="Arial" w:cs="Arial"/>
          <w:szCs w:val="24"/>
        </w:rPr>
        <w:t xml:space="preserve">kum </w:t>
      </w:r>
      <w:proofErr w:type="gramStart"/>
      <w:r w:rsidRPr="00631DA8">
        <w:rPr>
          <w:rFonts w:ascii="Arial" w:hAnsi="Arial" w:cs="Arial"/>
          <w:szCs w:val="24"/>
        </w:rPr>
        <w:t>islam</w:t>
      </w:r>
      <w:proofErr w:type="gramEnd"/>
      <w:r w:rsidRPr="00631DA8">
        <w:rPr>
          <w:rFonts w:ascii="Arial" w:hAnsi="Arial" w:cs="Arial"/>
          <w:szCs w:val="24"/>
        </w:rPr>
        <w:t xml:space="preserve"> antara bank dengan pihak lain untuk menyimpan dana atau pembiayaan usaha atau kegiatan perbankan lainnya.</w:t>
      </w:r>
    </w:p>
    <w:p w:rsidR="00853DD2" w:rsidRDefault="00853DD2" w:rsidP="00853DD2">
      <w:pPr>
        <w:spacing w:after="0"/>
        <w:ind w:left="1134" w:firstLine="306"/>
        <w:rPr>
          <w:rFonts w:ascii="Arial" w:hAnsi="Arial" w:cs="Arial"/>
          <w:szCs w:val="24"/>
          <w:lang w:val="id-ID"/>
        </w:rPr>
      </w:pPr>
      <w:r w:rsidRPr="00631DA8">
        <w:rPr>
          <w:rFonts w:ascii="Arial" w:hAnsi="Arial" w:cs="Arial"/>
          <w:szCs w:val="24"/>
        </w:rPr>
        <w:t xml:space="preserve">Dalam mencari keuntungan bagi bank yang bedasarkan prinsip syariah adalah sebagai </w:t>
      </w:r>
      <w:proofErr w:type="gramStart"/>
      <w:r w:rsidRPr="00631DA8">
        <w:rPr>
          <w:rFonts w:ascii="Arial" w:hAnsi="Arial" w:cs="Arial"/>
          <w:szCs w:val="24"/>
        </w:rPr>
        <w:t>berikut :</w:t>
      </w:r>
      <w:proofErr w:type="gramEnd"/>
    </w:p>
    <w:p w:rsidR="00853DD2" w:rsidRPr="00853DD2" w:rsidRDefault="00853DD2" w:rsidP="00853DD2">
      <w:pPr>
        <w:spacing w:after="0"/>
        <w:ind w:left="1134" w:firstLine="306"/>
        <w:rPr>
          <w:rFonts w:ascii="Arial" w:hAnsi="Arial" w:cs="Arial"/>
          <w:szCs w:val="24"/>
          <w:lang w:val="id-ID"/>
        </w:rPr>
      </w:pPr>
    </w:p>
    <w:p w:rsidR="00853DD2" w:rsidRPr="00631DA8" w:rsidRDefault="00853DD2" w:rsidP="00853DD2">
      <w:pPr>
        <w:numPr>
          <w:ilvl w:val="4"/>
          <w:numId w:val="6"/>
        </w:numPr>
        <w:spacing w:after="0"/>
        <w:ind w:hanging="666"/>
        <w:rPr>
          <w:rFonts w:ascii="Arial" w:hAnsi="Arial" w:cs="Arial"/>
          <w:szCs w:val="24"/>
        </w:rPr>
      </w:pPr>
      <w:r w:rsidRPr="00631DA8">
        <w:rPr>
          <w:rFonts w:ascii="Arial" w:hAnsi="Arial" w:cs="Arial"/>
          <w:szCs w:val="24"/>
        </w:rPr>
        <w:lastRenderedPageBreak/>
        <w:t>Pembiayaan berdasarkan prinsip bagi hasil (</w:t>
      </w:r>
      <w:r w:rsidRPr="00631DA8">
        <w:rPr>
          <w:rFonts w:ascii="Arial" w:hAnsi="Arial" w:cs="Arial"/>
          <w:i/>
          <w:szCs w:val="24"/>
        </w:rPr>
        <w:t>Mudharabah)</w:t>
      </w:r>
    </w:p>
    <w:p w:rsidR="00853DD2" w:rsidRPr="00631DA8" w:rsidRDefault="00853DD2" w:rsidP="00853DD2">
      <w:pPr>
        <w:numPr>
          <w:ilvl w:val="4"/>
          <w:numId w:val="6"/>
        </w:numPr>
        <w:spacing w:after="0"/>
        <w:ind w:hanging="666"/>
        <w:rPr>
          <w:rFonts w:ascii="Arial" w:hAnsi="Arial" w:cs="Arial"/>
          <w:szCs w:val="24"/>
        </w:rPr>
      </w:pPr>
      <w:r w:rsidRPr="00631DA8">
        <w:rPr>
          <w:rFonts w:ascii="Arial" w:hAnsi="Arial" w:cs="Arial"/>
          <w:szCs w:val="24"/>
        </w:rPr>
        <w:t xml:space="preserve">Pembiayaan berdasarkan prinsip penyertaan modal </w:t>
      </w:r>
      <w:r w:rsidRPr="00631DA8">
        <w:rPr>
          <w:rFonts w:ascii="Arial" w:hAnsi="Arial" w:cs="Arial"/>
          <w:i/>
          <w:szCs w:val="24"/>
        </w:rPr>
        <w:t>(musyharakah)</w:t>
      </w:r>
    </w:p>
    <w:p w:rsidR="00853DD2" w:rsidRPr="00631DA8" w:rsidRDefault="00853DD2" w:rsidP="00853DD2">
      <w:pPr>
        <w:numPr>
          <w:ilvl w:val="4"/>
          <w:numId w:val="6"/>
        </w:numPr>
        <w:spacing w:after="0"/>
        <w:ind w:left="1843" w:hanging="709"/>
        <w:rPr>
          <w:rFonts w:ascii="Arial" w:hAnsi="Arial" w:cs="Arial"/>
          <w:szCs w:val="24"/>
        </w:rPr>
      </w:pPr>
      <w:r w:rsidRPr="00631DA8">
        <w:rPr>
          <w:rFonts w:ascii="Arial" w:hAnsi="Arial" w:cs="Arial"/>
          <w:szCs w:val="24"/>
        </w:rPr>
        <w:t>Prinsip jual beli barang dengan memperoleh keuntungan</w:t>
      </w:r>
      <w:r w:rsidRPr="00631DA8">
        <w:rPr>
          <w:rFonts w:ascii="Arial" w:hAnsi="Arial" w:cs="Arial"/>
          <w:i/>
          <w:szCs w:val="24"/>
        </w:rPr>
        <w:t xml:space="preserve"> (Mudharabah)</w:t>
      </w:r>
    </w:p>
    <w:p w:rsidR="00853DD2" w:rsidRPr="00631DA8" w:rsidRDefault="00853DD2" w:rsidP="00853DD2">
      <w:pPr>
        <w:numPr>
          <w:ilvl w:val="4"/>
          <w:numId w:val="6"/>
        </w:numPr>
        <w:spacing w:after="0"/>
        <w:ind w:left="1843" w:hanging="709"/>
        <w:rPr>
          <w:rFonts w:ascii="Arial" w:hAnsi="Arial" w:cs="Arial"/>
          <w:szCs w:val="24"/>
        </w:rPr>
      </w:pPr>
      <w:r w:rsidRPr="00631DA8">
        <w:rPr>
          <w:rFonts w:ascii="Arial" w:hAnsi="Arial" w:cs="Arial"/>
          <w:szCs w:val="24"/>
        </w:rPr>
        <w:t xml:space="preserve">Pembiayaan barang modal berdasarkan sewa murni tanpa pilihan </w:t>
      </w:r>
      <w:r w:rsidRPr="00631DA8">
        <w:rPr>
          <w:rFonts w:ascii="Arial" w:hAnsi="Arial" w:cs="Arial"/>
          <w:i/>
          <w:szCs w:val="24"/>
        </w:rPr>
        <w:t>(Ijarah)</w:t>
      </w:r>
    </w:p>
    <w:p w:rsidR="00853DD2" w:rsidRPr="00C36179" w:rsidRDefault="00853DD2" w:rsidP="00853DD2">
      <w:pPr>
        <w:numPr>
          <w:ilvl w:val="4"/>
          <w:numId w:val="6"/>
        </w:numPr>
        <w:spacing w:after="0"/>
        <w:ind w:left="1843" w:hanging="709"/>
        <w:rPr>
          <w:rFonts w:ascii="Arial" w:hAnsi="Arial" w:cs="Arial"/>
          <w:szCs w:val="24"/>
        </w:rPr>
      </w:pPr>
      <w:r w:rsidRPr="00631DA8">
        <w:rPr>
          <w:rFonts w:ascii="Arial" w:hAnsi="Arial" w:cs="Arial"/>
          <w:szCs w:val="24"/>
        </w:rPr>
        <w:t xml:space="preserve">Dengan adanya pemindahan kepemilikan atas barang yang disewa dari pihak bank oleh pihak lainnya </w:t>
      </w:r>
      <w:r w:rsidRPr="00631DA8">
        <w:rPr>
          <w:rFonts w:ascii="Arial" w:hAnsi="Arial" w:cs="Arial"/>
          <w:i/>
          <w:szCs w:val="24"/>
        </w:rPr>
        <w:t xml:space="preserve">(Ijarah wa iqtina) </w:t>
      </w:r>
    </w:p>
    <w:p w:rsidR="00853DD2" w:rsidRPr="00631DA8" w:rsidRDefault="00853DD2" w:rsidP="00853DD2">
      <w:pPr>
        <w:spacing w:after="0"/>
        <w:ind w:left="1843" w:firstLine="0"/>
        <w:rPr>
          <w:rFonts w:ascii="Arial" w:hAnsi="Arial" w:cs="Arial"/>
          <w:szCs w:val="24"/>
        </w:rPr>
      </w:pPr>
    </w:p>
    <w:p w:rsidR="00853DD2" w:rsidRPr="00631DA8" w:rsidRDefault="00853DD2" w:rsidP="00853DD2">
      <w:pPr>
        <w:spacing w:after="0"/>
        <w:ind w:left="0" w:firstLine="567"/>
        <w:rPr>
          <w:rFonts w:ascii="Arial" w:hAnsi="Arial" w:cs="Arial"/>
          <w:szCs w:val="24"/>
        </w:rPr>
      </w:pPr>
      <w:r w:rsidRPr="00631DA8">
        <w:rPr>
          <w:rFonts w:ascii="Arial" w:hAnsi="Arial" w:cs="Arial"/>
          <w:szCs w:val="24"/>
        </w:rPr>
        <w:t>Hal mendasar yang membedakan an</w:t>
      </w:r>
      <w:r>
        <w:rPr>
          <w:rFonts w:ascii="Arial" w:hAnsi="Arial" w:cs="Arial"/>
          <w:szCs w:val="24"/>
        </w:rPr>
        <w:t>tar lem</w:t>
      </w:r>
      <w:r w:rsidRPr="00631DA8">
        <w:rPr>
          <w:rFonts w:ascii="Arial" w:hAnsi="Arial" w:cs="Arial"/>
          <w:szCs w:val="24"/>
        </w:rPr>
        <w:t xml:space="preserve">baga keuangan non islami dan islami terletak pada pengembalian dan pembagian keuntungan yang diberikan oleh nasabah kepada lembaga keuangan dan/atau yang diberikan lembaga keuangan kepada nasabah sehingga terdapat istilah bunga dan bagi hasil </w:t>
      </w:r>
    </w:p>
    <w:p w:rsidR="00853DD2" w:rsidRPr="00853DD2" w:rsidRDefault="00853DD2" w:rsidP="00853DD2">
      <w:pPr>
        <w:spacing w:after="0"/>
        <w:ind w:left="0" w:firstLine="567"/>
        <w:rPr>
          <w:rFonts w:ascii="Arial" w:hAnsi="Arial" w:cs="Arial"/>
          <w:szCs w:val="24"/>
          <w:lang w:val="id-ID"/>
        </w:rPr>
      </w:pPr>
      <w:r w:rsidRPr="00631DA8">
        <w:rPr>
          <w:rFonts w:ascii="Arial" w:hAnsi="Arial" w:cs="Arial"/>
          <w:szCs w:val="24"/>
        </w:rPr>
        <w:t xml:space="preserve">Perbedaan pokok antara bank Syariah dan Bank Konvensional terletak pada landasan falsafah yang dianutnya. </w:t>
      </w:r>
      <w:proofErr w:type="gramStart"/>
      <w:r w:rsidRPr="00631DA8">
        <w:rPr>
          <w:rFonts w:ascii="Arial" w:hAnsi="Arial" w:cs="Arial"/>
          <w:szCs w:val="24"/>
        </w:rPr>
        <w:t>Ba</w:t>
      </w:r>
      <w:r>
        <w:rPr>
          <w:rFonts w:ascii="Arial" w:hAnsi="Arial" w:cs="Arial"/>
          <w:szCs w:val="24"/>
        </w:rPr>
        <w:t>nk syariah tidak melaksanakan si</w:t>
      </w:r>
      <w:r w:rsidRPr="00631DA8">
        <w:rPr>
          <w:rFonts w:ascii="Arial" w:hAnsi="Arial" w:cs="Arial"/>
          <w:szCs w:val="24"/>
        </w:rPr>
        <w:t>stem bunga dalam seluruh aktivitasnya sedangkan bank konvensional justru kebalikannya.</w:t>
      </w:r>
      <w:proofErr w:type="gramEnd"/>
      <w:r w:rsidRPr="00631DA8">
        <w:rPr>
          <w:rFonts w:ascii="Arial" w:hAnsi="Arial" w:cs="Arial"/>
          <w:szCs w:val="24"/>
        </w:rPr>
        <w:t xml:space="preserve"> Adapun perbedaan bunga dan bagi hasil dapat dijelaskan dalam table berikut:</w:t>
      </w:r>
    </w:p>
    <w:p w:rsidR="00853DD2" w:rsidRPr="00631DA8" w:rsidRDefault="00853DD2" w:rsidP="00853DD2">
      <w:pPr>
        <w:spacing w:after="0"/>
        <w:ind w:left="0" w:firstLine="0"/>
        <w:jc w:val="center"/>
        <w:rPr>
          <w:rFonts w:ascii="Arial" w:hAnsi="Arial" w:cs="Arial"/>
          <w:b/>
          <w:szCs w:val="24"/>
        </w:rPr>
      </w:pPr>
      <w:proofErr w:type="gramStart"/>
      <w:r w:rsidRPr="00631DA8">
        <w:rPr>
          <w:rFonts w:ascii="Arial" w:hAnsi="Arial" w:cs="Arial"/>
          <w:b/>
          <w:szCs w:val="24"/>
        </w:rPr>
        <w:t>Tabel 2.1.</w:t>
      </w:r>
      <w:proofErr w:type="gramEnd"/>
    </w:p>
    <w:p w:rsidR="00853DD2" w:rsidRDefault="00853DD2" w:rsidP="00853DD2">
      <w:pPr>
        <w:tabs>
          <w:tab w:val="center" w:pos="4419"/>
          <w:tab w:val="left" w:pos="6900"/>
        </w:tabs>
        <w:spacing w:after="0"/>
        <w:ind w:left="0" w:firstLine="567"/>
        <w:jc w:val="left"/>
        <w:rPr>
          <w:rFonts w:ascii="Arial" w:hAnsi="Arial" w:cs="Arial"/>
          <w:szCs w:val="24"/>
          <w:lang w:val="id-ID"/>
        </w:rPr>
      </w:pPr>
      <w:r>
        <w:rPr>
          <w:rFonts w:ascii="Arial" w:hAnsi="Arial" w:cs="Arial"/>
          <w:szCs w:val="24"/>
        </w:rPr>
        <w:tab/>
      </w:r>
      <w:r w:rsidRPr="00631DA8">
        <w:rPr>
          <w:rFonts w:ascii="Arial" w:hAnsi="Arial" w:cs="Arial"/>
          <w:szCs w:val="24"/>
        </w:rPr>
        <w:t>Perbedaan Antara Bunga dan Bagi Hasil</w:t>
      </w:r>
      <w:r>
        <w:rPr>
          <w:rFonts w:ascii="Arial" w:hAnsi="Arial" w:cs="Arial"/>
          <w:szCs w:val="24"/>
        </w:rPr>
        <w:tab/>
      </w:r>
    </w:p>
    <w:p w:rsidR="00853DD2" w:rsidRPr="00160B89" w:rsidRDefault="00853DD2" w:rsidP="00853DD2">
      <w:pPr>
        <w:tabs>
          <w:tab w:val="center" w:pos="4419"/>
          <w:tab w:val="left" w:pos="6900"/>
        </w:tabs>
        <w:spacing w:after="0"/>
        <w:ind w:left="0" w:firstLine="567"/>
        <w:jc w:val="left"/>
        <w:rPr>
          <w:rFonts w:ascii="Arial" w:hAnsi="Arial" w:cs="Arial"/>
          <w:szCs w:val="24"/>
          <w:lang w:val="id-ID"/>
        </w:rPr>
      </w:pPr>
    </w:p>
    <w:tbl>
      <w:tblPr>
        <w:tblStyle w:val="TableGrid"/>
        <w:tblW w:w="8897" w:type="dxa"/>
        <w:tblLook w:val="04A0" w:firstRow="1" w:lastRow="0" w:firstColumn="1" w:lastColumn="0" w:noHBand="0" w:noVBand="1"/>
      </w:tblPr>
      <w:tblGrid>
        <w:gridCol w:w="4503"/>
        <w:gridCol w:w="4394"/>
      </w:tblGrid>
      <w:tr w:rsidR="00853DD2" w:rsidRPr="00631DA8" w:rsidTr="00FF02C4">
        <w:trPr>
          <w:trHeight w:val="435"/>
        </w:trPr>
        <w:tc>
          <w:tcPr>
            <w:tcW w:w="4503" w:type="dxa"/>
          </w:tcPr>
          <w:p w:rsidR="00853DD2" w:rsidRPr="00631DA8" w:rsidRDefault="00853DD2" w:rsidP="00FF02C4">
            <w:pPr>
              <w:ind w:left="0" w:firstLine="0"/>
              <w:jc w:val="center"/>
              <w:rPr>
                <w:rFonts w:ascii="Arial" w:hAnsi="Arial" w:cs="Arial"/>
                <w:szCs w:val="24"/>
              </w:rPr>
            </w:pPr>
          </w:p>
          <w:p w:rsidR="00853DD2" w:rsidRPr="00534130" w:rsidRDefault="00853DD2" w:rsidP="00FF02C4">
            <w:pPr>
              <w:ind w:left="0" w:firstLine="0"/>
              <w:jc w:val="center"/>
              <w:rPr>
                <w:rFonts w:ascii="Arial" w:hAnsi="Arial" w:cs="Arial"/>
                <w:b/>
                <w:szCs w:val="24"/>
              </w:rPr>
            </w:pPr>
            <w:r w:rsidRPr="00534130">
              <w:rPr>
                <w:rFonts w:ascii="Arial" w:hAnsi="Arial" w:cs="Arial"/>
                <w:b/>
                <w:szCs w:val="24"/>
              </w:rPr>
              <w:t xml:space="preserve">Sistem Bunga </w:t>
            </w:r>
          </w:p>
        </w:tc>
        <w:tc>
          <w:tcPr>
            <w:tcW w:w="4394" w:type="dxa"/>
          </w:tcPr>
          <w:p w:rsidR="00853DD2" w:rsidRPr="00534130" w:rsidRDefault="00853DD2" w:rsidP="00FF02C4">
            <w:pPr>
              <w:ind w:left="0" w:firstLine="0"/>
              <w:jc w:val="center"/>
              <w:rPr>
                <w:rFonts w:ascii="Arial" w:hAnsi="Arial" w:cs="Arial"/>
                <w:b/>
                <w:szCs w:val="24"/>
              </w:rPr>
            </w:pPr>
          </w:p>
          <w:p w:rsidR="00853DD2" w:rsidRPr="00631DA8" w:rsidRDefault="00853DD2" w:rsidP="00FF02C4">
            <w:pPr>
              <w:ind w:left="0" w:firstLine="0"/>
              <w:jc w:val="center"/>
              <w:rPr>
                <w:rFonts w:ascii="Arial" w:hAnsi="Arial" w:cs="Arial"/>
                <w:szCs w:val="24"/>
              </w:rPr>
            </w:pPr>
            <w:r w:rsidRPr="00534130">
              <w:rPr>
                <w:rFonts w:ascii="Arial" w:hAnsi="Arial" w:cs="Arial"/>
                <w:b/>
                <w:szCs w:val="24"/>
              </w:rPr>
              <w:t>Sistem Bagi Hasil</w:t>
            </w:r>
            <w:r w:rsidRPr="00631DA8">
              <w:rPr>
                <w:rFonts w:ascii="Arial" w:hAnsi="Arial" w:cs="Arial"/>
                <w:szCs w:val="24"/>
              </w:rPr>
              <w:t xml:space="preserve"> </w:t>
            </w:r>
          </w:p>
        </w:tc>
      </w:tr>
      <w:tr w:rsidR="00853DD2" w:rsidRPr="00631DA8" w:rsidTr="00FF02C4">
        <w:trPr>
          <w:trHeight w:val="442"/>
        </w:trPr>
        <w:tc>
          <w:tcPr>
            <w:tcW w:w="4503" w:type="dxa"/>
          </w:tcPr>
          <w:p w:rsidR="00853DD2" w:rsidRPr="00631DA8" w:rsidRDefault="00853DD2" w:rsidP="00853DD2">
            <w:pPr>
              <w:numPr>
                <w:ilvl w:val="2"/>
                <w:numId w:val="4"/>
              </w:numPr>
              <w:spacing w:after="0"/>
              <w:ind w:left="284" w:hanging="284"/>
              <w:rPr>
                <w:rFonts w:ascii="Arial" w:hAnsi="Arial" w:cs="Arial"/>
                <w:szCs w:val="24"/>
              </w:rPr>
            </w:pPr>
            <w:r w:rsidRPr="00631DA8">
              <w:rPr>
                <w:rFonts w:ascii="Arial" w:hAnsi="Arial" w:cs="Arial"/>
                <w:szCs w:val="24"/>
              </w:rPr>
              <w:t xml:space="preserve">Penentuan Bunga </w:t>
            </w:r>
            <w:r>
              <w:rPr>
                <w:rFonts w:ascii="Arial" w:hAnsi="Arial" w:cs="Arial"/>
                <w:szCs w:val="24"/>
              </w:rPr>
              <w:t xml:space="preserve">ditentukan dengan asumsi bahwa bank akan selalu untung </w:t>
            </w:r>
          </w:p>
        </w:tc>
        <w:tc>
          <w:tcPr>
            <w:tcW w:w="4394" w:type="dxa"/>
          </w:tcPr>
          <w:p w:rsidR="00853DD2" w:rsidRPr="00631DA8" w:rsidRDefault="00853DD2" w:rsidP="00FF02C4">
            <w:pPr>
              <w:ind w:left="0" w:firstLine="0"/>
              <w:rPr>
                <w:rFonts w:ascii="Arial" w:hAnsi="Arial" w:cs="Arial"/>
                <w:szCs w:val="24"/>
              </w:rPr>
            </w:pPr>
            <w:r w:rsidRPr="00631DA8">
              <w:rPr>
                <w:rFonts w:ascii="Arial" w:hAnsi="Arial" w:cs="Arial"/>
                <w:szCs w:val="24"/>
              </w:rPr>
              <w:t xml:space="preserve">Penentuan </w:t>
            </w:r>
            <w:r>
              <w:rPr>
                <w:rFonts w:ascii="Arial" w:hAnsi="Arial" w:cs="Arial"/>
                <w:szCs w:val="24"/>
              </w:rPr>
              <w:t xml:space="preserve">porsi nisbah bagi hasil akan ditentukan oleh Bank dan dijelaskan kepada nasabah pada saat akad untuk menentukan kesepakatan porsi nisbah iyang tentunya dengan mempertimbangkan untung/rugi. </w:t>
            </w:r>
          </w:p>
        </w:tc>
      </w:tr>
      <w:tr w:rsidR="00853DD2" w:rsidRPr="00631DA8" w:rsidTr="00FF02C4">
        <w:trPr>
          <w:trHeight w:val="976"/>
        </w:trPr>
        <w:tc>
          <w:tcPr>
            <w:tcW w:w="4503" w:type="dxa"/>
          </w:tcPr>
          <w:p w:rsidR="00853DD2" w:rsidRPr="00631DA8" w:rsidRDefault="00853DD2" w:rsidP="00853DD2">
            <w:pPr>
              <w:numPr>
                <w:ilvl w:val="0"/>
                <w:numId w:val="4"/>
              </w:numPr>
              <w:spacing w:after="0"/>
              <w:rPr>
                <w:rFonts w:ascii="Arial" w:hAnsi="Arial" w:cs="Arial"/>
                <w:szCs w:val="24"/>
              </w:rPr>
            </w:pPr>
            <w:r>
              <w:rPr>
                <w:rFonts w:ascii="Arial" w:hAnsi="Arial" w:cs="Arial"/>
                <w:szCs w:val="24"/>
              </w:rPr>
              <w:t>Besarnya presentase didasarkan pada jumlah dana/modal yang dipinjamkan.</w:t>
            </w:r>
            <w:r w:rsidRPr="00631DA8">
              <w:rPr>
                <w:rFonts w:ascii="Arial" w:hAnsi="Arial" w:cs="Arial"/>
                <w:szCs w:val="24"/>
              </w:rPr>
              <w:t xml:space="preserve"> </w:t>
            </w:r>
          </w:p>
        </w:tc>
        <w:tc>
          <w:tcPr>
            <w:tcW w:w="4394" w:type="dxa"/>
          </w:tcPr>
          <w:p w:rsidR="00853DD2" w:rsidRPr="00631DA8" w:rsidRDefault="00853DD2" w:rsidP="00FF02C4">
            <w:pPr>
              <w:ind w:left="0" w:firstLine="0"/>
              <w:rPr>
                <w:rFonts w:ascii="Arial" w:hAnsi="Arial" w:cs="Arial"/>
                <w:szCs w:val="24"/>
              </w:rPr>
            </w:pPr>
            <w:r>
              <w:rPr>
                <w:rFonts w:ascii="Arial" w:hAnsi="Arial" w:cs="Arial"/>
                <w:szCs w:val="24"/>
              </w:rPr>
              <w:t xml:space="preserve">Besarnya nisbah bagi hasil didasarkan pada jumlah keuntungan yang diperoleh dari pembiayaan produktif bank syariah. </w:t>
            </w:r>
            <w:r w:rsidRPr="00631DA8">
              <w:rPr>
                <w:rFonts w:ascii="Arial" w:hAnsi="Arial" w:cs="Arial"/>
                <w:szCs w:val="24"/>
              </w:rPr>
              <w:t xml:space="preserve"> </w:t>
            </w:r>
          </w:p>
        </w:tc>
      </w:tr>
      <w:tr w:rsidR="00853DD2" w:rsidRPr="00631DA8" w:rsidTr="00FF02C4">
        <w:trPr>
          <w:trHeight w:val="693"/>
        </w:trPr>
        <w:tc>
          <w:tcPr>
            <w:tcW w:w="4503" w:type="dxa"/>
          </w:tcPr>
          <w:p w:rsidR="00853DD2" w:rsidRPr="00631DA8" w:rsidRDefault="00853DD2" w:rsidP="00853DD2">
            <w:pPr>
              <w:numPr>
                <w:ilvl w:val="0"/>
                <w:numId w:val="4"/>
              </w:numPr>
              <w:spacing w:after="0"/>
              <w:rPr>
                <w:rFonts w:ascii="Arial" w:hAnsi="Arial" w:cs="Arial"/>
                <w:szCs w:val="24"/>
              </w:rPr>
            </w:pPr>
            <w:r>
              <w:rPr>
                <w:rFonts w:ascii="Arial" w:hAnsi="Arial" w:cs="Arial"/>
                <w:szCs w:val="24"/>
              </w:rPr>
              <w:t xml:space="preserve">Bunga dapat mengembang/variabel, dan besarnya naik turun sesuai dengan naik </w:t>
            </w:r>
            <w:r>
              <w:rPr>
                <w:rFonts w:ascii="Arial" w:hAnsi="Arial" w:cs="Arial"/>
                <w:szCs w:val="24"/>
              </w:rPr>
              <w:lastRenderedPageBreak/>
              <w:t>turunnya bunga dan kondisi ekonomi Negara.</w:t>
            </w:r>
            <w:r w:rsidRPr="00631DA8">
              <w:rPr>
                <w:rFonts w:ascii="Arial" w:hAnsi="Arial" w:cs="Arial"/>
                <w:szCs w:val="24"/>
              </w:rPr>
              <w:t xml:space="preserve"> </w:t>
            </w:r>
          </w:p>
        </w:tc>
        <w:tc>
          <w:tcPr>
            <w:tcW w:w="4394" w:type="dxa"/>
          </w:tcPr>
          <w:p w:rsidR="00853DD2" w:rsidRPr="00631DA8" w:rsidRDefault="00853DD2" w:rsidP="00FF02C4">
            <w:pPr>
              <w:ind w:left="0" w:firstLine="0"/>
              <w:rPr>
                <w:rFonts w:ascii="Arial" w:hAnsi="Arial" w:cs="Arial"/>
                <w:szCs w:val="24"/>
              </w:rPr>
            </w:pPr>
            <w:r>
              <w:rPr>
                <w:rFonts w:ascii="Arial" w:hAnsi="Arial" w:cs="Arial"/>
                <w:szCs w:val="24"/>
              </w:rPr>
              <w:lastRenderedPageBreak/>
              <w:t xml:space="preserve">Rasio bagi hasil tetap tidak berubah selama akad masih berlaku, kecuali diubah atas </w:t>
            </w:r>
            <w:r>
              <w:rPr>
                <w:rFonts w:ascii="Arial" w:hAnsi="Arial" w:cs="Arial"/>
                <w:szCs w:val="24"/>
              </w:rPr>
              <w:lastRenderedPageBreak/>
              <w:t xml:space="preserve">kesepakatan bersama. </w:t>
            </w:r>
            <w:r w:rsidRPr="00631DA8">
              <w:rPr>
                <w:rFonts w:ascii="Arial" w:hAnsi="Arial" w:cs="Arial"/>
                <w:szCs w:val="24"/>
              </w:rPr>
              <w:t xml:space="preserve"> </w:t>
            </w:r>
          </w:p>
        </w:tc>
      </w:tr>
      <w:tr w:rsidR="00853DD2" w:rsidRPr="00631DA8" w:rsidTr="00FF02C4">
        <w:trPr>
          <w:trHeight w:val="717"/>
        </w:trPr>
        <w:tc>
          <w:tcPr>
            <w:tcW w:w="4503" w:type="dxa"/>
          </w:tcPr>
          <w:p w:rsidR="00853DD2" w:rsidRPr="00631DA8" w:rsidRDefault="00853DD2" w:rsidP="00853DD2">
            <w:pPr>
              <w:numPr>
                <w:ilvl w:val="0"/>
                <w:numId w:val="4"/>
              </w:numPr>
              <w:spacing w:after="0"/>
              <w:rPr>
                <w:rFonts w:ascii="Arial" w:hAnsi="Arial" w:cs="Arial"/>
                <w:szCs w:val="24"/>
              </w:rPr>
            </w:pPr>
            <w:r>
              <w:rPr>
                <w:rFonts w:ascii="Arial" w:hAnsi="Arial" w:cs="Arial"/>
                <w:szCs w:val="24"/>
              </w:rPr>
              <w:lastRenderedPageBreak/>
              <w:t>Pembayaran bunga tetap seperti yang dijanjikan tanpa pertimbangan apakah usaha yang dijalankan peminjam untung atau rugi.</w:t>
            </w:r>
          </w:p>
        </w:tc>
        <w:tc>
          <w:tcPr>
            <w:tcW w:w="4394" w:type="dxa"/>
          </w:tcPr>
          <w:p w:rsidR="00853DD2" w:rsidRPr="00631DA8" w:rsidRDefault="00853DD2" w:rsidP="00FF02C4">
            <w:pPr>
              <w:ind w:left="0" w:firstLine="0"/>
              <w:rPr>
                <w:rFonts w:ascii="Arial" w:hAnsi="Arial" w:cs="Arial"/>
                <w:szCs w:val="24"/>
              </w:rPr>
            </w:pPr>
            <w:r>
              <w:rPr>
                <w:rFonts w:ascii="Arial" w:hAnsi="Arial" w:cs="Arial"/>
                <w:szCs w:val="24"/>
              </w:rPr>
              <w:t>Bagi hasil bergantung pada keuntungan usaha yang dijalankan. Bila usaha merugi, kerugian akan ditanggung bersama.</w:t>
            </w:r>
          </w:p>
        </w:tc>
      </w:tr>
      <w:tr w:rsidR="00853DD2" w:rsidRPr="00631DA8" w:rsidTr="00FF02C4">
        <w:trPr>
          <w:trHeight w:val="685"/>
        </w:trPr>
        <w:tc>
          <w:tcPr>
            <w:tcW w:w="4503" w:type="dxa"/>
          </w:tcPr>
          <w:p w:rsidR="00853DD2" w:rsidRPr="00631DA8" w:rsidRDefault="00853DD2" w:rsidP="00853DD2">
            <w:pPr>
              <w:numPr>
                <w:ilvl w:val="0"/>
                <w:numId w:val="4"/>
              </w:numPr>
              <w:spacing w:after="0"/>
              <w:rPr>
                <w:rFonts w:ascii="Arial" w:hAnsi="Arial" w:cs="Arial"/>
                <w:szCs w:val="24"/>
              </w:rPr>
            </w:pPr>
            <w:r>
              <w:rPr>
                <w:rFonts w:ascii="Arial" w:hAnsi="Arial" w:cs="Arial"/>
                <w:szCs w:val="24"/>
              </w:rPr>
              <w:t>Jumlah pembayaran bunga tidak meningkat, sekalipun keuntungan naik berlipat ganda.</w:t>
            </w:r>
            <w:r w:rsidRPr="00631DA8">
              <w:rPr>
                <w:rFonts w:ascii="Arial" w:hAnsi="Arial" w:cs="Arial"/>
                <w:szCs w:val="24"/>
              </w:rPr>
              <w:t xml:space="preserve"> </w:t>
            </w:r>
          </w:p>
        </w:tc>
        <w:tc>
          <w:tcPr>
            <w:tcW w:w="4394" w:type="dxa"/>
          </w:tcPr>
          <w:p w:rsidR="00853DD2" w:rsidRPr="00631DA8" w:rsidRDefault="00853DD2" w:rsidP="00FF02C4">
            <w:pPr>
              <w:ind w:left="0" w:firstLine="0"/>
              <w:rPr>
                <w:rFonts w:ascii="Arial" w:hAnsi="Arial" w:cs="Arial"/>
                <w:szCs w:val="24"/>
              </w:rPr>
            </w:pPr>
            <w:r>
              <w:rPr>
                <w:rFonts w:ascii="Arial" w:hAnsi="Arial" w:cs="Arial"/>
                <w:szCs w:val="24"/>
              </w:rPr>
              <w:t>Jumlah pembagian laba meningkat sesuai dengan peningkatan keuntungan.</w:t>
            </w:r>
          </w:p>
        </w:tc>
      </w:tr>
    </w:tbl>
    <w:p w:rsidR="00853DD2" w:rsidRPr="00CA1C9E" w:rsidRDefault="00853DD2" w:rsidP="00853DD2">
      <w:pPr>
        <w:spacing w:after="0"/>
        <w:ind w:left="0" w:firstLine="0"/>
        <w:rPr>
          <w:rFonts w:ascii="Arial" w:hAnsi="Arial" w:cs="Arial"/>
          <w:sz w:val="20"/>
          <w:szCs w:val="24"/>
        </w:rPr>
      </w:pPr>
    </w:p>
    <w:p w:rsidR="00853DD2" w:rsidRPr="00CA1C9E" w:rsidRDefault="00853DD2" w:rsidP="00853DD2">
      <w:pPr>
        <w:spacing w:after="0"/>
        <w:ind w:left="1134" w:hanging="1276"/>
        <w:rPr>
          <w:rFonts w:ascii="Arial" w:hAnsi="Arial" w:cs="Arial"/>
          <w:szCs w:val="24"/>
        </w:rPr>
      </w:pPr>
      <w:proofErr w:type="gramStart"/>
      <w:r>
        <w:rPr>
          <w:rFonts w:ascii="Arial" w:hAnsi="Arial" w:cs="Arial"/>
          <w:szCs w:val="24"/>
        </w:rPr>
        <w:t>Sumber :</w:t>
      </w:r>
      <w:proofErr w:type="gramEnd"/>
      <w:r>
        <w:rPr>
          <w:rFonts w:ascii="Arial" w:hAnsi="Arial" w:cs="Arial"/>
          <w:szCs w:val="24"/>
        </w:rPr>
        <w:t xml:space="preserve"> Veithzal Rivai dan Arviyan Arifin (2014:178)</w:t>
      </w:r>
    </w:p>
    <w:p w:rsidR="00853DD2" w:rsidRPr="00C36179" w:rsidRDefault="00853DD2" w:rsidP="00853DD2">
      <w:pPr>
        <w:spacing w:after="0"/>
        <w:ind w:left="0" w:firstLine="0"/>
        <w:rPr>
          <w:rFonts w:ascii="Arial" w:hAnsi="Arial" w:cs="Arial"/>
          <w:sz w:val="24"/>
          <w:szCs w:val="24"/>
          <w:lang w:val="id-ID"/>
        </w:rPr>
      </w:pPr>
    </w:p>
    <w:p w:rsidR="00853DD2" w:rsidRPr="00631DA8" w:rsidRDefault="00853DD2" w:rsidP="00853DD2">
      <w:pPr>
        <w:numPr>
          <w:ilvl w:val="1"/>
          <w:numId w:val="7"/>
        </w:numPr>
        <w:spacing w:after="0"/>
        <w:ind w:left="567" w:hanging="567"/>
        <w:rPr>
          <w:rFonts w:ascii="Arial" w:hAnsi="Arial" w:cs="Arial"/>
          <w:b/>
          <w:sz w:val="24"/>
          <w:szCs w:val="24"/>
        </w:rPr>
      </w:pPr>
      <w:r w:rsidRPr="00631DA8">
        <w:rPr>
          <w:rFonts w:ascii="Arial" w:hAnsi="Arial" w:cs="Arial"/>
          <w:b/>
          <w:sz w:val="24"/>
          <w:szCs w:val="24"/>
        </w:rPr>
        <w:t xml:space="preserve">Bank Syariah </w:t>
      </w:r>
    </w:p>
    <w:p w:rsidR="00853DD2" w:rsidRPr="00631DA8" w:rsidRDefault="00853DD2" w:rsidP="00853DD2">
      <w:pPr>
        <w:numPr>
          <w:ilvl w:val="2"/>
          <w:numId w:val="7"/>
        </w:numPr>
        <w:spacing w:after="0"/>
        <w:ind w:left="567" w:hanging="709"/>
        <w:rPr>
          <w:rFonts w:ascii="Arial" w:hAnsi="Arial" w:cs="Arial"/>
          <w:szCs w:val="24"/>
        </w:rPr>
      </w:pPr>
      <w:r w:rsidRPr="00631DA8">
        <w:rPr>
          <w:rFonts w:ascii="Arial" w:hAnsi="Arial" w:cs="Arial"/>
          <w:b/>
          <w:sz w:val="24"/>
          <w:szCs w:val="24"/>
        </w:rPr>
        <w:t>Pengertian Bank Syariah</w:t>
      </w:r>
      <w:r w:rsidRPr="00631DA8">
        <w:rPr>
          <w:rFonts w:ascii="Arial" w:hAnsi="Arial" w:cs="Arial"/>
          <w:szCs w:val="24"/>
        </w:rPr>
        <w:t>.</w:t>
      </w:r>
    </w:p>
    <w:p w:rsidR="00853DD2" w:rsidRPr="00631DA8" w:rsidRDefault="00853DD2" w:rsidP="00853DD2">
      <w:pPr>
        <w:spacing w:after="0"/>
        <w:ind w:left="0" w:firstLine="567"/>
        <w:rPr>
          <w:rFonts w:ascii="Arial" w:hAnsi="Arial" w:cs="Arial"/>
          <w:szCs w:val="24"/>
        </w:rPr>
      </w:pPr>
      <w:r w:rsidRPr="00631DA8">
        <w:rPr>
          <w:rFonts w:ascii="Arial" w:hAnsi="Arial" w:cs="Arial"/>
          <w:szCs w:val="24"/>
        </w:rPr>
        <w:t>Menurut Heri Sudarsono (20</w:t>
      </w:r>
      <w:r>
        <w:rPr>
          <w:rFonts w:ascii="Arial" w:hAnsi="Arial" w:cs="Arial"/>
          <w:szCs w:val="24"/>
        </w:rPr>
        <w:t>08</w:t>
      </w:r>
      <w:r>
        <w:rPr>
          <w:rFonts w:ascii="Arial" w:hAnsi="Arial" w:cs="Arial"/>
          <w:szCs w:val="24"/>
          <w:lang w:val="id-ID"/>
        </w:rPr>
        <w:t>:</w:t>
      </w:r>
      <w:r w:rsidRPr="00631DA8">
        <w:rPr>
          <w:rFonts w:ascii="Arial" w:hAnsi="Arial" w:cs="Arial"/>
          <w:szCs w:val="24"/>
        </w:rPr>
        <w:t xml:space="preserve">29) </w:t>
      </w:r>
      <w:r>
        <w:rPr>
          <w:rFonts w:ascii="Arial" w:hAnsi="Arial" w:cs="Arial"/>
          <w:szCs w:val="24"/>
        </w:rPr>
        <w:t xml:space="preserve">Dalam Al-Quran </w:t>
      </w:r>
      <w:r w:rsidRPr="00631DA8">
        <w:rPr>
          <w:rFonts w:ascii="Arial" w:hAnsi="Arial" w:cs="Arial"/>
          <w:szCs w:val="24"/>
        </w:rPr>
        <w:t>dimaksudkan dengan sega</w:t>
      </w:r>
      <w:r>
        <w:rPr>
          <w:rFonts w:ascii="Arial" w:hAnsi="Arial" w:cs="Arial"/>
          <w:szCs w:val="24"/>
        </w:rPr>
        <w:t>la sesuatu yang memiliki unsur-</w:t>
      </w:r>
      <w:r w:rsidRPr="00631DA8">
        <w:rPr>
          <w:rFonts w:ascii="Arial" w:hAnsi="Arial" w:cs="Arial"/>
          <w:szCs w:val="24"/>
        </w:rPr>
        <w:t xml:space="preserve">unsur seperti stuktur, manajemen, fungsi, hak dan kewajiban maka semua itu disebutkan dengan jelas, seperti zakat, sadaqah, Ighan, </w:t>
      </w:r>
      <w:r w:rsidRPr="00473ADA">
        <w:rPr>
          <w:rFonts w:ascii="Arial" w:hAnsi="Arial" w:cs="Arial"/>
          <w:szCs w:val="24"/>
        </w:rPr>
        <w:t>Ghanimah</w:t>
      </w:r>
      <w:r w:rsidRPr="00631DA8">
        <w:rPr>
          <w:rFonts w:ascii="Arial" w:hAnsi="Arial" w:cs="Arial"/>
          <w:i/>
          <w:szCs w:val="24"/>
        </w:rPr>
        <w:t xml:space="preserve"> </w:t>
      </w:r>
      <w:r w:rsidRPr="00631DA8">
        <w:rPr>
          <w:rFonts w:ascii="Arial" w:hAnsi="Arial" w:cs="Arial"/>
          <w:szCs w:val="24"/>
        </w:rPr>
        <w:t xml:space="preserve">(rampasan perang), </w:t>
      </w:r>
      <w:r w:rsidRPr="00473ADA">
        <w:rPr>
          <w:rFonts w:ascii="Arial" w:hAnsi="Arial" w:cs="Arial"/>
          <w:szCs w:val="24"/>
        </w:rPr>
        <w:t>Bai’</w:t>
      </w:r>
      <w:r w:rsidRPr="00631DA8">
        <w:rPr>
          <w:rFonts w:ascii="Arial" w:hAnsi="Arial" w:cs="Arial"/>
          <w:i/>
          <w:szCs w:val="24"/>
        </w:rPr>
        <w:t xml:space="preserve"> </w:t>
      </w:r>
      <w:r w:rsidRPr="00631DA8">
        <w:rPr>
          <w:rFonts w:ascii="Arial" w:hAnsi="Arial" w:cs="Arial"/>
          <w:szCs w:val="24"/>
        </w:rPr>
        <w:t xml:space="preserve">(jual beli), </w:t>
      </w:r>
      <w:r w:rsidRPr="00473ADA">
        <w:rPr>
          <w:rFonts w:ascii="Arial" w:hAnsi="Arial" w:cs="Arial"/>
          <w:szCs w:val="24"/>
        </w:rPr>
        <w:t>Dayn</w:t>
      </w:r>
      <w:r w:rsidRPr="00631DA8">
        <w:rPr>
          <w:rFonts w:ascii="Arial" w:hAnsi="Arial" w:cs="Arial"/>
          <w:i/>
          <w:szCs w:val="24"/>
        </w:rPr>
        <w:t xml:space="preserve"> </w:t>
      </w:r>
      <w:r w:rsidRPr="00631DA8">
        <w:rPr>
          <w:rFonts w:ascii="Arial" w:hAnsi="Arial" w:cs="Arial"/>
          <w:szCs w:val="24"/>
        </w:rPr>
        <w:t xml:space="preserve">(utang dagang), </w:t>
      </w:r>
      <w:r w:rsidRPr="00473ADA">
        <w:rPr>
          <w:rFonts w:ascii="Arial" w:hAnsi="Arial" w:cs="Arial"/>
          <w:szCs w:val="24"/>
        </w:rPr>
        <w:t>Maal</w:t>
      </w:r>
      <w:r w:rsidRPr="00631DA8">
        <w:rPr>
          <w:rFonts w:ascii="Arial" w:hAnsi="Arial" w:cs="Arial"/>
          <w:i/>
          <w:szCs w:val="24"/>
        </w:rPr>
        <w:t xml:space="preserve"> </w:t>
      </w:r>
      <w:r w:rsidRPr="00631DA8">
        <w:rPr>
          <w:rFonts w:ascii="Arial" w:hAnsi="Arial" w:cs="Arial"/>
          <w:szCs w:val="24"/>
        </w:rPr>
        <w:t>(harta) dan sebagainya, yang memiliki fungsi yang dilaksanakan oleh peran tertentu dalam kegiatan ekonomi.</w:t>
      </w:r>
    </w:p>
    <w:p w:rsidR="00853DD2" w:rsidRPr="00631DA8" w:rsidRDefault="00853DD2" w:rsidP="00853DD2">
      <w:pPr>
        <w:spacing w:after="0"/>
        <w:ind w:left="0" w:firstLine="567"/>
        <w:rPr>
          <w:rFonts w:ascii="Arial" w:hAnsi="Arial" w:cs="Arial"/>
          <w:szCs w:val="24"/>
          <w:lang w:val="id-ID"/>
        </w:rPr>
      </w:pPr>
      <w:proofErr w:type="gramStart"/>
      <w:r w:rsidRPr="00631DA8">
        <w:rPr>
          <w:rFonts w:ascii="Arial" w:hAnsi="Arial" w:cs="Arial"/>
          <w:szCs w:val="24"/>
        </w:rPr>
        <w:t>Dalam UU No. 10 tahun 1998 disebutkan bahwa Bank Syariah adalah bank umum yang melaksanakan kegiatan usaha berdasarkan prinsip syariah yang dalam kegiatannya memberikan jasa dalam lalu lintas pembayaran.</w:t>
      </w:r>
      <w:proofErr w:type="gramEnd"/>
      <w:r w:rsidRPr="00631DA8">
        <w:rPr>
          <w:rFonts w:ascii="Arial" w:hAnsi="Arial" w:cs="Arial"/>
          <w:szCs w:val="24"/>
        </w:rPr>
        <w:t xml:space="preserve"> Dalam menjalankan aktivitasnya, </w:t>
      </w:r>
      <w:r>
        <w:rPr>
          <w:rFonts w:ascii="Arial" w:hAnsi="Arial" w:cs="Arial"/>
          <w:szCs w:val="24"/>
        </w:rPr>
        <w:t>bank syariah menganut prinsip-</w:t>
      </w:r>
      <w:r w:rsidRPr="00631DA8">
        <w:rPr>
          <w:rFonts w:ascii="Arial" w:hAnsi="Arial" w:cs="Arial"/>
          <w:szCs w:val="24"/>
        </w:rPr>
        <w:t xml:space="preserve">prinsip sebagai </w:t>
      </w:r>
      <w:proofErr w:type="gramStart"/>
      <w:r w:rsidRPr="00631DA8">
        <w:rPr>
          <w:rFonts w:ascii="Arial" w:hAnsi="Arial" w:cs="Arial"/>
          <w:szCs w:val="24"/>
        </w:rPr>
        <w:t xml:space="preserve">berikut </w:t>
      </w:r>
      <w:r w:rsidRPr="00631DA8">
        <w:rPr>
          <w:rFonts w:ascii="Arial" w:hAnsi="Arial" w:cs="Arial"/>
          <w:szCs w:val="24"/>
          <w:lang w:val="id-ID"/>
        </w:rPr>
        <w:t>:</w:t>
      </w:r>
      <w:proofErr w:type="gramEnd"/>
    </w:p>
    <w:p w:rsidR="00853DD2" w:rsidRPr="00534130" w:rsidRDefault="00853DD2" w:rsidP="00853DD2">
      <w:pPr>
        <w:pStyle w:val="ListParagraph"/>
        <w:numPr>
          <w:ilvl w:val="6"/>
          <w:numId w:val="7"/>
        </w:numPr>
        <w:spacing w:after="0"/>
        <w:ind w:left="993" w:hanging="426"/>
        <w:rPr>
          <w:rFonts w:ascii="Arial" w:hAnsi="Arial" w:cs="Arial"/>
          <w:b/>
          <w:szCs w:val="24"/>
        </w:rPr>
      </w:pPr>
      <w:r w:rsidRPr="00534130">
        <w:rPr>
          <w:rFonts w:ascii="Arial" w:hAnsi="Arial" w:cs="Arial"/>
          <w:b/>
          <w:szCs w:val="24"/>
        </w:rPr>
        <w:t xml:space="preserve">Prinsip Keadilan </w:t>
      </w:r>
    </w:p>
    <w:p w:rsidR="00853DD2" w:rsidRPr="00631DA8" w:rsidRDefault="00853DD2" w:rsidP="00853DD2">
      <w:pPr>
        <w:pStyle w:val="ListParagraph"/>
        <w:spacing w:after="0"/>
        <w:ind w:left="993" w:firstLine="0"/>
        <w:rPr>
          <w:rFonts w:ascii="Arial" w:hAnsi="Arial" w:cs="Arial"/>
          <w:szCs w:val="24"/>
        </w:rPr>
      </w:pPr>
      <w:r w:rsidRPr="00631DA8">
        <w:rPr>
          <w:rFonts w:ascii="Arial" w:hAnsi="Arial" w:cs="Arial"/>
          <w:szCs w:val="24"/>
        </w:rPr>
        <w:t>Yang tercermin dari penerapan imbalan atas dasar bagi hasil dan pengambilan margin keuntungan yang disepakati bersama antara bank dengan nasabah</w:t>
      </w:r>
    </w:p>
    <w:p w:rsidR="00853DD2" w:rsidRPr="00534130" w:rsidRDefault="00853DD2" w:rsidP="00853DD2">
      <w:pPr>
        <w:pStyle w:val="ListParagraph"/>
        <w:numPr>
          <w:ilvl w:val="6"/>
          <w:numId w:val="7"/>
        </w:numPr>
        <w:spacing w:after="0"/>
        <w:ind w:left="993" w:hanging="426"/>
        <w:rPr>
          <w:rFonts w:ascii="Arial" w:hAnsi="Arial" w:cs="Arial"/>
          <w:b/>
          <w:szCs w:val="24"/>
        </w:rPr>
      </w:pPr>
      <w:r w:rsidRPr="00534130">
        <w:rPr>
          <w:rFonts w:ascii="Arial" w:hAnsi="Arial" w:cs="Arial"/>
          <w:b/>
          <w:szCs w:val="24"/>
        </w:rPr>
        <w:t>Prinsip Kesederajatan</w:t>
      </w:r>
    </w:p>
    <w:p w:rsidR="00853DD2" w:rsidRDefault="00853DD2" w:rsidP="00853DD2">
      <w:pPr>
        <w:pStyle w:val="ListParagraph"/>
        <w:spacing w:after="0"/>
        <w:ind w:left="993" w:firstLine="0"/>
        <w:rPr>
          <w:rFonts w:ascii="Arial" w:hAnsi="Arial" w:cs="Arial"/>
          <w:szCs w:val="24"/>
          <w:lang w:val="id-ID"/>
        </w:rPr>
      </w:pPr>
      <w:r w:rsidRPr="00631DA8">
        <w:rPr>
          <w:rFonts w:ascii="Arial" w:hAnsi="Arial" w:cs="Arial"/>
          <w:szCs w:val="24"/>
        </w:rPr>
        <w:t xml:space="preserve">Bank syariah menempatkan nasabah penyimpanan </w:t>
      </w:r>
      <w:proofErr w:type="gramStart"/>
      <w:r w:rsidRPr="00631DA8">
        <w:rPr>
          <w:rFonts w:ascii="Arial" w:hAnsi="Arial" w:cs="Arial"/>
          <w:szCs w:val="24"/>
        </w:rPr>
        <w:t>dana</w:t>
      </w:r>
      <w:proofErr w:type="gramEnd"/>
      <w:r w:rsidRPr="00631DA8">
        <w:rPr>
          <w:rFonts w:ascii="Arial" w:hAnsi="Arial" w:cs="Arial"/>
          <w:szCs w:val="24"/>
        </w:rPr>
        <w:t xml:space="preserve">, nasabah pengguna dana, maupun bank pada kedudukan yang sama dan sederajat. Hal ini tercermin dalam hak, kewajiban, resiko dan keuntungan yang berimbang antara nasabah penyimpan </w:t>
      </w:r>
      <w:proofErr w:type="gramStart"/>
      <w:r w:rsidRPr="00631DA8">
        <w:rPr>
          <w:rFonts w:ascii="Arial" w:hAnsi="Arial" w:cs="Arial"/>
          <w:szCs w:val="24"/>
        </w:rPr>
        <w:t>dana</w:t>
      </w:r>
      <w:proofErr w:type="gramEnd"/>
      <w:r w:rsidRPr="00631DA8">
        <w:rPr>
          <w:rFonts w:ascii="Arial" w:hAnsi="Arial" w:cs="Arial"/>
          <w:szCs w:val="24"/>
        </w:rPr>
        <w:t>, nasabah pengguna dana, maupun bank.</w:t>
      </w:r>
    </w:p>
    <w:p w:rsidR="00853DD2" w:rsidRPr="00853DD2" w:rsidRDefault="00853DD2" w:rsidP="00853DD2">
      <w:pPr>
        <w:pStyle w:val="ListParagraph"/>
        <w:spacing w:after="0"/>
        <w:ind w:left="993" w:firstLine="0"/>
        <w:rPr>
          <w:rFonts w:ascii="Arial" w:hAnsi="Arial" w:cs="Arial"/>
          <w:szCs w:val="24"/>
          <w:lang w:val="id-ID"/>
        </w:rPr>
      </w:pPr>
    </w:p>
    <w:p w:rsidR="00853DD2" w:rsidRPr="00534130" w:rsidRDefault="00853DD2" w:rsidP="00853DD2">
      <w:pPr>
        <w:pStyle w:val="ListParagraph"/>
        <w:numPr>
          <w:ilvl w:val="6"/>
          <w:numId w:val="7"/>
        </w:numPr>
        <w:spacing w:after="0"/>
        <w:ind w:left="993" w:hanging="426"/>
        <w:rPr>
          <w:rFonts w:ascii="Arial" w:hAnsi="Arial" w:cs="Arial"/>
          <w:b/>
          <w:szCs w:val="24"/>
        </w:rPr>
      </w:pPr>
      <w:r w:rsidRPr="00534130">
        <w:rPr>
          <w:rFonts w:ascii="Arial" w:hAnsi="Arial" w:cs="Arial"/>
          <w:b/>
          <w:szCs w:val="24"/>
        </w:rPr>
        <w:lastRenderedPageBreak/>
        <w:t xml:space="preserve">Prinsip Ketentraman </w:t>
      </w:r>
    </w:p>
    <w:p w:rsidR="00853DD2" w:rsidRDefault="00853DD2" w:rsidP="00853DD2">
      <w:pPr>
        <w:pStyle w:val="ListParagraph"/>
        <w:spacing w:after="0"/>
        <w:ind w:left="993" w:firstLine="0"/>
        <w:rPr>
          <w:rFonts w:ascii="Arial" w:hAnsi="Arial" w:cs="Arial"/>
          <w:szCs w:val="24"/>
        </w:rPr>
      </w:pPr>
      <w:r>
        <w:rPr>
          <w:rFonts w:ascii="Arial" w:hAnsi="Arial" w:cs="Arial"/>
          <w:szCs w:val="24"/>
        </w:rPr>
        <w:t>Produk</w:t>
      </w:r>
      <w:r>
        <w:rPr>
          <w:rFonts w:ascii="Arial" w:hAnsi="Arial" w:cs="Arial"/>
          <w:szCs w:val="24"/>
          <w:lang w:val="id-ID"/>
        </w:rPr>
        <w:t xml:space="preserve">- </w:t>
      </w:r>
      <w:r w:rsidRPr="00631DA8">
        <w:rPr>
          <w:rFonts w:ascii="Arial" w:hAnsi="Arial" w:cs="Arial"/>
          <w:szCs w:val="24"/>
        </w:rPr>
        <w:t>produk yang ada di Bank Syariah sesuai dengan prinsi</w:t>
      </w:r>
      <w:r>
        <w:rPr>
          <w:rFonts w:ascii="Arial" w:hAnsi="Arial" w:cs="Arial"/>
          <w:szCs w:val="24"/>
        </w:rPr>
        <w:t xml:space="preserve">p dan kaidah muamalah </w:t>
      </w:r>
      <w:proofErr w:type="gramStart"/>
      <w:r>
        <w:rPr>
          <w:rFonts w:ascii="Arial" w:hAnsi="Arial" w:cs="Arial"/>
          <w:szCs w:val="24"/>
        </w:rPr>
        <w:t>islam</w:t>
      </w:r>
      <w:proofErr w:type="gramEnd"/>
      <w:r>
        <w:rPr>
          <w:rFonts w:ascii="Arial" w:hAnsi="Arial" w:cs="Arial"/>
          <w:szCs w:val="24"/>
        </w:rPr>
        <w:t>, an</w:t>
      </w:r>
      <w:r w:rsidRPr="00631DA8">
        <w:rPr>
          <w:rFonts w:ascii="Arial" w:hAnsi="Arial" w:cs="Arial"/>
          <w:szCs w:val="24"/>
        </w:rPr>
        <w:t xml:space="preserve">tara lain tidak ada unsur riba serta penerapan zakat harta. </w:t>
      </w:r>
    </w:p>
    <w:p w:rsidR="00853DD2" w:rsidRPr="00534130" w:rsidRDefault="00853DD2" w:rsidP="00853DD2">
      <w:pPr>
        <w:pStyle w:val="ListParagraph"/>
        <w:spacing w:after="0"/>
        <w:ind w:left="993" w:firstLine="0"/>
        <w:rPr>
          <w:rFonts w:ascii="Arial" w:hAnsi="Arial" w:cs="Arial"/>
          <w:szCs w:val="24"/>
        </w:rPr>
      </w:pPr>
    </w:p>
    <w:p w:rsidR="00853DD2" w:rsidRDefault="00853DD2" w:rsidP="00853DD2">
      <w:pPr>
        <w:pStyle w:val="ListParagraph"/>
        <w:spacing w:after="0"/>
        <w:ind w:left="0" w:firstLine="567"/>
        <w:rPr>
          <w:rFonts w:ascii="Arial" w:hAnsi="Arial" w:cs="Arial"/>
          <w:szCs w:val="24"/>
        </w:rPr>
      </w:pPr>
      <w:r>
        <w:rPr>
          <w:rFonts w:ascii="Arial" w:hAnsi="Arial" w:cs="Arial"/>
          <w:szCs w:val="24"/>
        </w:rPr>
        <w:t>Menurut Undang</w:t>
      </w:r>
      <w:r>
        <w:rPr>
          <w:rFonts w:ascii="Arial" w:hAnsi="Arial" w:cs="Arial"/>
          <w:szCs w:val="24"/>
          <w:lang w:val="id-ID"/>
        </w:rPr>
        <w:t>-</w:t>
      </w:r>
      <w:r w:rsidRPr="00631DA8">
        <w:rPr>
          <w:rFonts w:ascii="Arial" w:hAnsi="Arial" w:cs="Arial"/>
          <w:szCs w:val="24"/>
        </w:rPr>
        <w:t xml:space="preserve">Undang No. 7 tahun 1992 dimana bank diberikan kebebasan untuk menentukan jenis imbalan yang </w:t>
      </w:r>
      <w:proofErr w:type="gramStart"/>
      <w:r w:rsidRPr="00631DA8">
        <w:rPr>
          <w:rFonts w:ascii="Arial" w:hAnsi="Arial" w:cs="Arial"/>
          <w:szCs w:val="24"/>
        </w:rPr>
        <w:t>akan</w:t>
      </w:r>
      <w:proofErr w:type="gramEnd"/>
      <w:r w:rsidRPr="00631DA8">
        <w:rPr>
          <w:rFonts w:ascii="Arial" w:hAnsi="Arial" w:cs="Arial"/>
          <w:szCs w:val="24"/>
        </w:rPr>
        <w:t xml:space="preserve"> diambil dari nasabahnya baik bunga ataupun keuntungan bagi hasil. Dengan terbitnya Peraturan Pemeritah No. 72 tahun 1992 tentang bagi hasil yang secara tegas memberikan batasan bahwa</w:t>
      </w:r>
    </w:p>
    <w:p w:rsidR="00853DD2" w:rsidRPr="006B56A2" w:rsidRDefault="00853DD2" w:rsidP="00853DD2">
      <w:pPr>
        <w:pStyle w:val="ListParagraph"/>
        <w:spacing w:after="0"/>
        <w:ind w:left="0" w:firstLine="567"/>
        <w:rPr>
          <w:rFonts w:ascii="Arial" w:hAnsi="Arial" w:cs="Arial"/>
          <w:szCs w:val="24"/>
        </w:rPr>
      </w:pPr>
    </w:p>
    <w:p w:rsidR="00853DD2" w:rsidRDefault="00853DD2" w:rsidP="00853DD2">
      <w:pPr>
        <w:pStyle w:val="ListParagraph"/>
        <w:spacing w:after="0"/>
        <w:ind w:left="567" w:firstLine="0"/>
        <w:rPr>
          <w:rFonts w:ascii="Arial" w:hAnsi="Arial" w:cs="Arial"/>
          <w:szCs w:val="24"/>
        </w:rPr>
      </w:pPr>
      <w:r>
        <w:rPr>
          <w:rFonts w:ascii="Arial" w:hAnsi="Arial" w:cs="Arial"/>
          <w:szCs w:val="24"/>
        </w:rPr>
        <w:t xml:space="preserve"> “</w:t>
      </w:r>
      <w:proofErr w:type="gramStart"/>
      <w:r w:rsidRPr="00631DA8">
        <w:rPr>
          <w:rFonts w:ascii="Arial" w:hAnsi="Arial" w:cs="Arial"/>
          <w:szCs w:val="24"/>
        </w:rPr>
        <w:t>bank</w:t>
      </w:r>
      <w:proofErr w:type="gramEnd"/>
      <w:r w:rsidRPr="00631DA8">
        <w:rPr>
          <w:rFonts w:ascii="Arial" w:hAnsi="Arial" w:cs="Arial"/>
          <w:szCs w:val="24"/>
        </w:rPr>
        <w:t xml:space="preserve"> bagi hasil tidak boleh melakukan kegiatan usaha yang tidak berdasarkan prinsip bagi hasil (bunga) sebaliknya pula yang kegiatan usahanya tidak berdasarkan prinsip bagi hasil, maka jalan bagi operasional perbankan syariah sema</w:t>
      </w:r>
      <w:r>
        <w:rPr>
          <w:rFonts w:ascii="Arial" w:hAnsi="Arial" w:cs="Arial"/>
          <w:szCs w:val="24"/>
        </w:rPr>
        <w:t>kin luas”</w:t>
      </w:r>
    </w:p>
    <w:p w:rsidR="00853DD2" w:rsidRPr="00631DA8" w:rsidRDefault="00853DD2" w:rsidP="00853DD2">
      <w:pPr>
        <w:pStyle w:val="ListParagraph"/>
        <w:spacing w:after="0"/>
        <w:ind w:left="567" w:firstLine="0"/>
        <w:rPr>
          <w:rFonts w:ascii="Arial" w:hAnsi="Arial" w:cs="Arial"/>
          <w:szCs w:val="24"/>
        </w:rPr>
      </w:pPr>
    </w:p>
    <w:p w:rsidR="00853DD2" w:rsidRDefault="00853DD2" w:rsidP="00853DD2">
      <w:pPr>
        <w:spacing w:after="0"/>
        <w:ind w:left="0" w:firstLine="567"/>
        <w:rPr>
          <w:rFonts w:ascii="Arial" w:hAnsi="Arial" w:cs="Arial"/>
          <w:szCs w:val="24"/>
        </w:rPr>
      </w:pPr>
      <w:r w:rsidRPr="00631DA8">
        <w:rPr>
          <w:rFonts w:ascii="Arial" w:hAnsi="Arial" w:cs="Arial"/>
          <w:szCs w:val="24"/>
        </w:rPr>
        <w:t>Dan menurut Veitzhal Rivai dan Arviyan (2009:39) mengatakan terdapat beberapa perbedaan antara bank konvensional dengan bank syariah ya</w:t>
      </w:r>
      <w:r>
        <w:rPr>
          <w:rFonts w:ascii="Arial" w:hAnsi="Arial" w:cs="Arial"/>
          <w:szCs w:val="24"/>
        </w:rPr>
        <w:t xml:space="preserve">ng dinyatakan sebagai </w:t>
      </w:r>
      <w:proofErr w:type="gramStart"/>
      <w:r>
        <w:rPr>
          <w:rFonts w:ascii="Arial" w:hAnsi="Arial" w:cs="Arial"/>
          <w:szCs w:val="24"/>
        </w:rPr>
        <w:t>berikut :</w:t>
      </w:r>
      <w:proofErr w:type="gramEnd"/>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Default="00853DD2" w:rsidP="00853DD2">
      <w:pPr>
        <w:spacing w:after="0"/>
        <w:ind w:left="0" w:firstLine="567"/>
        <w:rPr>
          <w:rFonts w:ascii="Arial" w:hAnsi="Arial" w:cs="Arial"/>
          <w:szCs w:val="24"/>
          <w:lang w:val="id-ID"/>
        </w:rPr>
      </w:pPr>
    </w:p>
    <w:p w:rsidR="00853DD2" w:rsidRPr="00853DD2" w:rsidRDefault="00853DD2" w:rsidP="00853DD2">
      <w:pPr>
        <w:spacing w:after="0"/>
        <w:ind w:left="0" w:firstLine="567"/>
        <w:rPr>
          <w:rFonts w:ascii="Arial" w:hAnsi="Arial" w:cs="Arial"/>
          <w:szCs w:val="24"/>
          <w:lang w:val="id-ID"/>
        </w:rPr>
      </w:pPr>
    </w:p>
    <w:p w:rsidR="00853DD2" w:rsidRPr="00A90EDC" w:rsidRDefault="00853DD2" w:rsidP="00853DD2">
      <w:pPr>
        <w:spacing w:after="0"/>
        <w:ind w:left="0" w:firstLine="567"/>
        <w:jc w:val="center"/>
        <w:rPr>
          <w:rFonts w:ascii="Arial" w:hAnsi="Arial" w:cs="Arial"/>
          <w:b/>
          <w:szCs w:val="24"/>
          <w:lang w:val="id-ID"/>
        </w:rPr>
      </w:pPr>
      <w:r w:rsidRPr="00A90EDC">
        <w:rPr>
          <w:rFonts w:ascii="Arial" w:hAnsi="Arial" w:cs="Arial"/>
          <w:b/>
          <w:szCs w:val="24"/>
        </w:rPr>
        <w:lastRenderedPageBreak/>
        <w:t xml:space="preserve">Tabel </w:t>
      </w:r>
      <w:r w:rsidRPr="00A90EDC">
        <w:rPr>
          <w:rFonts w:ascii="Arial" w:hAnsi="Arial" w:cs="Arial"/>
          <w:b/>
          <w:szCs w:val="24"/>
          <w:lang w:val="id-ID"/>
        </w:rPr>
        <w:t>2.2</w:t>
      </w:r>
    </w:p>
    <w:p w:rsidR="00853DD2" w:rsidRPr="00473ADA" w:rsidRDefault="00853DD2" w:rsidP="00853DD2">
      <w:pPr>
        <w:spacing w:after="0"/>
        <w:ind w:left="0" w:firstLine="567"/>
        <w:jc w:val="center"/>
        <w:rPr>
          <w:rFonts w:ascii="Arial" w:hAnsi="Arial" w:cs="Arial"/>
          <w:szCs w:val="24"/>
        </w:rPr>
      </w:pPr>
      <w:r w:rsidRPr="00631DA8">
        <w:rPr>
          <w:rFonts w:ascii="Arial" w:hAnsi="Arial" w:cs="Arial"/>
          <w:szCs w:val="24"/>
        </w:rPr>
        <w:t>Per</w:t>
      </w:r>
      <w:r>
        <w:rPr>
          <w:rFonts w:ascii="Arial" w:hAnsi="Arial" w:cs="Arial"/>
          <w:szCs w:val="24"/>
          <w:lang w:val="id-ID"/>
        </w:rPr>
        <w:t>b</w:t>
      </w:r>
      <w:r w:rsidRPr="00631DA8">
        <w:rPr>
          <w:rFonts w:ascii="Arial" w:hAnsi="Arial" w:cs="Arial"/>
          <w:szCs w:val="24"/>
        </w:rPr>
        <w:t>edaan Bank Konvensional dan Bank Syaria</w:t>
      </w:r>
      <w:r>
        <w:rPr>
          <w:rFonts w:ascii="Arial" w:hAnsi="Arial" w:cs="Arial"/>
          <w:szCs w:val="24"/>
        </w:rPr>
        <w:t xml:space="preserve">h </w:t>
      </w:r>
    </w:p>
    <w:tbl>
      <w:tblPr>
        <w:tblStyle w:val="TableGrid"/>
        <w:tblW w:w="0" w:type="auto"/>
        <w:tblLook w:val="04A0" w:firstRow="1" w:lastRow="0" w:firstColumn="1" w:lastColumn="0" w:noHBand="0" w:noVBand="1"/>
      </w:tblPr>
      <w:tblGrid>
        <w:gridCol w:w="2427"/>
        <w:gridCol w:w="3007"/>
        <w:gridCol w:w="2719"/>
      </w:tblGrid>
      <w:tr w:rsidR="00853DD2" w:rsidRPr="00631DA8" w:rsidTr="00FF02C4">
        <w:trPr>
          <w:trHeight w:val="73"/>
        </w:trPr>
        <w:tc>
          <w:tcPr>
            <w:tcW w:w="2518" w:type="dxa"/>
          </w:tcPr>
          <w:p w:rsidR="00853DD2" w:rsidRPr="00631DA8" w:rsidRDefault="00853DD2" w:rsidP="00FF02C4">
            <w:pPr>
              <w:ind w:left="0" w:firstLine="0"/>
              <w:jc w:val="center"/>
              <w:rPr>
                <w:rFonts w:ascii="Arial" w:hAnsi="Arial" w:cs="Arial"/>
                <w:b/>
                <w:szCs w:val="24"/>
              </w:rPr>
            </w:pPr>
            <w:r w:rsidRPr="00631DA8">
              <w:rPr>
                <w:rFonts w:ascii="Arial" w:hAnsi="Arial" w:cs="Arial"/>
                <w:b/>
                <w:szCs w:val="24"/>
              </w:rPr>
              <w:t>Karakteristik</w:t>
            </w:r>
          </w:p>
        </w:tc>
        <w:tc>
          <w:tcPr>
            <w:tcW w:w="3140" w:type="dxa"/>
          </w:tcPr>
          <w:p w:rsidR="00853DD2" w:rsidRPr="00631DA8" w:rsidRDefault="00853DD2" w:rsidP="00FF02C4">
            <w:pPr>
              <w:ind w:left="0" w:firstLine="0"/>
              <w:jc w:val="center"/>
              <w:rPr>
                <w:rFonts w:ascii="Arial" w:hAnsi="Arial" w:cs="Arial"/>
                <w:b/>
                <w:szCs w:val="24"/>
              </w:rPr>
            </w:pPr>
            <w:r w:rsidRPr="00631DA8">
              <w:rPr>
                <w:rFonts w:ascii="Arial" w:hAnsi="Arial" w:cs="Arial"/>
                <w:b/>
                <w:szCs w:val="24"/>
              </w:rPr>
              <w:t>Bank Syariah</w:t>
            </w:r>
          </w:p>
        </w:tc>
        <w:tc>
          <w:tcPr>
            <w:tcW w:w="2829" w:type="dxa"/>
          </w:tcPr>
          <w:p w:rsidR="00853DD2" w:rsidRPr="00631DA8" w:rsidRDefault="00853DD2" w:rsidP="00FF02C4">
            <w:pPr>
              <w:ind w:left="0" w:firstLine="0"/>
              <w:jc w:val="center"/>
              <w:rPr>
                <w:rFonts w:ascii="Arial" w:hAnsi="Arial" w:cs="Arial"/>
                <w:b/>
                <w:szCs w:val="24"/>
              </w:rPr>
            </w:pPr>
            <w:r w:rsidRPr="00631DA8">
              <w:rPr>
                <w:rFonts w:ascii="Arial" w:hAnsi="Arial" w:cs="Arial"/>
                <w:b/>
                <w:szCs w:val="24"/>
              </w:rPr>
              <w:t>Bank Konvensional</w:t>
            </w:r>
          </w:p>
        </w:tc>
      </w:tr>
      <w:tr w:rsidR="00853DD2" w:rsidRPr="00C36179" w:rsidTr="00FF02C4">
        <w:trPr>
          <w:trHeight w:val="1577"/>
        </w:trPr>
        <w:tc>
          <w:tcPr>
            <w:tcW w:w="2518"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Kerangka bisnis</w:t>
            </w:r>
          </w:p>
        </w:tc>
        <w:tc>
          <w:tcPr>
            <w:tcW w:w="3140"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Fungsi dan operasinya </w:t>
            </w:r>
            <w:r>
              <w:rPr>
                <w:rFonts w:ascii="Arial" w:hAnsi="Arial" w:cs="Arial"/>
                <w:sz w:val="18"/>
                <w:szCs w:val="24"/>
              </w:rPr>
              <w:t>didasarkan pada hu</w:t>
            </w:r>
            <w:r w:rsidRPr="00C36179">
              <w:rPr>
                <w:rFonts w:ascii="Arial" w:hAnsi="Arial" w:cs="Arial"/>
                <w:sz w:val="18"/>
                <w:szCs w:val="24"/>
              </w:rPr>
              <w:t xml:space="preserve">kum syariah. Bank harus yakin bahwa semua aktivita bisnis adalah sesuai dengan tuntutan syariah </w:t>
            </w:r>
          </w:p>
        </w:tc>
        <w:tc>
          <w:tcPr>
            <w:tcW w:w="2829"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Fungsi dan operasi didasarkan pada prinsip sek</w:t>
            </w:r>
            <w:r>
              <w:rPr>
                <w:rFonts w:ascii="Arial" w:hAnsi="Arial" w:cs="Arial"/>
                <w:sz w:val="18"/>
                <w:szCs w:val="24"/>
              </w:rPr>
              <w:t>uler dan tidak ddasarkan pada hu</w:t>
            </w:r>
            <w:r w:rsidRPr="00C36179">
              <w:rPr>
                <w:rFonts w:ascii="Arial" w:hAnsi="Arial" w:cs="Arial"/>
                <w:sz w:val="18"/>
                <w:szCs w:val="24"/>
              </w:rPr>
              <w:t xml:space="preserve">kum atau aturan suatu  agama </w:t>
            </w:r>
          </w:p>
        </w:tc>
      </w:tr>
      <w:tr w:rsidR="00853DD2" w:rsidRPr="00C36179" w:rsidTr="00FF02C4">
        <w:trPr>
          <w:trHeight w:val="3764"/>
        </w:trPr>
        <w:tc>
          <w:tcPr>
            <w:tcW w:w="2518"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Tingkat keuntungan </w:t>
            </w:r>
          </w:p>
        </w:tc>
        <w:tc>
          <w:tcPr>
            <w:tcW w:w="3140"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Besarnya kecilnya bagi hasil yang diperoleh deposan bergantung pada </w:t>
            </w:r>
          </w:p>
          <w:p w:rsidR="00853DD2" w:rsidRPr="00C36179" w:rsidRDefault="00853DD2" w:rsidP="00853DD2">
            <w:pPr>
              <w:pStyle w:val="ListParagraph"/>
              <w:numPr>
                <w:ilvl w:val="3"/>
                <w:numId w:val="5"/>
              </w:numPr>
              <w:spacing w:after="0"/>
              <w:ind w:left="176" w:hanging="176"/>
              <w:jc w:val="left"/>
              <w:rPr>
                <w:rFonts w:ascii="Arial" w:hAnsi="Arial" w:cs="Arial"/>
                <w:sz w:val="18"/>
                <w:szCs w:val="24"/>
              </w:rPr>
            </w:pPr>
            <w:r w:rsidRPr="00C36179">
              <w:rPr>
                <w:rFonts w:ascii="Arial" w:hAnsi="Arial" w:cs="Arial"/>
                <w:sz w:val="18"/>
                <w:szCs w:val="24"/>
              </w:rPr>
              <w:t>Pendapatan bank</w:t>
            </w:r>
          </w:p>
          <w:p w:rsidR="00853DD2" w:rsidRPr="00C36179" w:rsidRDefault="00853DD2" w:rsidP="00853DD2">
            <w:pPr>
              <w:pStyle w:val="ListParagraph"/>
              <w:numPr>
                <w:ilvl w:val="3"/>
                <w:numId w:val="5"/>
              </w:numPr>
              <w:spacing w:after="0"/>
              <w:ind w:left="176" w:hanging="176"/>
              <w:jc w:val="left"/>
              <w:rPr>
                <w:rFonts w:ascii="Arial" w:hAnsi="Arial" w:cs="Arial"/>
                <w:sz w:val="18"/>
                <w:szCs w:val="24"/>
              </w:rPr>
            </w:pPr>
            <w:r w:rsidRPr="00C36179">
              <w:rPr>
                <w:rFonts w:ascii="Arial" w:hAnsi="Arial" w:cs="Arial"/>
                <w:sz w:val="18"/>
                <w:szCs w:val="24"/>
              </w:rPr>
              <w:t xml:space="preserve">Nisbah bagi hasil antara nasabah dengan bank </w:t>
            </w:r>
          </w:p>
          <w:p w:rsidR="00853DD2" w:rsidRPr="00C36179" w:rsidRDefault="00853DD2" w:rsidP="00853DD2">
            <w:pPr>
              <w:pStyle w:val="ListParagraph"/>
              <w:numPr>
                <w:ilvl w:val="3"/>
                <w:numId w:val="5"/>
              </w:numPr>
              <w:spacing w:after="0"/>
              <w:ind w:left="176" w:hanging="176"/>
              <w:jc w:val="left"/>
              <w:rPr>
                <w:rFonts w:ascii="Arial" w:hAnsi="Arial" w:cs="Arial"/>
                <w:sz w:val="18"/>
                <w:szCs w:val="24"/>
              </w:rPr>
            </w:pPr>
            <w:r w:rsidRPr="00C36179">
              <w:rPr>
                <w:rFonts w:ascii="Arial" w:hAnsi="Arial" w:cs="Arial"/>
                <w:sz w:val="18"/>
                <w:szCs w:val="24"/>
              </w:rPr>
              <w:t xml:space="preserve">Nominal deposito nasabah </w:t>
            </w:r>
          </w:p>
          <w:p w:rsidR="00853DD2" w:rsidRPr="00C36179" w:rsidRDefault="00853DD2" w:rsidP="00853DD2">
            <w:pPr>
              <w:pStyle w:val="ListParagraph"/>
              <w:numPr>
                <w:ilvl w:val="3"/>
                <w:numId w:val="5"/>
              </w:numPr>
              <w:spacing w:after="0"/>
              <w:ind w:left="176" w:hanging="176"/>
              <w:jc w:val="left"/>
              <w:rPr>
                <w:rFonts w:ascii="Arial" w:hAnsi="Arial" w:cs="Arial"/>
                <w:sz w:val="18"/>
                <w:szCs w:val="24"/>
              </w:rPr>
            </w:pPr>
            <w:r>
              <w:rPr>
                <w:rFonts w:ascii="Arial" w:hAnsi="Arial" w:cs="Arial"/>
                <w:sz w:val="18"/>
                <w:szCs w:val="24"/>
              </w:rPr>
              <w:t>Rata-</w:t>
            </w:r>
            <w:r w:rsidRPr="00C36179">
              <w:rPr>
                <w:rFonts w:ascii="Arial" w:hAnsi="Arial" w:cs="Arial"/>
                <w:sz w:val="18"/>
                <w:szCs w:val="24"/>
              </w:rPr>
              <w:t>rata saldo deposito untuk jangka waktu tertentu yang ada pada bank</w:t>
            </w:r>
          </w:p>
          <w:p w:rsidR="00853DD2" w:rsidRPr="00C36179" w:rsidRDefault="00853DD2" w:rsidP="00853DD2">
            <w:pPr>
              <w:pStyle w:val="ListParagraph"/>
              <w:numPr>
                <w:ilvl w:val="3"/>
                <w:numId w:val="5"/>
              </w:numPr>
              <w:spacing w:after="0"/>
              <w:ind w:left="176" w:hanging="176"/>
              <w:jc w:val="left"/>
              <w:rPr>
                <w:rFonts w:ascii="Arial" w:hAnsi="Arial" w:cs="Arial"/>
                <w:sz w:val="18"/>
                <w:szCs w:val="24"/>
              </w:rPr>
            </w:pPr>
            <w:r w:rsidRPr="00C36179">
              <w:rPr>
                <w:rFonts w:ascii="Arial" w:hAnsi="Arial" w:cs="Arial"/>
                <w:sz w:val="18"/>
                <w:szCs w:val="24"/>
              </w:rPr>
              <w:t xml:space="preserve">Jangka waktu deposito karena berpengaruh pada lamanya investasi </w:t>
            </w:r>
          </w:p>
        </w:tc>
        <w:tc>
          <w:tcPr>
            <w:tcW w:w="2829" w:type="dxa"/>
          </w:tcPr>
          <w:p w:rsidR="00853DD2" w:rsidRPr="00C36179" w:rsidRDefault="00853DD2" w:rsidP="00853DD2">
            <w:pPr>
              <w:pStyle w:val="ListParagraph"/>
              <w:numPr>
                <w:ilvl w:val="3"/>
                <w:numId w:val="5"/>
              </w:numPr>
              <w:spacing w:after="0"/>
              <w:ind w:left="206" w:hanging="206"/>
              <w:jc w:val="left"/>
              <w:rPr>
                <w:rFonts w:ascii="Arial" w:hAnsi="Arial" w:cs="Arial"/>
                <w:sz w:val="18"/>
                <w:szCs w:val="24"/>
              </w:rPr>
            </w:pPr>
            <w:r w:rsidRPr="00C36179">
              <w:rPr>
                <w:rFonts w:ascii="Arial" w:hAnsi="Arial" w:cs="Arial"/>
                <w:sz w:val="18"/>
                <w:szCs w:val="24"/>
              </w:rPr>
              <w:t xml:space="preserve">Besar kecilnya bunga  yang diperoleh bergantung pada </w:t>
            </w:r>
          </w:p>
          <w:p w:rsidR="00853DD2" w:rsidRPr="00C36179" w:rsidRDefault="00853DD2" w:rsidP="00853DD2">
            <w:pPr>
              <w:pStyle w:val="ListParagraph"/>
              <w:numPr>
                <w:ilvl w:val="3"/>
                <w:numId w:val="5"/>
              </w:numPr>
              <w:spacing w:after="0"/>
              <w:ind w:left="206" w:hanging="206"/>
              <w:jc w:val="left"/>
              <w:rPr>
                <w:rFonts w:ascii="Arial" w:hAnsi="Arial" w:cs="Arial"/>
                <w:sz w:val="18"/>
                <w:szCs w:val="24"/>
              </w:rPr>
            </w:pPr>
            <w:r w:rsidRPr="00C36179">
              <w:rPr>
                <w:rFonts w:ascii="Arial" w:hAnsi="Arial" w:cs="Arial"/>
                <w:sz w:val="18"/>
                <w:szCs w:val="24"/>
              </w:rPr>
              <w:t xml:space="preserve">Tingkat bunga yang berlaku </w:t>
            </w:r>
          </w:p>
          <w:p w:rsidR="00853DD2" w:rsidRPr="00C36179" w:rsidRDefault="00853DD2" w:rsidP="00853DD2">
            <w:pPr>
              <w:pStyle w:val="ListParagraph"/>
              <w:numPr>
                <w:ilvl w:val="3"/>
                <w:numId w:val="5"/>
              </w:numPr>
              <w:spacing w:after="0"/>
              <w:ind w:left="206" w:hanging="206"/>
              <w:jc w:val="left"/>
              <w:rPr>
                <w:rFonts w:ascii="Arial" w:hAnsi="Arial" w:cs="Arial"/>
                <w:sz w:val="18"/>
                <w:szCs w:val="24"/>
              </w:rPr>
            </w:pPr>
            <w:r w:rsidRPr="00C36179">
              <w:rPr>
                <w:rFonts w:ascii="Arial" w:hAnsi="Arial" w:cs="Arial"/>
                <w:sz w:val="18"/>
                <w:szCs w:val="24"/>
              </w:rPr>
              <w:t>Nominal deposito</w:t>
            </w:r>
          </w:p>
          <w:p w:rsidR="00853DD2" w:rsidRPr="00C36179" w:rsidRDefault="00853DD2" w:rsidP="00853DD2">
            <w:pPr>
              <w:pStyle w:val="ListParagraph"/>
              <w:numPr>
                <w:ilvl w:val="3"/>
                <w:numId w:val="5"/>
              </w:numPr>
              <w:spacing w:after="0"/>
              <w:ind w:left="206" w:hanging="206"/>
              <w:jc w:val="left"/>
              <w:rPr>
                <w:rFonts w:ascii="Arial" w:hAnsi="Arial" w:cs="Arial"/>
                <w:sz w:val="18"/>
                <w:szCs w:val="24"/>
              </w:rPr>
            </w:pPr>
            <w:r w:rsidRPr="00C36179">
              <w:rPr>
                <w:rFonts w:ascii="Arial" w:hAnsi="Arial" w:cs="Arial"/>
                <w:sz w:val="18"/>
                <w:szCs w:val="24"/>
              </w:rPr>
              <w:t xml:space="preserve">Jangka waktu deposito </w:t>
            </w:r>
          </w:p>
        </w:tc>
      </w:tr>
      <w:tr w:rsidR="00853DD2" w:rsidRPr="00C36179" w:rsidTr="00FF02C4">
        <w:trPr>
          <w:trHeight w:val="888"/>
        </w:trPr>
        <w:tc>
          <w:tcPr>
            <w:tcW w:w="2518" w:type="dxa"/>
          </w:tcPr>
          <w:p w:rsidR="00853DD2" w:rsidRPr="00C36179" w:rsidRDefault="00853DD2" w:rsidP="00FF02C4">
            <w:pPr>
              <w:ind w:left="0" w:firstLine="0"/>
              <w:rPr>
                <w:rFonts w:ascii="Arial" w:hAnsi="Arial" w:cs="Arial"/>
                <w:sz w:val="18"/>
                <w:szCs w:val="24"/>
              </w:rPr>
            </w:pPr>
            <w:r w:rsidRPr="00C36179">
              <w:rPr>
                <w:rFonts w:ascii="Arial" w:hAnsi="Arial" w:cs="Arial"/>
                <w:sz w:val="18"/>
                <w:szCs w:val="24"/>
              </w:rPr>
              <w:t xml:space="preserve">Zakat  </w:t>
            </w:r>
          </w:p>
        </w:tc>
        <w:tc>
          <w:tcPr>
            <w:tcW w:w="3140"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Bank tidak boleh membiayai bisnis </w:t>
            </w:r>
            <w:proofErr w:type="gramStart"/>
            <w:r w:rsidRPr="00C36179">
              <w:rPr>
                <w:rFonts w:ascii="Arial" w:hAnsi="Arial" w:cs="Arial"/>
                <w:sz w:val="18"/>
                <w:szCs w:val="24"/>
              </w:rPr>
              <w:t>yang  terlibat</w:t>
            </w:r>
            <w:proofErr w:type="gramEnd"/>
            <w:r w:rsidRPr="00C36179">
              <w:rPr>
                <w:rFonts w:ascii="Arial" w:hAnsi="Arial" w:cs="Arial"/>
                <w:sz w:val="18"/>
                <w:szCs w:val="24"/>
              </w:rPr>
              <w:t xml:space="preserve"> dalam penjudian dan penjualan minuman keras. Dalam system bank syariah yang modern salah satu fungsinya mengumpulkan dan mendistribusikan zakat </w:t>
            </w:r>
          </w:p>
        </w:tc>
        <w:tc>
          <w:tcPr>
            <w:tcW w:w="2829" w:type="dxa"/>
          </w:tcPr>
          <w:p w:rsidR="00853DD2" w:rsidRPr="00C36179" w:rsidRDefault="00853DD2" w:rsidP="00FF02C4">
            <w:pPr>
              <w:ind w:left="0" w:firstLine="0"/>
              <w:rPr>
                <w:rFonts w:ascii="Arial" w:hAnsi="Arial" w:cs="Arial"/>
                <w:sz w:val="18"/>
                <w:szCs w:val="24"/>
              </w:rPr>
            </w:pPr>
            <w:r w:rsidRPr="00C36179">
              <w:rPr>
                <w:rFonts w:ascii="Arial" w:hAnsi="Arial" w:cs="Arial"/>
                <w:sz w:val="18"/>
                <w:szCs w:val="24"/>
              </w:rPr>
              <w:t xml:space="preserve">Tidak berhubungan dengan zakat </w:t>
            </w:r>
          </w:p>
        </w:tc>
      </w:tr>
      <w:tr w:rsidR="00853DD2" w:rsidRPr="00C36179" w:rsidTr="00FF02C4">
        <w:trPr>
          <w:trHeight w:val="1172"/>
        </w:trPr>
        <w:tc>
          <w:tcPr>
            <w:tcW w:w="2518"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Penalthy Default </w:t>
            </w:r>
          </w:p>
        </w:tc>
        <w:tc>
          <w:tcPr>
            <w:tcW w:w="3140"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Tidak mengenakan tambahan uang dari kegagalan membayar </w:t>
            </w:r>
          </w:p>
        </w:tc>
        <w:tc>
          <w:tcPr>
            <w:tcW w:w="2829"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Bias</w:t>
            </w:r>
            <w:r>
              <w:rPr>
                <w:rFonts w:ascii="Arial" w:hAnsi="Arial" w:cs="Arial"/>
                <w:sz w:val="18"/>
                <w:szCs w:val="24"/>
              </w:rPr>
              <w:t>anya dikenakan tambahan biaya (dihitung dari tingkat bunga</w:t>
            </w:r>
            <w:r w:rsidRPr="00C36179">
              <w:rPr>
                <w:rFonts w:ascii="Arial" w:hAnsi="Arial" w:cs="Arial"/>
                <w:sz w:val="18"/>
                <w:szCs w:val="24"/>
              </w:rPr>
              <w:t>) pada kasus kegagalan memayar.</w:t>
            </w:r>
          </w:p>
        </w:tc>
      </w:tr>
      <w:tr w:rsidR="00853DD2" w:rsidRPr="00C36179" w:rsidTr="00FF02C4">
        <w:trPr>
          <w:trHeight w:val="495"/>
        </w:trPr>
        <w:tc>
          <w:tcPr>
            <w:tcW w:w="2518"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Jalinan hubungan </w:t>
            </w:r>
          </w:p>
        </w:tc>
        <w:tc>
          <w:tcPr>
            <w:tcW w:w="3140"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 xml:space="preserve">Hubungan dengan nasabah dalam bentuk kemitraan </w:t>
            </w:r>
          </w:p>
        </w:tc>
        <w:tc>
          <w:tcPr>
            <w:tcW w:w="2829" w:type="dxa"/>
          </w:tcPr>
          <w:p w:rsidR="00853DD2" w:rsidRPr="00C36179" w:rsidRDefault="00853DD2" w:rsidP="00FF02C4">
            <w:pPr>
              <w:ind w:left="0" w:firstLine="0"/>
              <w:jc w:val="left"/>
              <w:rPr>
                <w:rFonts w:ascii="Arial" w:hAnsi="Arial" w:cs="Arial"/>
                <w:sz w:val="18"/>
                <w:szCs w:val="24"/>
              </w:rPr>
            </w:pPr>
            <w:r w:rsidRPr="00C36179">
              <w:rPr>
                <w:rFonts w:ascii="Arial" w:hAnsi="Arial" w:cs="Arial"/>
                <w:sz w:val="18"/>
                <w:szCs w:val="24"/>
              </w:rPr>
              <w:t>Huungan dengan nasab</w:t>
            </w:r>
            <w:r>
              <w:rPr>
                <w:rFonts w:ascii="Arial" w:hAnsi="Arial" w:cs="Arial"/>
                <w:sz w:val="18"/>
                <w:szCs w:val="24"/>
              </w:rPr>
              <w:t>ah dalam bentuk debitor-kreditor</w:t>
            </w:r>
          </w:p>
        </w:tc>
      </w:tr>
    </w:tbl>
    <w:p w:rsidR="00853DD2" w:rsidRPr="00C36179" w:rsidRDefault="00853DD2" w:rsidP="00853DD2">
      <w:pPr>
        <w:spacing w:after="0"/>
        <w:ind w:left="0" w:firstLine="0"/>
        <w:rPr>
          <w:rFonts w:ascii="Arial" w:hAnsi="Arial" w:cs="Arial"/>
          <w:sz w:val="18"/>
          <w:szCs w:val="24"/>
        </w:rPr>
      </w:pPr>
    </w:p>
    <w:p w:rsidR="00853DD2" w:rsidRDefault="00853DD2" w:rsidP="00853DD2">
      <w:pPr>
        <w:spacing w:after="0"/>
        <w:ind w:left="0" w:firstLine="0"/>
        <w:rPr>
          <w:rFonts w:ascii="Arial" w:hAnsi="Arial" w:cs="Arial"/>
          <w:sz w:val="20"/>
          <w:szCs w:val="24"/>
          <w:lang w:val="id-ID"/>
        </w:rPr>
      </w:pPr>
      <w:proofErr w:type="gramStart"/>
      <w:r w:rsidRPr="00473ADA">
        <w:rPr>
          <w:rFonts w:ascii="Arial" w:hAnsi="Arial" w:cs="Arial"/>
          <w:sz w:val="20"/>
          <w:szCs w:val="24"/>
        </w:rPr>
        <w:t>Sumber :</w:t>
      </w:r>
      <w:proofErr w:type="gramEnd"/>
      <w:r w:rsidRPr="00473ADA">
        <w:rPr>
          <w:rFonts w:ascii="Arial" w:hAnsi="Arial" w:cs="Arial"/>
          <w:sz w:val="20"/>
          <w:szCs w:val="24"/>
        </w:rPr>
        <w:t xml:space="preserve"> Veit</w:t>
      </w:r>
      <w:r>
        <w:rPr>
          <w:rFonts w:ascii="Arial" w:hAnsi="Arial" w:cs="Arial"/>
          <w:sz w:val="20"/>
          <w:szCs w:val="24"/>
        </w:rPr>
        <w:t>zhal Rivai dan Arviyan (2009:39)</w:t>
      </w:r>
    </w:p>
    <w:p w:rsidR="00853DD2" w:rsidRDefault="00853DD2" w:rsidP="00853DD2">
      <w:pPr>
        <w:spacing w:after="0"/>
        <w:ind w:left="0" w:firstLine="0"/>
        <w:rPr>
          <w:rFonts w:ascii="Arial" w:hAnsi="Arial" w:cs="Arial"/>
          <w:sz w:val="20"/>
          <w:szCs w:val="24"/>
          <w:lang w:val="id-ID"/>
        </w:rPr>
      </w:pPr>
    </w:p>
    <w:p w:rsidR="00853DD2" w:rsidRDefault="00853DD2" w:rsidP="00853DD2">
      <w:pPr>
        <w:spacing w:after="0"/>
        <w:ind w:left="0" w:firstLine="0"/>
        <w:rPr>
          <w:rFonts w:ascii="Arial" w:hAnsi="Arial" w:cs="Arial"/>
          <w:sz w:val="20"/>
          <w:szCs w:val="24"/>
          <w:lang w:val="id-ID"/>
        </w:rPr>
      </w:pPr>
    </w:p>
    <w:p w:rsidR="00853DD2" w:rsidRPr="00853DD2" w:rsidRDefault="00853DD2" w:rsidP="00853DD2">
      <w:pPr>
        <w:spacing w:after="0"/>
        <w:ind w:left="0" w:firstLine="0"/>
        <w:rPr>
          <w:rFonts w:ascii="Arial" w:hAnsi="Arial" w:cs="Arial"/>
          <w:sz w:val="20"/>
          <w:szCs w:val="24"/>
          <w:lang w:val="id-ID"/>
        </w:rPr>
      </w:pPr>
    </w:p>
    <w:p w:rsidR="00853DD2" w:rsidRPr="00631DA8" w:rsidRDefault="00853DD2" w:rsidP="00853DD2">
      <w:pPr>
        <w:pStyle w:val="ListParagraph"/>
        <w:numPr>
          <w:ilvl w:val="2"/>
          <w:numId w:val="9"/>
        </w:numPr>
        <w:spacing w:after="0"/>
        <w:ind w:left="567" w:hanging="709"/>
        <w:rPr>
          <w:rFonts w:ascii="Arial" w:hAnsi="Arial" w:cs="Arial"/>
          <w:szCs w:val="24"/>
        </w:rPr>
      </w:pPr>
      <w:r w:rsidRPr="00631DA8">
        <w:rPr>
          <w:rFonts w:ascii="Arial" w:hAnsi="Arial" w:cs="Arial"/>
          <w:b/>
          <w:sz w:val="24"/>
          <w:szCs w:val="24"/>
        </w:rPr>
        <w:lastRenderedPageBreak/>
        <w:t xml:space="preserve">Fungsi dan Peran Bank Syariah </w:t>
      </w:r>
    </w:p>
    <w:p w:rsidR="00853DD2" w:rsidRDefault="00853DD2" w:rsidP="00853DD2">
      <w:pPr>
        <w:spacing w:after="0"/>
        <w:ind w:left="0" w:firstLine="567"/>
        <w:rPr>
          <w:rFonts w:ascii="Arial" w:hAnsi="Arial" w:cs="Arial"/>
          <w:szCs w:val="24"/>
        </w:rPr>
      </w:pPr>
      <w:r>
        <w:rPr>
          <w:rFonts w:ascii="Arial" w:hAnsi="Arial" w:cs="Arial"/>
          <w:szCs w:val="24"/>
        </w:rPr>
        <w:t>Menurut Prof.Dr.Abd.hadi</w:t>
      </w:r>
      <w:proofErr w:type="gramStart"/>
      <w:r>
        <w:rPr>
          <w:rFonts w:ascii="Arial" w:hAnsi="Arial" w:cs="Arial"/>
          <w:szCs w:val="24"/>
        </w:rPr>
        <w:t>,M.Ag</w:t>
      </w:r>
      <w:proofErr w:type="gramEnd"/>
      <w:r>
        <w:rPr>
          <w:rFonts w:ascii="Arial" w:hAnsi="Arial" w:cs="Arial"/>
          <w:szCs w:val="24"/>
        </w:rPr>
        <w:t xml:space="preserve">. (2019:106) menyatakan bahwa Bank Syariah memiliki Fungsi dan Peran dalam perbankan yang diantaranya adalah sebagai </w:t>
      </w:r>
      <w:proofErr w:type="gramStart"/>
      <w:r>
        <w:rPr>
          <w:rFonts w:ascii="Arial" w:hAnsi="Arial" w:cs="Arial"/>
          <w:szCs w:val="24"/>
        </w:rPr>
        <w:t>berikut :</w:t>
      </w:r>
      <w:proofErr w:type="gramEnd"/>
    </w:p>
    <w:p w:rsidR="00853DD2" w:rsidRPr="00716DB2" w:rsidRDefault="00853DD2" w:rsidP="00853DD2">
      <w:pPr>
        <w:pStyle w:val="ListParagraph"/>
        <w:numPr>
          <w:ilvl w:val="0"/>
          <w:numId w:val="37"/>
        </w:numPr>
        <w:spacing w:after="0"/>
        <w:ind w:left="993" w:hanging="426"/>
        <w:rPr>
          <w:rFonts w:ascii="Arial" w:hAnsi="Arial" w:cs="Arial"/>
          <w:b/>
          <w:szCs w:val="24"/>
        </w:rPr>
      </w:pPr>
      <w:r w:rsidRPr="00716DB2">
        <w:rPr>
          <w:rFonts w:ascii="Arial" w:hAnsi="Arial" w:cs="Arial"/>
          <w:b/>
          <w:szCs w:val="24"/>
        </w:rPr>
        <w:t xml:space="preserve">Fungsi Bank Syariah </w:t>
      </w:r>
    </w:p>
    <w:p w:rsidR="00853DD2" w:rsidRDefault="00853DD2" w:rsidP="00853DD2">
      <w:pPr>
        <w:pStyle w:val="ListParagraph"/>
        <w:spacing w:after="0"/>
        <w:ind w:left="993" w:firstLine="0"/>
        <w:rPr>
          <w:rFonts w:ascii="Arial" w:hAnsi="Arial" w:cs="Arial"/>
          <w:szCs w:val="24"/>
        </w:rPr>
      </w:pPr>
      <w:r>
        <w:rPr>
          <w:rFonts w:ascii="Arial" w:hAnsi="Arial" w:cs="Arial"/>
          <w:szCs w:val="24"/>
        </w:rPr>
        <w:t xml:space="preserve">Sesuai dengan Undang-Undang Republik Indonesia Nomor 21 tahun 2008 tentang perbankan syariah, fungsi bank syariah dapat dijelaskan sebagai </w:t>
      </w:r>
      <w:proofErr w:type="gramStart"/>
      <w:r>
        <w:rPr>
          <w:rFonts w:ascii="Arial" w:hAnsi="Arial" w:cs="Arial"/>
          <w:szCs w:val="24"/>
        </w:rPr>
        <w:t>berikut :</w:t>
      </w:r>
      <w:proofErr w:type="gramEnd"/>
    </w:p>
    <w:p w:rsidR="00853DD2" w:rsidRPr="00534130" w:rsidRDefault="00853DD2" w:rsidP="00853DD2">
      <w:pPr>
        <w:pStyle w:val="ListParagraph"/>
        <w:numPr>
          <w:ilvl w:val="0"/>
          <w:numId w:val="38"/>
        </w:numPr>
        <w:spacing w:after="0"/>
        <w:ind w:left="1701" w:hanging="567"/>
        <w:rPr>
          <w:rFonts w:ascii="Arial" w:hAnsi="Arial" w:cs="Arial"/>
          <w:b/>
          <w:szCs w:val="24"/>
        </w:rPr>
      </w:pPr>
      <w:r w:rsidRPr="00534130">
        <w:rPr>
          <w:rFonts w:ascii="Arial" w:hAnsi="Arial" w:cs="Arial"/>
          <w:b/>
          <w:szCs w:val="24"/>
        </w:rPr>
        <w:t>Penghimpunan Dana (Mudharib)</w:t>
      </w:r>
    </w:p>
    <w:p w:rsidR="00853DD2" w:rsidRDefault="00853DD2" w:rsidP="00853DD2">
      <w:pPr>
        <w:pStyle w:val="ListParagraph"/>
        <w:spacing w:after="0"/>
        <w:ind w:left="1701" w:firstLine="0"/>
        <w:rPr>
          <w:rFonts w:ascii="Arial" w:hAnsi="Arial" w:cs="Arial"/>
          <w:szCs w:val="24"/>
        </w:rPr>
      </w:pPr>
      <w:r>
        <w:rPr>
          <w:rFonts w:ascii="Arial" w:hAnsi="Arial" w:cs="Arial"/>
          <w:szCs w:val="24"/>
        </w:rPr>
        <w:t xml:space="preserve">Bank syariah dapat menghimpun </w:t>
      </w:r>
      <w:proofErr w:type="gramStart"/>
      <w:r>
        <w:rPr>
          <w:rFonts w:ascii="Arial" w:hAnsi="Arial" w:cs="Arial"/>
          <w:szCs w:val="24"/>
        </w:rPr>
        <w:t>dana</w:t>
      </w:r>
      <w:proofErr w:type="gramEnd"/>
      <w:r>
        <w:rPr>
          <w:rFonts w:ascii="Arial" w:hAnsi="Arial" w:cs="Arial"/>
          <w:szCs w:val="24"/>
        </w:rPr>
        <w:t xml:space="preserve"> masyarakat sesuai dengan fungsinya sebagai pengelola dana (Mudharib) dalam bentuk simpanan, antara lain bersumber dari:</w:t>
      </w:r>
    </w:p>
    <w:p w:rsidR="00853DD2" w:rsidRDefault="00853DD2" w:rsidP="00853DD2">
      <w:pPr>
        <w:pStyle w:val="ListParagraph"/>
        <w:numPr>
          <w:ilvl w:val="7"/>
          <w:numId w:val="10"/>
        </w:numPr>
        <w:spacing w:after="0"/>
        <w:ind w:left="1985" w:hanging="284"/>
        <w:rPr>
          <w:rFonts w:ascii="Arial" w:hAnsi="Arial" w:cs="Arial"/>
          <w:szCs w:val="24"/>
        </w:rPr>
      </w:pPr>
      <w:r>
        <w:rPr>
          <w:rFonts w:ascii="Arial" w:hAnsi="Arial" w:cs="Arial"/>
          <w:szCs w:val="24"/>
        </w:rPr>
        <w:t xml:space="preserve">Produk simpanan berbentuk tabungan, deposito, dan giro </w:t>
      </w:r>
    </w:p>
    <w:p w:rsidR="00853DD2" w:rsidRDefault="00853DD2" w:rsidP="00853DD2">
      <w:pPr>
        <w:pStyle w:val="ListParagraph"/>
        <w:numPr>
          <w:ilvl w:val="7"/>
          <w:numId w:val="10"/>
        </w:numPr>
        <w:spacing w:after="0"/>
        <w:ind w:left="1985" w:hanging="284"/>
        <w:rPr>
          <w:rFonts w:ascii="Arial" w:hAnsi="Arial" w:cs="Arial"/>
          <w:szCs w:val="24"/>
        </w:rPr>
      </w:pPr>
      <w:r>
        <w:rPr>
          <w:rFonts w:ascii="Arial" w:hAnsi="Arial" w:cs="Arial"/>
          <w:szCs w:val="24"/>
        </w:rPr>
        <w:t xml:space="preserve">Lembaga keuangan lewat penempatan dana yang sewaktu-waktu dapat ditarik </w:t>
      </w:r>
    </w:p>
    <w:p w:rsidR="00853DD2" w:rsidRDefault="00853DD2" w:rsidP="00853DD2">
      <w:pPr>
        <w:pStyle w:val="ListParagraph"/>
        <w:numPr>
          <w:ilvl w:val="7"/>
          <w:numId w:val="10"/>
        </w:numPr>
        <w:spacing w:after="0"/>
        <w:ind w:left="1985" w:hanging="284"/>
        <w:rPr>
          <w:rFonts w:ascii="Arial" w:hAnsi="Arial" w:cs="Arial"/>
          <w:szCs w:val="24"/>
        </w:rPr>
      </w:pPr>
      <w:r>
        <w:rPr>
          <w:rFonts w:ascii="Arial" w:hAnsi="Arial" w:cs="Arial"/>
          <w:szCs w:val="24"/>
        </w:rPr>
        <w:t xml:space="preserve">Pemilik modal berupa setoran awal pada saat pendirian ataupun penambahan modal </w:t>
      </w:r>
    </w:p>
    <w:p w:rsidR="00853DD2" w:rsidRPr="00534130" w:rsidRDefault="00853DD2" w:rsidP="00853DD2">
      <w:pPr>
        <w:pStyle w:val="ListParagraph"/>
        <w:numPr>
          <w:ilvl w:val="0"/>
          <w:numId w:val="38"/>
        </w:numPr>
        <w:spacing w:after="0"/>
        <w:ind w:left="1701" w:hanging="567"/>
        <w:rPr>
          <w:rFonts w:ascii="Arial" w:hAnsi="Arial" w:cs="Arial"/>
          <w:b/>
          <w:szCs w:val="24"/>
        </w:rPr>
      </w:pPr>
      <w:r w:rsidRPr="00534130">
        <w:rPr>
          <w:rFonts w:ascii="Arial" w:hAnsi="Arial" w:cs="Arial"/>
          <w:b/>
          <w:szCs w:val="24"/>
        </w:rPr>
        <w:t>Penyaluran dana (shahibul maal)</w:t>
      </w:r>
    </w:p>
    <w:p w:rsidR="00853DD2" w:rsidRDefault="00853DD2" w:rsidP="00853DD2">
      <w:pPr>
        <w:pStyle w:val="ListParagraph"/>
        <w:spacing w:after="0"/>
        <w:ind w:left="1701" w:firstLine="0"/>
        <w:rPr>
          <w:rFonts w:ascii="Arial" w:hAnsi="Arial" w:cs="Arial"/>
          <w:szCs w:val="24"/>
        </w:rPr>
      </w:pPr>
      <w:r>
        <w:rPr>
          <w:rFonts w:ascii="Arial" w:hAnsi="Arial" w:cs="Arial"/>
          <w:szCs w:val="24"/>
        </w:rPr>
        <w:t xml:space="preserve">Dana yang dihimpun disalurkan dalam bentuk pembiayaan atau bentuk lainnya dalam bentuk investasi pembelian sukuk (obligasi syariah), serta penyertaan dalam bentuk bagi hasil </w:t>
      </w:r>
    </w:p>
    <w:p w:rsidR="00853DD2" w:rsidRPr="00534130" w:rsidRDefault="00853DD2" w:rsidP="00853DD2">
      <w:pPr>
        <w:pStyle w:val="ListParagraph"/>
        <w:numPr>
          <w:ilvl w:val="0"/>
          <w:numId w:val="38"/>
        </w:numPr>
        <w:spacing w:after="0"/>
        <w:ind w:left="1701" w:hanging="567"/>
        <w:rPr>
          <w:rFonts w:ascii="Arial" w:hAnsi="Arial" w:cs="Arial"/>
          <w:b/>
          <w:szCs w:val="24"/>
        </w:rPr>
      </w:pPr>
      <w:r w:rsidRPr="00534130">
        <w:rPr>
          <w:rFonts w:ascii="Arial" w:hAnsi="Arial" w:cs="Arial"/>
          <w:b/>
          <w:szCs w:val="24"/>
        </w:rPr>
        <w:t xml:space="preserve">Pelayanan Jasa Keuangan </w:t>
      </w:r>
    </w:p>
    <w:p w:rsidR="00853DD2" w:rsidRPr="006B56A2" w:rsidRDefault="00853DD2" w:rsidP="00853DD2">
      <w:pPr>
        <w:pStyle w:val="ListParagraph"/>
        <w:spacing w:after="0"/>
        <w:ind w:left="1701" w:firstLine="0"/>
        <w:rPr>
          <w:rFonts w:ascii="Arial" w:hAnsi="Arial" w:cs="Arial"/>
          <w:szCs w:val="24"/>
        </w:rPr>
      </w:pPr>
      <w:r>
        <w:rPr>
          <w:rFonts w:ascii="Arial" w:hAnsi="Arial" w:cs="Arial"/>
          <w:szCs w:val="24"/>
        </w:rPr>
        <w:t xml:space="preserve">Melakukan pelayanan lalu-lintas pembayaran dilakukan dalam berbagai aktivitas, seperti pengiriman uang </w:t>
      </w:r>
      <w:r w:rsidRPr="009A0827">
        <w:rPr>
          <w:rFonts w:ascii="Arial" w:hAnsi="Arial" w:cs="Arial"/>
          <w:i/>
          <w:szCs w:val="24"/>
        </w:rPr>
        <w:t>(transfer)</w:t>
      </w:r>
      <w:r>
        <w:rPr>
          <w:rFonts w:ascii="Arial" w:hAnsi="Arial" w:cs="Arial"/>
          <w:szCs w:val="24"/>
        </w:rPr>
        <w:t xml:space="preserve">, inkaso, penagihan berupa kartu debit, kartu debit syariah, transaksi tunai, RTGS, kliring, ATM, dan layanan perbankan lainnya </w:t>
      </w:r>
    </w:p>
    <w:p w:rsidR="00853DD2" w:rsidRPr="009A6D7B" w:rsidRDefault="00853DD2" w:rsidP="00853DD2">
      <w:pPr>
        <w:pStyle w:val="ListParagraph"/>
        <w:numPr>
          <w:ilvl w:val="0"/>
          <w:numId w:val="37"/>
        </w:numPr>
        <w:spacing w:after="0"/>
        <w:ind w:left="1134" w:hanging="567"/>
        <w:rPr>
          <w:rFonts w:ascii="Arial" w:hAnsi="Arial" w:cs="Arial"/>
          <w:szCs w:val="24"/>
        </w:rPr>
      </w:pPr>
      <w:r>
        <w:rPr>
          <w:rFonts w:ascii="Arial" w:hAnsi="Arial" w:cs="Arial"/>
          <w:b/>
          <w:szCs w:val="24"/>
        </w:rPr>
        <w:t xml:space="preserve">Peran  Bank Syariah </w:t>
      </w:r>
    </w:p>
    <w:p w:rsidR="00853DD2" w:rsidRPr="00534130" w:rsidRDefault="00853DD2" w:rsidP="00853DD2">
      <w:pPr>
        <w:pStyle w:val="ListParagraph"/>
        <w:numPr>
          <w:ilvl w:val="0"/>
          <w:numId w:val="39"/>
        </w:numPr>
        <w:spacing w:after="0"/>
        <w:ind w:left="1701" w:hanging="567"/>
        <w:rPr>
          <w:rFonts w:ascii="Arial" w:hAnsi="Arial" w:cs="Arial"/>
          <w:b/>
          <w:szCs w:val="24"/>
        </w:rPr>
      </w:pPr>
      <w:r w:rsidRPr="00534130">
        <w:rPr>
          <w:rFonts w:ascii="Arial" w:hAnsi="Arial" w:cs="Arial"/>
          <w:b/>
          <w:szCs w:val="24"/>
        </w:rPr>
        <w:t xml:space="preserve">Pengalihan Aset </w:t>
      </w:r>
      <w:r w:rsidRPr="00534130">
        <w:rPr>
          <w:rFonts w:ascii="Arial" w:hAnsi="Arial" w:cs="Arial"/>
          <w:b/>
          <w:i/>
          <w:szCs w:val="24"/>
        </w:rPr>
        <w:t xml:space="preserve">(Asset Transmutation) </w:t>
      </w:r>
    </w:p>
    <w:p w:rsidR="00853DD2" w:rsidRDefault="00853DD2" w:rsidP="00853DD2">
      <w:pPr>
        <w:pStyle w:val="ListParagraph"/>
        <w:spacing w:after="0"/>
        <w:ind w:left="1701" w:firstLine="0"/>
        <w:rPr>
          <w:rFonts w:ascii="Arial" w:hAnsi="Arial" w:cs="Arial"/>
          <w:szCs w:val="24"/>
        </w:rPr>
      </w:pPr>
      <w:r>
        <w:rPr>
          <w:rFonts w:ascii="Arial" w:hAnsi="Arial" w:cs="Arial"/>
          <w:szCs w:val="24"/>
        </w:rPr>
        <w:t xml:space="preserve">Sumber </w:t>
      </w:r>
      <w:proofErr w:type="gramStart"/>
      <w:r>
        <w:rPr>
          <w:rFonts w:ascii="Arial" w:hAnsi="Arial" w:cs="Arial"/>
          <w:szCs w:val="24"/>
        </w:rPr>
        <w:t>dana</w:t>
      </w:r>
      <w:proofErr w:type="gramEnd"/>
      <w:r>
        <w:rPr>
          <w:rFonts w:ascii="Arial" w:hAnsi="Arial" w:cs="Arial"/>
          <w:szCs w:val="24"/>
        </w:rPr>
        <w:t xml:space="preserve"> yang diberikan untuk pembiayaan berasal dari pemilik dana selaku unit </w:t>
      </w:r>
      <w:r>
        <w:rPr>
          <w:rFonts w:ascii="Arial" w:hAnsi="Arial" w:cs="Arial"/>
          <w:i/>
          <w:szCs w:val="24"/>
        </w:rPr>
        <w:t xml:space="preserve">surplus. </w:t>
      </w:r>
      <w:r>
        <w:rPr>
          <w:rFonts w:ascii="Arial" w:hAnsi="Arial" w:cs="Arial"/>
          <w:szCs w:val="24"/>
        </w:rPr>
        <w:t xml:space="preserve"> Jangka waktunya dapat diatur sesuai keingan pemilik </w:t>
      </w:r>
      <w:proofErr w:type="gramStart"/>
      <w:r>
        <w:rPr>
          <w:rFonts w:ascii="Arial" w:hAnsi="Arial" w:cs="Arial"/>
          <w:szCs w:val="24"/>
        </w:rPr>
        <w:t>dana</w:t>
      </w:r>
      <w:proofErr w:type="gramEnd"/>
      <w:r>
        <w:rPr>
          <w:rFonts w:ascii="Arial" w:hAnsi="Arial" w:cs="Arial"/>
          <w:szCs w:val="24"/>
        </w:rPr>
        <w:t xml:space="preserve"> sehingga bank berperan sebagai pengalih asset yang </w:t>
      </w:r>
      <w:r w:rsidRPr="009A6D7B">
        <w:rPr>
          <w:rFonts w:ascii="Arial" w:hAnsi="Arial" w:cs="Arial"/>
          <w:i/>
          <w:szCs w:val="24"/>
        </w:rPr>
        <w:t xml:space="preserve">likuid </w:t>
      </w:r>
      <w:r>
        <w:rPr>
          <w:rFonts w:ascii="Arial" w:hAnsi="Arial" w:cs="Arial"/>
          <w:szCs w:val="24"/>
        </w:rPr>
        <w:t xml:space="preserve">dari unit </w:t>
      </w:r>
      <w:r>
        <w:rPr>
          <w:rFonts w:ascii="Arial" w:hAnsi="Arial" w:cs="Arial"/>
          <w:i/>
          <w:szCs w:val="24"/>
        </w:rPr>
        <w:t xml:space="preserve">surplus (shahibul maal) </w:t>
      </w:r>
      <w:r>
        <w:rPr>
          <w:rFonts w:ascii="Arial" w:hAnsi="Arial" w:cs="Arial"/>
          <w:szCs w:val="24"/>
        </w:rPr>
        <w:t xml:space="preserve">kepada unit </w:t>
      </w:r>
      <w:r>
        <w:rPr>
          <w:rFonts w:ascii="Arial" w:hAnsi="Arial" w:cs="Arial"/>
          <w:i/>
          <w:szCs w:val="24"/>
        </w:rPr>
        <w:t xml:space="preserve">deficit </w:t>
      </w:r>
      <w:r>
        <w:rPr>
          <w:rFonts w:ascii="Arial" w:hAnsi="Arial" w:cs="Arial"/>
          <w:szCs w:val="24"/>
        </w:rPr>
        <w:t xml:space="preserve">selaku pengelola dana </w:t>
      </w:r>
      <w:r>
        <w:rPr>
          <w:rFonts w:ascii="Arial" w:hAnsi="Arial" w:cs="Arial"/>
          <w:i/>
          <w:szCs w:val="24"/>
        </w:rPr>
        <w:t xml:space="preserve">(mudharib) </w:t>
      </w:r>
      <w:r>
        <w:rPr>
          <w:rFonts w:ascii="Arial" w:hAnsi="Arial" w:cs="Arial"/>
          <w:szCs w:val="24"/>
        </w:rPr>
        <w:t xml:space="preserve">atau yang memerlukan pembiayaan dalam bentuk jual beli, sewa menyewa, atau dengan akad lainnya. </w:t>
      </w:r>
    </w:p>
    <w:p w:rsidR="00853DD2" w:rsidRPr="00534130" w:rsidRDefault="00853DD2" w:rsidP="00853DD2">
      <w:pPr>
        <w:pStyle w:val="ListParagraph"/>
        <w:numPr>
          <w:ilvl w:val="0"/>
          <w:numId w:val="39"/>
        </w:numPr>
        <w:spacing w:after="0"/>
        <w:ind w:left="1701" w:hanging="567"/>
        <w:rPr>
          <w:rFonts w:ascii="Arial" w:hAnsi="Arial" w:cs="Arial"/>
          <w:b/>
          <w:szCs w:val="24"/>
        </w:rPr>
      </w:pPr>
      <w:r w:rsidRPr="00534130">
        <w:rPr>
          <w:rFonts w:ascii="Arial" w:hAnsi="Arial" w:cs="Arial"/>
          <w:b/>
          <w:szCs w:val="24"/>
        </w:rPr>
        <w:lastRenderedPageBreak/>
        <w:t xml:space="preserve">Transaksi </w:t>
      </w:r>
      <w:r w:rsidRPr="00534130">
        <w:rPr>
          <w:rFonts w:ascii="Arial" w:hAnsi="Arial" w:cs="Arial"/>
          <w:b/>
          <w:i/>
          <w:szCs w:val="24"/>
        </w:rPr>
        <w:t>(transaction)</w:t>
      </w:r>
    </w:p>
    <w:p w:rsidR="00853DD2" w:rsidRDefault="00853DD2" w:rsidP="00853DD2">
      <w:pPr>
        <w:pStyle w:val="ListParagraph"/>
        <w:spacing w:after="0"/>
        <w:ind w:left="1701" w:firstLine="0"/>
        <w:rPr>
          <w:rFonts w:ascii="Arial" w:hAnsi="Arial" w:cs="Arial"/>
          <w:szCs w:val="24"/>
        </w:rPr>
      </w:pPr>
      <w:r>
        <w:rPr>
          <w:rFonts w:ascii="Arial" w:hAnsi="Arial" w:cs="Arial"/>
          <w:szCs w:val="24"/>
        </w:rPr>
        <w:t xml:space="preserve">Bank memberikan layanan dan kemudahan kepada pelaku ekonomi untuk melakukan berbagai transaksi keuangan yang menyangkut barang dan jasa </w:t>
      </w:r>
    </w:p>
    <w:p w:rsidR="00853DD2" w:rsidRPr="00534130" w:rsidRDefault="00853DD2" w:rsidP="00853DD2">
      <w:pPr>
        <w:pStyle w:val="ListParagraph"/>
        <w:numPr>
          <w:ilvl w:val="0"/>
          <w:numId w:val="39"/>
        </w:numPr>
        <w:spacing w:after="0"/>
        <w:ind w:left="1701" w:hanging="567"/>
        <w:rPr>
          <w:rFonts w:ascii="Arial" w:hAnsi="Arial" w:cs="Arial"/>
          <w:b/>
          <w:szCs w:val="24"/>
        </w:rPr>
      </w:pPr>
      <w:r w:rsidRPr="00534130">
        <w:rPr>
          <w:rFonts w:ascii="Arial" w:hAnsi="Arial" w:cs="Arial"/>
          <w:b/>
          <w:szCs w:val="24"/>
        </w:rPr>
        <w:t xml:space="preserve">Likuiditas </w:t>
      </w:r>
      <w:r w:rsidRPr="00534130">
        <w:rPr>
          <w:rFonts w:ascii="Arial" w:hAnsi="Arial" w:cs="Arial"/>
          <w:b/>
          <w:i/>
          <w:szCs w:val="24"/>
        </w:rPr>
        <w:t xml:space="preserve">(liquidity) </w:t>
      </w:r>
    </w:p>
    <w:p w:rsidR="00853DD2" w:rsidRDefault="00853DD2" w:rsidP="00853DD2">
      <w:pPr>
        <w:pStyle w:val="ListParagraph"/>
        <w:spacing w:after="0"/>
        <w:ind w:left="1701" w:firstLine="0"/>
        <w:rPr>
          <w:rFonts w:ascii="Arial" w:hAnsi="Arial" w:cs="Arial"/>
          <w:szCs w:val="24"/>
        </w:rPr>
      </w:pPr>
      <w:r>
        <w:rPr>
          <w:rFonts w:ascii="Arial" w:hAnsi="Arial" w:cs="Arial"/>
          <w:szCs w:val="24"/>
        </w:rPr>
        <w:t xml:space="preserve">Bank juga berperan sebagai penjaga likuiditas masyarakat dengan adanya aliran </w:t>
      </w:r>
      <w:proofErr w:type="gramStart"/>
      <w:r>
        <w:rPr>
          <w:rFonts w:ascii="Arial" w:hAnsi="Arial" w:cs="Arial"/>
          <w:szCs w:val="24"/>
        </w:rPr>
        <w:t>dana</w:t>
      </w:r>
      <w:proofErr w:type="gramEnd"/>
      <w:r>
        <w:rPr>
          <w:rFonts w:ascii="Arial" w:hAnsi="Arial" w:cs="Arial"/>
          <w:szCs w:val="24"/>
        </w:rPr>
        <w:t xml:space="preserve"> dari unit </w:t>
      </w:r>
      <w:r>
        <w:rPr>
          <w:rFonts w:ascii="Arial" w:hAnsi="Arial" w:cs="Arial"/>
          <w:i/>
          <w:szCs w:val="24"/>
        </w:rPr>
        <w:t xml:space="preserve">surplus </w:t>
      </w:r>
      <w:r>
        <w:rPr>
          <w:rFonts w:ascii="Arial" w:hAnsi="Arial" w:cs="Arial"/>
          <w:szCs w:val="24"/>
        </w:rPr>
        <w:t xml:space="preserve">kepada unit </w:t>
      </w:r>
      <w:r>
        <w:rPr>
          <w:rFonts w:ascii="Arial" w:hAnsi="Arial" w:cs="Arial"/>
          <w:i/>
          <w:szCs w:val="24"/>
        </w:rPr>
        <w:t xml:space="preserve">deficit </w:t>
      </w:r>
      <w:r>
        <w:rPr>
          <w:rFonts w:ascii="Arial" w:hAnsi="Arial" w:cs="Arial"/>
          <w:szCs w:val="24"/>
        </w:rPr>
        <w:t xml:space="preserve">lewat mekanisme pengelolaan penghimpunan dan penyaluran dana masyarakat </w:t>
      </w:r>
    </w:p>
    <w:p w:rsidR="00853DD2" w:rsidRPr="00534130" w:rsidRDefault="00853DD2" w:rsidP="00853DD2">
      <w:pPr>
        <w:pStyle w:val="ListParagraph"/>
        <w:numPr>
          <w:ilvl w:val="0"/>
          <w:numId w:val="39"/>
        </w:numPr>
        <w:spacing w:after="0"/>
        <w:ind w:left="1701" w:hanging="567"/>
        <w:rPr>
          <w:rFonts w:ascii="Arial" w:hAnsi="Arial" w:cs="Arial"/>
          <w:b/>
          <w:szCs w:val="24"/>
        </w:rPr>
      </w:pPr>
      <w:r w:rsidRPr="00534130">
        <w:rPr>
          <w:rFonts w:ascii="Arial" w:hAnsi="Arial" w:cs="Arial"/>
          <w:b/>
          <w:i/>
          <w:szCs w:val="24"/>
        </w:rPr>
        <w:t>Broker for Bussines</w:t>
      </w:r>
    </w:p>
    <w:p w:rsidR="00853DD2" w:rsidRDefault="00853DD2" w:rsidP="00853DD2">
      <w:pPr>
        <w:pStyle w:val="ListParagraph"/>
        <w:spacing w:after="0"/>
        <w:ind w:left="1701" w:firstLine="0"/>
        <w:rPr>
          <w:rFonts w:ascii="Arial" w:hAnsi="Arial" w:cs="Arial"/>
          <w:szCs w:val="24"/>
        </w:rPr>
      </w:pPr>
      <w:r>
        <w:rPr>
          <w:rFonts w:ascii="Arial" w:hAnsi="Arial" w:cs="Arial"/>
          <w:szCs w:val="24"/>
        </w:rPr>
        <w:t xml:space="preserve">Bank bias berperan sebagai </w:t>
      </w:r>
      <w:r>
        <w:rPr>
          <w:rFonts w:ascii="Arial" w:hAnsi="Arial" w:cs="Arial"/>
          <w:i/>
          <w:szCs w:val="24"/>
        </w:rPr>
        <w:t xml:space="preserve">broker </w:t>
      </w:r>
      <w:r>
        <w:rPr>
          <w:rFonts w:ascii="Arial" w:hAnsi="Arial" w:cs="Arial"/>
          <w:szCs w:val="24"/>
        </w:rPr>
        <w:t xml:space="preserve">untuk mempertemukan para pebisnis, terutama antarmasalah mereka sendiri, sehingga mampu menjembatani informasi yang tidak simetris dan terjadi efesiensi biaya ekonomi, terutama dalam praktik bisnisnya yang bervariasi, seperti dalam hal jual-beli, sewa-menyewa, sewa beli, gadai, dan berbagai hasil </w:t>
      </w:r>
    </w:p>
    <w:p w:rsidR="00853DD2" w:rsidRPr="0083407B" w:rsidRDefault="00853DD2" w:rsidP="00853DD2">
      <w:pPr>
        <w:pStyle w:val="ListParagraph"/>
        <w:spacing w:after="0"/>
        <w:ind w:left="1701" w:firstLine="0"/>
        <w:rPr>
          <w:rFonts w:ascii="Arial" w:hAnsi="Arial" w:cs="Arial"/>
          <w:szCs w:val="24"/>
          <w:lang w:val="id-ID"/>
        </w:rPr>
      </w:pPr>
    </w:p>
    <w:p w:rsidR="00853DD2" w:rsidRPr="00703136" w:rsidRDefault="00853DD2" w:rsidP="00853DD2">
      <w:pPr>
        <w:pStyle w:val="ListParagraph"/>
        <w:numPr>
          <w:ilvl w:val="2"/>
          <w:numId w:val="10"/>
        </w:numPr>
        <w:spacing w:after="0"/>
        <w:ind w:left="567" w:hanging="709"/>
        <w:rPr>
          <w:rFonts w:ascii="Arial" w:hAnsi="Arial" w:cs="Arial"/>
          <w:szCs w:val="24"/>
          <w:lang w:val="id-ID"/>
        </w:rPr>
      </w:pPr>
      <w:r w:rsidRPr="00631DA8">
        <w:rPr>
          <w:rFonts w:ascii="Arial" w:hAnsi="Arial" w:cs="Arial"/>
          <w:b/>
          <w:sz w:val="24"/>
          <w:szCs w:val="24"/>
          <w:lang w:val="id-ID"/>
        </w:rPr>
        <w:t xml:space="preserve">Produk Bank Syariah </w:t>
      </w:r>
    </w:p>
    <w:p w:rsidR="00853DD2" w:rsidRPr="00631DA8" w:rsidRDefault="00853DD2" w:rsidP="00853DD2">
      <w:pPr>
        <w:pStyle w:val="ListParagraph"/>
        <w:spacing w:after="0"/>
        <w:ind w:left="0" w:firstLine="567"/>
        <w:rPr>
          <w:rFonts w:ascii="Arial" w:hAnsi="Arial" w:cs="Arial"/>
          <w:szCs w:val="24"/>
          <w:lang w:val="id-ID"/>
        </w:rPr>
      </w:pPr>
      <w:r>
        <w:rPr>
          <w:rFonts w:ascii="Arial" w:hAnsi="Arial" w:cs="Arial"/>
          <w:szCs w:val="24"/>
        </w:rPr>
        <w:t>Meurut Heri Sudarsono (2008:65) menyatakan bahwa d</w:t>
      </w:r>
      <w:r w:rsidRPr="00631DA8">
        <w:rPr>
          <w:rFonts w:ascii="Arial" w:hAnsi="Arial" w:cs="Arial"/>
          <w:szCs w:val="24"/>
          <w:lang w:val="id-ID"/>
        </w:rPr>
        <w:t>alam bank syariah, hubungan antara bank dengan nasabahnya bukan</w:t>
      </w:r>
      <w:r>
        <w:rPr>
          <w:rFonts w:ascii="Arial" w:hAnsi="Arial" w:cs="Arial"/>
          <w:szCs w:val="24"/>
        </w:rPr>
        <w:t xml:space="preserve"> hanya</w:t>
      </w:r>
      <w:r w:rsidRPr="00631DA8">
        <w:rPr>
          <w:rFonts w:ascii="Arial" w:hAnsi="Arial" w:cs="Arial"/>
          <w:szCs w:val="24"/>
          <w:lang w:val="id-ID"/>
        </w:rPr>
        <w:t xml:space="preserve"> hubungan debitur dengan kreditur, melainkan hubungan kemitraan </w:t>
      </w:r>
      <w:r>
        <w:rPr>
          <w:rFonts w:ascii="Arial" w:hAnsi="Arial" w:cs="Arial"/>
          <w:i/>
          <w:szCs w:val="24"/>
          <w:lang w:val="id-ID"/>
        </w:rPr>
        <w:t>(partnership</w:t>
      </w:r>
      <w:proofErr w:type="gramStart"/>
      <w:r>
        <w:rPr>
          <w:rFonts w:ascii="Arial" w:hAnsi="Arial" w:cs="Arial"/>
          <w:i/>
          <w:szCs w:val="24"/>
          <w:lang w:val="id-ID"/>
        </w:rPr>
        <w:t>)</w:t>
      </w:r>
      <w:r>
        <w:rPr>
          <w:rFonts w:ascii="Arial" w:hAnsi="Arial" w:cs="Arial"/>
          <w:i/>
          <w:szCs w:val="24"/>
          <w:lang w:val="en-ID"/>
        </w:rPr>
        <w:t xml:space="preserve"> </w:t>
      </w:r>
      <w:r>
        <w:rPr>
          <w:rFonts w:ascii="Arial" w:hAnsi="Arial" w:cs="Arial"/>
          <w:szCs w:val="24"/>
          <w:lang w:val="id-ID"/>
        </w:rPr>
        <w:t xml:space="preserve"> antara</w:t>
      </w:r>
      <w:proofErr w:type="gramEnd"/>
      <w:r>
        <w:rPr>
          <w:rFonts w:ascii="Arial" w:hAnsi="Arial" w:cs="Arial"/>
          <w:szCs w:val="24"/>
          <w:lang w:val="id-ID"/>
        </w:rPr>
        <w:t xml:space="preserve"> p</w:t>
      </w:r>
      <w:r>
        <w:rPr>
          <w:rFonts w:ascii="Arial" w:hAnsi="Arial" w:cs="Arial"/>
          <w:szCs w:val="24"/>
        </w:rPr>
        <w:t xml:space="preserve">emilik dana </w:t>
      </w:r>
      <w:r w:rsidRPr="00631DA8">
        <w:rPr>
          <w:rFonts w:ascii="Arial" w:hAnsi="Arial" w:cs="Arial"/>
          <w:szCs w:val="24"/>
          <w:lang w:val="id-ID"/>
        </w:rPr>
        <w:t xml:space="preserve"> </w:t>
      </w:r>
      <w:r>
        <w:rPr>
          <w:rFonts w:ascii="Arial" w:hAnsi="Arial" w:cs="Arial"/>
          <w:i/>
          <w:szCs w:val="24"/>
          <w:lang w:val="id-ID"/>
        </w:rPr>
        <w:t>(sh</w:t>
      </w:r>
      <w:r>
        <w:rPr>
          <w:rFonts w:ascii="Arial" w:hAnsi="Arial" w:cs="Arial"/>
          <w:i/>
          <w:szCs w:val="24"/>
        </w:rPr>
        <w:t>a</w:t>
      </w:r>
      <w:r>
        <w:rPr>
          <w:rFonts w:ascii="Arial" w:hAnsi="Arial" w:cs="Arial"/>
          <w:i/>
          <w:szCs w:val="24"/>
          <w:lang w:val="id-ID"/>
        </w:rPr>
        <w:t>hibu</w:t>
      </w:r>
      <w:r>
        <w:rPr>
          <w:rFonts w:ascii="Arial" w:hAnsi="Arial" w:cs="Arial"/>
          <w:i/>
          <w:szCs w:val="24"/>
        </w:rPr>
        <w:t xml:space="preserve">l </w:t>
      </w:r>
      <w:r w:rsidRPr="00631DA8">
        <w:rPr>
          <w:rFonts w:ascii="Arial" w:hAnsi="Arial" w:cs="Arial"/>
          <w:i/>
          <w:szCs w:val="24"/>
          <w:lang w:val="id-ID"/>
        </w:rPr>
        <w:t xml:space="preserve">maal) </w:t>
      </w:r>
      <w:r w:rsidRPr="00631DA8">
        <w:rPr>
          <w:rFonts w:ascii="Arial" w:hAnsi="Arial" w:cs="Arial"/>
          <w:szCs w:val="24"/>
          <w:lang w:val="id-ID"/>
        </w:rPr>
        <w:t xml:space="preserve">dengan pengelola dana </w:t>
      </w:r>
      <w:r w:rsidRPr="00631DA8">
        <w:rPr>
          <w:rFonts w:ascii="Arial" w:hAnsi="Arial" w:cs="Arial"/>
          <w:i/>
          <w:szCs w:val="24"/>
          <w:lang w:val="id-ID"/>
        </w:rPr>
        <w:t xml:space="preserve">(mudharib). </w:t>
      </w:r>
      <w:r w:rsidRPr="00631DA8">
        <w:rPr>
          <w:rFonts w:ascii="Arial" w:hAnsi="Arial" w:cs="Arial"/>
          <w:szCs w:val="24"/>
          <w:lang w:val="id-ID"/>
        </w:rPr>
        <w:t xml:space="preserve">Oleh karena itu, </w:t>
      </w:r>
      <w:r>
        <w:rPr>
          <w:rFonts w:ascii="Arial" w:hAnsi="Arial" w:cs="Arial"/>
          <w:szCs w:val="24"/>
        </w:rPr>
        <w:t xml:space="preserve">tingkat keuntungan dalam bisnis bank sangat  berpengaruh terhadap kegiatan usaha serta sangat berpengaruh terhadap pembagian keuntungan yang harus dibagikan terhadap nasabah yang menyimpan dananya di bank. </w:t>
      </w:r>
      <w:r w:rsidRPr="00631DA8">
        <w:rPr>
          <w:rFonts w:ascii="Arial" w:hAnsi="Arial" w:cs="Arial"/>
          <w:szCs w:val="24"/>
          <w:lang w:val="id-ID"/>
        </w:rPr>
        <w:t>Untuk memenuhi kebutuhan modal dan pembiayaan, bank syariah memil</w:t>
      </w:r>
      <w:r>
        <w:rPr>
          <w:rFonts w:ascii="Arial" w:hAnsi="Arial" w:cs="Arial"/>
          <w:szCs w:val="24"/>
          <w:lang w:val="id-ID"/>
        </w:rPr>
        <w:t>iki ketentuan-</w:t>
      </w:r>
      <w:r w:rsidRPr="00631DA8">
        <w:rPr>
          <w:rFonts w:ascii="Arial" w:hAnsi="Arial" w:cs="Arial"/>
          <w:szCs w:val="24"/>
          <w:lang w:val="id-ID"/>
        </w:rPr>
        <w:t>ketentuan yang berbeda dengan bank konvensional. Secara umum produk bank syariah yang digunakan terdiri dari tiga kategori, yaitu :</w:t>
      </w:r>
    </w:p>
    <w:p w:rsidR="00853DD2" w:rsidRPr="00160B89" w:rsidRDefault="00853DD2" w:rsidP="00853DD2">
      <w:pPr>
        <w:pStyle w:val="ListParagraph"/>
        <w:numPr>
          <w:ilvl w:val="0"/>
          <w:numId w:val="11"/>
        </w:numPr>
        <w:spacing w:after="0"/>
        <w:ind w:left="567" w:hanging="283"/>
        <w:rPr>
          <w:rFonts w:ascii="Arial" w:hAnsi="Arial" w:cs="Arial"/>
          <w:szCs w:val="24"/>
          <w:lang w:val="id-ID"/>
        </w:rPr>
      </w:pPr>
      <w:r>
        <w:rPr>
          <w:rFonts w:ascii="Arial" w:hAnsi="Arial" w:cs="Arial"/>
          <w:szCs w:val="24"/>
          <w:lang w:val="id-ID"/>
        </w:rPr>
        <w:t xml:space="preserve">Produk Penghimpunan Dana </w:t>
      </w:r>
      <w:r>
        <w:rPr>
          <w:rFonts w:ascii="Arial" w:hAnsi="Arial" w:cs="Arial"/>
          <w:i/>
          <w:szCs w:val="24"/>
          <w:lang w:val="id-ID"/>
        </w:rPr>
        <w:t>(Funding)</w:t>
      </w:r>
    </w:p>
    <w:p w:rsidR="00853DD2" w:rsidRPr="00631DA8" w:rsidRDefault="00853DD2" w:rsidP="00853DD2">
      <w:pPr>
        <w:pStyle w:val="ListParagraph"/>
        <w:numPr>
          <w:ilvl w:val="0"/>
          <w:numId w:val="11"/>
        </w:numPr>
        <w:spacing w:after="0"/>
        <w:ind w:left="567" w:hanging="283"/>
        <w:rPr>
          <w:rFonts w:ascii="Arial" w:hAnsi="Arial" w:cs="Arial"/>
          <w:szCs w:val="24"/>
          <w:lang w:val="id-ID"/>
        </w:rPr>
      </w:pPr>
      <w:r w:rsidRPr="00631DA8">
        <w:rPr>
          <w:rFonts w:ascii="Arial" w:hAnsi="Arial" w:cs="Arial"/>
          <w:szCs w:val="24"/>
          <w:lang w:val="id-ID"/>
        </w:rPr>
        <w:t xml:space="preserve">Produk Penyaluran dana </w:t>
      </w:r>
      <w:r>
        <w:rPr>
          <w:rFonts w:ascii="Arial" w:hAnsi="Arial" w:cs="Arial"/>
          <w:i/>
          <w:szCs w:val="24"/>
          <w:lang w:val="id-ID"/>
        </w:rPr>
        <w:t>(Lending</w:t>
      </w:r>
      <w:r w:rsidRPr="00631DA8">
        <w:rPr>
          <w:rFonts w:ascii="Arial" w:hAnsi="Arial" w:cs="Arial"/>
          <w:i/>
          <w:szCs w:val="24"/>
          <w:lang w:val="id-ID"/>
        </w:rPr>
        <w:t>)</w:t>
      </w:r>
    </w:p>
    <w:p w:rsidR="00853DD2" w:rsidRPr="00154665" w:rsidRDefault="00853DD2" w:rsidP="00853DD2">
      <w:pPr>
        <w:pStyle w:val="ListParagraph"/>
        <w:numPr>
          <w:ilvl w:val="0"/>
          <w:numId w:val="11"/>
        </w:numPr>
        <w:spacing w:after="0"/>
        <w:ind w:left="567" w:hanging="283"/>
        <w:rPr>
          <w:rFonts w:ascii="Arial" w:hAnsi="Arial" w:cs="Arial"/>
          <w:szCs w:val="24"/>
          <w:lang w:val="id-ID"/>
        </w:rPr>
      </w:pPr>
      <w:r w:rsidRPr="00631DA8">
        <w:rPr>
          <w:rFonts w:ascii="Arial" w:hAnsi="Arial" w:cs="Arial"/>
          <w:szCs w:val="24"/>
          <w:lang w:val="id-ID"/>
        </w:rPr>
        <w:t xml:space="preserve">Produk Jasa </w:t>
      </w:r>
      <w:r w:rsidRPr="00631DA8">
        <w:rPr>
          <w:rFonts w:ascii="Arial" w:hAnsi="Arial" w:cs="Arial"/>
          <w:i/>
          <w:szCs w:val="24"/>
          <w:lang w:val="id-ID"/>
        </w:rPr>
        <w:t xml:space="preserve">(Services) </w:t>
      </w:r>
    </w:p>
    <w:p w:rsidR="00853DD2" w:rsidRDefault="00853DD2" w:rsidP="00853DD2">
      <w:pPr>
        <w:pStyle w:val="ListParagraph1"/>
        <w:tabs>
          <w:tab w:val="left" w:pos="142"/>
          <w:tab w:val="left" w:leader="dot" w:pos="7938"/>
        </w:tabs>
        <w:ind w:left="0" w:firstLine="556"/>
        <w:rPr>
          <w:rFonts w:ascii="Arial" w:hAnsi="Arial" w:cs="Arial"/>
          <w:lang w:val="id-ID"/>
        </w:rPr>
      </w:pPr>
      <w:r>
        <w:rPr>
          <w:rFonts w:ascii="Arial" w:hAnsi="Arial" w:cs="Arial"/>
          <w:lang w:val="id-ID"/>
        </w:rPr>
        <w:t>Sehingga dari ketika jenis produk operasional Bank Syariah dapat dijelaskan sebagai berikut :</w:t>
      </w:r>
    </w:p>
    <w:p w:rsidR="00853DD2" w:rsidRDefault="00853DD2" w:rsidP="00853DD2">
      <w:pPr>
        <w:pStyle w:val="ListParagraph1"/>
        <w:tabs>
          <w:tab w:val="left" w:pos="142"/>
          <w:tab w:val="left" w:leader="dot" w:pos="7938"/>
        </w:tabs>
        <w:ind w:left="0" w:firstLine="556"/>
        <w:rPr>
          <w:rFonts w:ascii="Arial" w:hAnsi="Arial" w:cs="Arial"/>
          <w:lang w:val="id-ID"/>
        </w:rPr>
      </w:pPr>
    </w:p>
    <w:p w:rsidR="00853DD2" w:rsidRDefault="00853DD2" w:rsidP="00853DD2">
      <w:pPr>
        <w:pStyle w:val="ListParagraph1"/>
        <w:tabs>
          <w:tab w:val="left" w:pos="142"/>
          <w:tab w:val="left" w:leader="dot" w:pos="7938"/>
        </w:tabs>
        <w:ind w:left="0" w:firstLine="556"/>
        <w:rPr>
          <w:rFonts w:ascii="Arial" w:hAnsi="Arial" w:cs="Arial"/>
          <w:lang w:val="id-ID"/>
        </w:rPr>
      </w:pPr>
    </w:p>
    <w:p w:rsidR="00853DD2" w:rsidRPr="002101B9" w:rsidRDefault="00853DD2" w:rsidP="00853DD2">
      <w:pPr>
        <w:pStyle w:val="ListParagraph1"/>
        <w:numPr>
          <w:ilvl w:val="0"/>
          <w:numId w:val="41"/>
        </w:numPr>
        <w:tabs>
          <w:tab w:val="left" w:pos="142"/>
          <w:tab w:val="left" w:leader="dot" w:pos="7938"/>
        </w:tabs>
        <w:ind w:left="567" w:hanging="567"/>
        <w:rPr>
          <w:rFonts w:ascii="Arial" w:hAnsi="Arial" w:cs="Arial"/>
          <w:lang w:val="id-ID"/>
        </w:rPr>
      </w:pPr>
      <w:r>
        <w:rPr>
          <w:rFonts w:ascii="Arial" w:hAnsi="Arial" w:cs="Arial"/>
          <w:b/>
          <w:lang w:val="id-ID"/>
        </w:rPr>
        <w:lastRenderedPageBreak/>
        <w:t xml:space="preserve">Produk Penghimpunan Dana </w:t>
      </w:r>
      <w:r>
        <w:rPr>
          <w:rFonts w:ascii="Arial" w:hAnsi="Arial" w:cs="Arial"/>
          <w:b/>
          <w:i/>
          <w:lang w:val="id-ID"/>
        </w:rPr>
        <w:t>(Funding)</w:t>
      </w:r>
    </w:p>
    <w:p w:rsidR="00853DD2" w:rsidRDefault="00853DD2" w:rsidP="00853DD2">
      <w:pPr>
        <w:pStyle w:val="ListParagraph1"/>
        <w:tabs>
          <w:tab w:val="left" w:pos="142"/>
          <w:tab w:val="left" w:leader="dot" w:pos="7938"/>
        </w:tabs>
        <w:ind w:left="567" w:firstLine="0"/>
        <w:rPr>
          <w:rFonts w:ascii="Arial" w:hAnsi="Arial" w:cs="Arial"/>
          <w:lang w:val="id-ID"/>
        </w:rPr>
      </w:pPr>
      <w:r>
        <w:rPr>
          <w:rFonts w:ascii="Arial" w:hAnsi="Arial" w:cs="Arial"/>
          <w:lang w:val="id-ID"/>
        </w:rPr>
        <w:t>Menurut Dr. Muhammad, M.Ag (2011:90) menyatakan bahwa dalam perbankan syariah produk penghimpunan dana dapat dijelaskan sebagai berikut :</w:t>
      </w:r>
    </w:p>
    <w:p w:rsidR="00853DD2" w:rsidRPr="00E73228" w:rsidRDefault="00853DD2" w:rsidP="00853DD2">
      <w:pPr>
        <w:pStyle w:val="ListParagraph1"/>
        <w:numPr>
          <w:ilvl w:val="0"/>
          <w:numId w:val="42"/>
        </w:numPr>
        <w:tabs>
          <w:tab w:val="left" w:pos="142"/>
          <w:tab w:val="left" w:leader="dot" w:pos="7938"/>
        </w:tabs>
        <w:ind w:left="993" w:hanging="426"/>
        <w:rPr>
          <w:rFonts w:ascii="Arial" w:hAnsi="Arial" w:cs="Arial"/>
          <w:b/>
          <w:lang w:val="id-ID"/>
        </w:rPr>
      </w:pPr>
      <w:r w:rsidRPr="00E73228">
        <w:rPr>
          <w:rFonts w:ascii="Arial" w:hAnsi="Arial" w:cs="Arial"/>
          <w:b/>
          <w:lang w:val="id-ID"/>
        </w:rPr>
        <w:t>Wadi’ah</w:t>
      </w:r>
    </w:p>
    <w:p w:rsidR="00853DD2" w:rsidRDefault="00853DD2" w:rsidP="00853DD2">
      <w:pPr>
        <w:pStyle w:val="ListParagraph1"/>
        <w:tabs>
          <w:tab w:val="left" w:pos="142"/>
          <w:tab w:val="left" w:leader="dot" w:pos="7938"/>
        </w:tabs>
        <w:ind w:left="993" w:firstLine="283"/>
        <w:rPr>
          <w:rFonts w:ascii="Arial" w:hAnsi="Arial" w:cs="Arial"/>
          <w:lang w:val="id-ID"/>
        </w:rPr>
      </w:pPr>
      <w:r>
        <w:rPr>
          <w:rFonts w:ascii="Arial" w:hAnsi="Arial" w:cs="Arial"/>
          <w:lang w:val="id-ID"/>
        </w:rPr>
        <w:t xml:space="preserve">Merupakan prinsip titipan atau simpanan yang dikenal dengan prinsip </w:t>
      </w:r>
      <w:r>
        <w:rPr>
          <w:rFonts w:ascii="Arial" w:hAnsi="Arial" w:cs="Arial"/>
          <w:i/>
          <w:lang w:val="id-ID"/>
        </w:rPr>
        <w:t xml:space="preserve">Al-Wadiah </w:t>
      </w:r>
      <w:r>
        <w:rPr>
          <w:rFonts w:ascii="Arial" w:hAnsi="Arial" w:cs="Arial"/>
          <w:lang w:val="id-ID"/>
        </w:rPr>
        <w:t>yang dimana nasabah bertindak sebagai yang meminjamkan uang dan bank bertindak sebagai peminjam. Dimana pada prinsip ini terdapat ketentuan yang menyatakan bahwa keuntungan atau kerugian dari penyaluran menjadi hak milik atau ditanggung oleh bank dan nasabah akan diberikan bonus oleh bank atas dana yang disimpannya tersebut dan selanjutnya ketentuan dalam prinsip ini adalah bank harus membuatkan akad dalam pembuatan rekening yang berisikan tentang perizinan, ketentuan, dan kesepakatan antara kedua belah pihak atas penyaluran dana dan biaya biaya administrasi yang harus ditanggung nasabah selama menyimpan dana di Bank tersebut</w:t>
      </w:r>
    </w:p>
    <w:p w:rsidR="00853DD2" w:rsidRPr="00E73228" w:rsidRDefault="00853DD2" w:rsidP="00853DD2">
      <w:pPr>
        <w:pStyle w:val="ListParagraph1"/>
        <w:numPr>
          <w:ilvl w:val="0"/>
          <w:numId w:val="42"/>
        </w:numPr>
        <w:tabs>
          <w:tab w:val="left" w:pos="142"/>
          <w:tab w:val="left" w:leader="dot" w:pos="7938"/>
        </w:tabs>
        <w:ind w:left="993" w:hanging="426"/>
        <w:rPr>
          <w:rFonts w:ascii="Arial" w:hAnsi="Arial" w:cs="Arial"/>
          <w:b/>
          <w:lang w:val="id-ID"/>
        </w:rPr>
      </w:pPr>
      <w:r w:rsidRPr="00E73228">
        <w:rPr>
          <w:rFonts w:ascii="Arial" w:hAnsi="Arial" w:cs="Arial"/>
          <w:b/>
          <w:lang w:val="id-ID"/>
        </w:rPr>
        <w:t xml:space="preserve">Mudharabah </w:t>
      </w:r>
    </w:p>
    <w:p w:rsidR="00853DD2" w:rsidRDefault="00853DD2" w:rsidP="00853DD2">
      <w:pPr>
        <w:pStyle w:val="ListParagraph1"/>
        <w:tabs>
          <w:tab w:val="left" w:pos="142"/>
          <w:tab w:val="left" w:leader="dot" w:pos="7938"/>
        </w:tabs>
        <w:ind w:left="993" w:firstLine="425"/>
        <w:rPr>
          <w:rFonts w:ascii="Arial" w:hAnsi="Arial" w:cs="Arial"/>
          <w:lang w:val="id-ID"/>
        </w:rPr>
      </w:pPr>
      <w:r>
        <w:rPr>
          <w:rFonts w:ascii="Arial" w:hAnsi="Arial" w:cs="Arial"/>
          <w:lang w:val="id-ID"/>
        </w:rPr>
        <w:t xml:space="preserve">Adalah bahwa deposan atau penyimpan dana bertindak sebagai </w:t>
      </w:r>
      <w:r>
        <w:rPr>
          <w:rFonts w:ascii="Arial" w:hAnsi="Arial" w:cs="Arial"/>
          <w:i/>
          <w:lang w:val="id-ID"/>
        </w:rPr>
        <w:t xml:space="preserve">Shihabul Maal </w:t>
      </w:r>
      <w:r>
        <w:rPr>
          <w:rFonts w:ascii="Arial" w:hAnsi="Arial" w:cs="Arial"/>
          <w:lang w:val="id-ID"/>
        </w:rPr>
        <w:t xml:space="preserve">dan bank bertindak sebagai </w:t>
      </w:r>
      <w:r>
        <w:rPr>
          <w:rFonts w:ascii="Arial" w:hAnsi="Arial" w:cs="Arial"/>
          <w:i/>
          <w:lang w:val="id-ID"/>
        </w:rPr>
        <w:t xml:space="preserve">Mudharib. </w:t>
      </w:r>
      <w:r>
        <w:rPr>
          <w:rFonts w:ascii="Arial" w:hAnsi="Arial" w:cs="Arial"/>
          <w:lang w:val="id-ID"/>
        </w:rPr>
        <w:t>Dana ini digunakan bank untuk melakukan penyaluran dana kembali kepada nasabah atau masyarakat yang membutuhkan dana dalam bentuk penyaluran pembiayaan. Dan jika terjadi kerugian maka bank akan bertanggung jawab atas kerugian yang terjadi, dalam Mudharabah terdapat beberapa rukun yang meliputi:</w:t>
      </w:r>
    </w:p>
    <w:p w:rsidR="00853DD2" w:rsidRDefault="00853DD2" w:rsidP="00853DD2">
      <w:pPr>
        <w:pStyle w:val="ListParagraph1"/>
        <w:numPr>
          <w:ilvl w:val="0"/>
          <w:numId w:val="43"/>
        </w:numPr>
        <w:tabs>
          <w:tab w:val="left" w:pos="142"/>
          <w:tab w:val="left" w:leader="dot" w:pos="7938"/>
        </w:tabs>
        <w:ind w:left="1701" w:hanging="283"/>
        <w:rPr>
          <w:rFonts w:ascii="Arial" w:hAnsi="Arial" w:cs="Arial"/>
          <w:lang w:val="id-ID"/>
        </w:rPr>
      </w:pPr>
      <w:r>
        <w:rPr>
          <w:rFonts w:ascii="Arial" w:hAnsi="Arial" w:cs="Arial"/>
          <w:lang w:val="id-ID"/>
        </w:rPr>
        <w:t xml:space="preserve">Ada pemilik dana </w:t>
      </w:r>
    </w:p>
    <w:p w:rsidR="00853DD2" w:rsidRDefault="00853DD2" w:rsidP="00853DD2">
      <w:pPr>
        <w:pStyle w:val="ListParagraph1"/>
        <w:numPr>
          <w:ilvl w:val="0"/>
          <w:numId w:val="43"/>
        </w:numPr>
        <w:tabs>
          <w:tab w:val="left" w:pos="142"/>
          <w:tab w:val="left" w:leader="dot" w:pos="7938"/>
        </w:tabs>
        <w:ind w:left="1701" w:hanging="283"/>
        <w:rPr>
          <w:rFonts w:ascii="Arial" w:hAnsi="Arial" w:cs="Arial"/>
          <w:lang w:val="id-ID"/>
        </w:rPr>
      </w:pPr>
      <w:r>
        <w:rPr>
          <w:rFonts w:ascii="Arial" w:hAnsi="Arial" w:cs="Arial"/>
          <w:lang w:val="id-ID"/>
        </w:rPr>
        <w:t xml:space="preserve">Ada usaha yang dibagihasilkan </w:t>
      </w:r>
    </w:p>
    <w:p w:rsidR="00853DD2" w:rsidRDefault="00853DD2" w:rsidP="00853DD2">
      <w:pPr>
        <w:pStyle w:val="ListParagraph1"/>
        <w:numPr>
          <w:ilvl w:val="0"/>
          <w:numId w:val="43"/>
        </w:numPr>
        <w:tabs>
          <w:tab w:val="left" w:pos="142"/>
          <w:tab w:val="left" w:leader="dot" w:pos="7938"/>
        </w:tabs>
        <w:ind w:left="1701" w:hanging="283"/>
        <w:rPr>
          <w:rFonts w:ascii="Arial" w:hAnsi="Arial" w:cs="Arial"/>
          <w:lang w:val="id-ID"/>
        </w:rPr>
      </w:pPr>
      <w:r>
        <w:rPr>
          <w:rFonts w:ascii="Arial" w:hAnsi="Arial" w:cs="Arial"/>
          <w:lang w:val="id-ID"/>
        </w:rPr>
        <w:t xml:space="preserve">Ada nisbah </w:t>
      </w:r>
    </w:p>
    <w:p w:rsidR="00853DD2" w:rsidRDefault="00853DD2" w:rsidP="00853DD2">
      <w:pPr>
        <w:pStyle w:val="ListParagraph1"/>
        <w:numPr>
          <w:ilvl w:val="0"/>
          <w:numId w:val="43"/>
        </w:numPr>
        <w:tabs>
          <w:tab w:val="left" w:pos="142"/>
          <w:tab w:val="left" w:leader="dot" w:pos="7938"/>
        </w:tabs>
        <w:ind w:left="1701" w:hanging="283"/>
        <w:rPr>
          <w:rFonts w:ascii="Arial" w:hAnsi="Arial" w:cs="Arial"/>
          <w:lang w:val="id-ID"/>
        </w:rPr>
      </w:pPr>
      <w:r>
        <w:rPr>
          <w:rFonts w:ascii="Arial" w:hAnsi="Arial" w:cs="Arial"/>
          <w:lang w:val="id-ID"/>
        </w:rPr>
        <w:t xml:space="preserve">Ada ijab kabul </w:t>
      </w:r>
    </w:p>
    <w:p w:rsidR="00853DD2" w:rsidRDefault="00853DD2" w:rsidP="00853DD2">
      <w:pPr>
        <w:pStyle w:val="ListParagraph1"/>
        <w:tabs>
          <w:tab w:val="left" w:pos="142"/>
          <w:tab w:val="left" w:leader="dot" w:pos="7938"/>
        </w:tabs>
        <w:ind w:left="993" w:firstLine="0"/>
        <w:rPr>
          <w:rFonts w:ascii="Arial" w:hAnsi="Arial" w:cs="Arial"/>
          <w:lang w:val="id-ID"/>
        </w:rPr>
      </w:pPr>
      <w:r>
        <w:rPr>
          <w:rFonts w:ascii="Arial" w:hAnsi="Arial" w:cs="Arial"/>
          <w:lang w:val="id-ID"/>
        </w:rPr>
        <w:t>Adapun bentuk dari prinsip Mudharabah ini meliputi Tabungan dan Deposito Berjangka. Mudharabah terdapat 3 (tiga) jenis yang diantaranya adalah sebagai berikut :</w:t>
      </w:r>
    </w:p>
    <w:p w:rsidR="00853DD2" w:rsidRPr="00703136" w:rsidRDefault="00853DD2" w:rsidP="00853DD2">
      <w:pPr>
        <w:pStyle w:val="ListParagraph1"/>
        <w:numPr>
          <w:ilvl w:val="0"/>
          <w:numId w:val="44"/>
        </w:numPr>
        <w:tabs>
          <w:tab w:val="left" w:pos="142"/>
          <w:tab w:val="left" w:leader="dot" w:pos="7938"/>
        </w:tabs>
        <w:ind w:left="1276" w:hanging="283"/>
        <w:rPr>
          <w:rFonts w:ascii="Arial" w:hAnsi="Arial" w:cs="Arial"/>
          <w:lang w:val="id-ID"/>
        </w:rPr>
      </w:pPr>
      <w:r w:rsidRPr="00703136">
        <w:rPr>
          <w:rFonts w:ascii="Arial" w:hAnsi="Arial" w:cs="Arial"/>
          <w:lang w:val="id-ID"/>
        </w:rPr>
        <w:t xml:space="preserve">Mudharabah Mutlaqah </w:t>
      </w:r>
    </w:p>
    <w:p w:rsidR="00853DD2" w:rsidRDefault="00853DD2" w:rsidP="00853DD2">
      <w:pPr>
        <w:pStyle w:val="ListParagraph1"/>
        <w:tabs>
          <w:tab w:val="left" w:pos="142"/>
          <w:tab w:val="left" w:leader="dot" w:pos="7938"/>
        </w:tabs>
        <w:ind w:left="1276" w:firstLine="0"/>
        <w:rPr>
          <w:rFonts w:ascii="Arial" w:hAnsi="Arial" w:cs="Arial"/>
          <w:lang w:val="id-ID"/>
        </w:rPr>
      </w:pPr>
      <w:r>
        <w:rPr>
          <w:rFonts w:ascii="Arial" w:hAnsi="Arial" w:cs="Arial"/>
          <w:lang w:val="id-ID"/>
        </w:rPr>
        <w:t xml:space="preserve">Meliputi tabungan dan deposito sehingga terdapat dua jenis penghimpunan dana yaitu tabungan </w:t>
      </w:r>
      <w:r>
        <w:rPr>
          <w:rFonts w:ascii="Arial" w:hAnsi="Arial" w:cs="Arial"/>
          <w:i/>
          <w:lang w:val="id-ID"/>
        </w:rPr>
        <w:t xml:space="preserve">mudharabah </w:t>
      </w:r>
      <w:r>
        <w:rPr>
          <w:rFonts w:ascii="Arial" w:hAnsi="Arial" w:cs="Arial"/>
          <w:lang w:val="id-ID"/>
        </w:rPr>
        <w:t xml:space="preserve">dan deposito </w:t>
      </w:r>
      <w:r>
        <w:rPr>
          <w:rFonts w:ascii="Arial" w:hAnsi="Arial" w:cs="Arial"/>
          <w:i/>
          <w:lang w:val="id-ID"/>
        </w:rPr>
        <w:lastRenderedPageBreak/>
        <w:t xml:space="preserve">mudharabah. </w:t>
      </w:r>
      <w:r>
        <w:rPr>
          <w:rFonts w:ascii="Arial" w:hAnsi="Arial" w:cs="Arial"/>
          <w:lang w:val="id-ID"/>
        </w:rPr>
        <w:t>Pada prinsip ini bank tidak dibatasi untuk menggunakan dana yang dihimpunnya dalam segi usaha yang dijalankannya.</w:t>
      </w:r>
    </w:p>
    <w:p w:rsidR="00853DD2" w:rsidRPr="00703136" w:rsidRDefault="00853DD2" w:rsidP="00853DD2">
      <w:pPr>
        <w:pStyle w:val="ListParagraph1"/>
        <w:numPr>
          <w:ilvl w:val="0"/>
          <w:numId w:val="44"/>
        </w:numPr>
        <w:tabs>
          <w:tab w:val="left" w:pos="142"/>
          <w:tab w:val="left" w:leader="dot" w:pos="7938"/>
        </w:tabs>
        <w:ind w:left="1276" w:hanging="283"/>
        <w:rPr>
          <w:rFonts w:ascii="Arial" w:hAnsi="Arial" w:cs="Arial"/>
          <w:lang w:val="id-ID"/>
        </w:rPr>
      </w:pPr>
      <w:r w:rsidRPr="00703136">
        <w:rPr>
          <w:rFonts w:ascii="Arial" w:hAnsi="Arial" w:cs="Arial"/>
          <w:lang w:val="id-ID"/>
        </w:rPr>
        <w:t xml:space="preserve">Mudharabah Muqayadah on Balance Sheet </w:t>
      </w:r>
    </w:p>
    <w:p w:rsidR="00853DD2" w:rsidRPr="00703136" w:rsidRDefault="00853DD2" w:rsidP="00853DD2">
      <w:pPr>
        <w:pStyle w:val="ListParagraph1"/>
        <w:tabs>
          <w:tab w:val="left" w:pos="142"/>
          <w:tab w:val="left" w:leader="dot" w:pos="7938"/>
        </w:tabs>
        <w:ind w:left="1276" w:firstLine="0"/>
        <w:rPr>
          <w:rFonts w:ascii="Arial" w:hAnsi="Arial" w:cs="Arial"/>
          <w:lang w:val="id-ID"/>
        </w:rPr>
      </w:pPr>
      <w:r>
        <w:rPr>
          <w:rFonts w:ascii="Arial" w:hAnsi="Arial" w:cs="Arial"/>
          <w:lang w:val="id-ID"/>
        </w:rPr>
        <w:t>Merupakan simpanan khusus dimana pemilik dana menetapkan persyaratan yang harus dipenuhi oleh pihak bank, dan para pihak telah sepakat atas syarat serta pembagian keuntungan usaha. Kemudian dana milik pemodal dipisahkan dari kelompok dana mudharabah tidak terikat dan dibuatkan bukti investasi khusus. Dengan cara ini, maka setoran dana pemodal dan pembiayaan dicatat dalam laporan neraca keuangan bank.</w:t>
      </w:r>
    </w:p>
    <w:p w:rsidR="00853DD2" w:rsidRPr="00703136" w:rsidRDefault="00853DD2" w:rsidP="00853DD2">
      <w:pPr>
        <w:pStyle w:val="ListParagraph1"/>
        <w:numPr>
          <w:ilvl w:val="0"/>
          <w:numId w:val="44"/>
        </w:numPr>
        <w:tabs>
          <w:tab w:val="left" w:pos="142"/>
          <w:tab w:val="left" w:leader="dot" w:pos="7938"/>
        </w:tabs>
        <w:ind w:left="1276" w:hanging="283"/>
        <w:rPr>
          <w:rFonts w:ascii="Arial" w:hAnsi="Arial" w:cs="Arial"/>
          <w:lang w:val="id-ID"/>
        </w:rPr>
      </w:pPr>
      <w:r w:rsidRPr="00703136">
        <w:rPr>
          <w:rFonts w:ascii="Arial" w:hAnsi="Arial" w:cs="Arial"/>
          <w:lang w:val="id-ID"/>
        </w:rPr>
        <w:t xml:space="preserve">Mudharabah Muqayyadah Off Balance Sheet </w:t>
      </w:r>
    </w:p>
    <w:p w:rsidR="00853DD2" w:rsidRPr="00E27338" w:rsidRDefault="00853DD2" w:rsidP="00853DD2">
      <w:pPr>
        <w:pStyle w:val="ListParagraph1"/>
        <w:tabs>
          <w:tab w:val="left" w:pos="142"/>
          <w:tab w:val="left" w:leader="dot" w:pos="7938"/>
        </w:tabs>
        <w:ind w:left="1276" w:firstLine="0"/>
        <w:rPr>
          <w:rFonts w:ascii="Arial" w:hAnsi="Arial" w:cs="Arial"/>
          <w:lang w:val="id-ID"/>
        </w:rPr>
      </w:pPr>
      <w:r>
        <w:rPr>
          <w:rFonts w:ascii="Arial" w:hAnsi="Arial" w:cs="Arial"/>
          <w:lang w:val="id-ID"/>
        </w:rPr>
        <w:t xml:space="preserve">Merupakan penyaluran dana </w:t>
      </w:r>
      <w:r>
        <w:rPr>
          <w:rFonts w:ascii="Arial" w:hAnsi="Arial" w:cs="Arial"/>
          <w:i/>
          <w:lang w:val="id-ID"/>
        </w:rPr>
        <w:t xml:space="preserve">Mudharabah </w:t>
      </w:r>
      <w:r>
        <w:rPr>
          <w:rFonts w:ascii="Arial" w:hAnsi="Arial" w:cs="Arial"/>
          <w:lang w:val="id-ID"/>
        </w:rPr>
        <w:t>langsung kepada pelaksana usahanya, dimana bank bertindak sebagai perantara yang mempertemukan antara pemilik dana dengan pelaksana usaha. Pemilik dana dapat menetapkan syarat dan ketentuan yang harus dipatuhi oleh bank dalam mencari kegiatan usaha yang akan dibiayai dan pelaksanaan usahanya. Jenis Mudharabah ini bank akan menerima komisi dan bank akan melakukan pencatatan pada rekening administrasi, bukan pada neraca keuangan.</w:t>
      </w:r>
    </w:p>
    <w:p w:rsidR="00853DD2" w:rsidRPr="00631DA8" w:rsidRDefault="00853DD2" w:rsidP="00853DD2">
      <w:pPr>
        <w:pStyle w:val="ListParagraph1"/>
        <w:tabs>
          <w:tab w:val="left" w:pos="142"/>
          <w:tab w:val="left" w:leader="dot" w:pos="7938"/>
        </w:tabs>
        <w:rPr>
          <w:rFonts w:ascii="Arial" w:hAnsi="Arial" w:cs="Arial"/>
          <w:lang w:val="id-ID"/>
        </w:rPr>
      </w:pPr>
    </w:p>
    <w:p w:rsidR="00853DD2" w:rsidRPr="008974B2" w:rsidRDefault="00853DD2" w:rsidP="00853DD2">
      <w:pPr>
        <w:pStyle w:val="ListParagraph1"/>
        <w:numPr>
          <w:ilvl w:val="0"/>
          <w:numId w:val="10"/>
        </w:numPr>
        <w:tabs>
          <w:tab w:val="left" w:pos="142"/>
          <w:tab w:val="left" w:leader="dot" w:pos="7938"/>
        </w:tabs>
        <w:ind w:left="567" w:hanging="567"/>
        <w:rPr>
          <w:rFonts w:ascii="Arial" w:hAnsi="Arial" w:cs="Arial"/>
        </w:rPr>
      </w:pPr>
      <w:r>
        <w:rPr>
          <w:rFonts w:ascii="Arial" w:hAnsi="Arial" w:cs="Arial"/>
          <w:b/>
          <w:lang w:val="id-ID"/>
        </w:rPr>
        <w:t xml:space="preserve">Produk Penyaluran Dana </w:t>
      </w:r>
      <w:r>
        <w:rPr>
          <w:rFonts w:ascii="Arial" w:hAnsi="Arial" w:cs="Arial"/>
          <w:b/>
          <w:i/>
          <w:lang w:val="id-ID"/>
        </w:rPr>
        <w:t>(Lending)</w:t>
      </w:r>
    </w:p>
    <w:p w:rsidR="00853DD2" w:rsidRPr="0034652E" w:rsidRDefault="00853DD2" w:rsidP="00853DD2">
      <w:pPr>
        <w:pStyle w:val="ListParagraph1"/>
        <w:numPr>
          <w:ilvl w:val="7"/>
          <w:numId w:val="45"/>
        </w:numPr>
        <w:tabs>
          <w:tab w:val="left" w:pos="142"/>
          <w:tab w:val="left" w:leader="dot" w:pos="7938"/>
        </w:tabs>
        <w:ind w:left="851" w:hanging="284"/>
        <w:rPr>
          <w:rFonts w:ascii="Arial" w:hAnsi="Arial" w:cs="Arial"/>
          <w:b/>
        </w:rPr>
      </w:pPr>
      <w:r w:rsidRPr="0034652E">
        <w:rPr>
          <w:rFonts w:ascii="Arial" w:hAnsi="Arial" w:cs="Arial"/>
          <w:b/>
          <w:lang w:val="id-ID"/>
        </w:rPr>
        <w:t>Prinsip Jual-Beli</w:t>
      </w:r>
    </w:p>
    <w:p w:rsidR="00853DD2" w:rsidRPr="006B56A2" w:rsidRDefault="00853DD2" w:rsidP="00853DD2">
      <w:pPr>
        <w:pStyle w:val="ListParagraph1"/>
        <w:tabs>
          <w:tab w:val="left" w:pos="142"/>
          <w:tab w:val="left" w:leader="dot" w:pos="7938"/>
        </w:tabs>
        <w:ind w:left="851" w:firstLine="0"/>
        <w:rPr>
          <w:rFonts w:ascii="Arial" w:hAnsi="Arial" w:cs="Arial"/>
        </w:rPr>
      </w:pPr>
      <w:r>
        <w:rPr>
          <w:rFonts w:ascii="Arial" w:hAnsi="Arial" w:cs="Arial"/>
          <w:lang w:val="id-ID"/>
        </w:rPr>
        <w:t>Menurut Heri Sudarsono (2008:71) menyatakan bahwa dalam prinsip jual beli terdapat beberapa macam prinsip yang diantaranya adalah sebagai berikut :</w:t>
      </w:r>
    </w:p>
    <w:p w:rsidR="00853DD2" w:rsidRDefault="00853DD2" w:rsidP="00853DD2">
      <w:pPr>
        <w:pStyle w:val="ListParagraph1"/>
        <w:numPr>
          <w:ilvl w:val="3"/>
          <w:numId w:val="46"/>
        </w:numPr>
        <w:tabs>
          <w:tab w:val="left" w:pos="142"/>
          <w:tab w:val="left" w:pos="709"/>
          <w:tab w:val="left" w:leader="dot" w:pos="7938"/>
        </w:tabs>
        <w:ind w:left="1134" w:hanging="283"/>
        <w:rPr>
          <w:rFonts w:ascii="Arial" w:hAnsi="Arial" w:cs="Arial"/>
          <w:lang w:val="id-ID"/>
        </w:rPr>
      </w:pPr>
      <w:r>
        <w:rPr>
          <w:rFonts w:ascii="Arial" w:hAnsi="Arial" w:cs="Arial"/>
          <w:lang w:val="id-ID"/>
        </w:rPr>
        <w:t>Al-Murabahah</w:t>
      </w:r>
    </w:p>
    <w:p w:rsidR="00853DD2" w:rsidRDefault="00853DD2" w:rsidP="00853DD2">
      <w:pPr>
        <w:pStyle w:val="ListParagraph1"/>
        <w:tabs>
          <w:tab w:val="left" w:pos="142"/>
          <w:tab w:val="left" w:pos="709"/>
          <w:tab w:val="left" w:leader="dot" w:pos="7938"/>
        </w:tabs>
        <w:ind w:left="1134" w:firstLine="284"/>
        <w:rPr>
          <w:rFonts w:ascii="Arial" w:hAnsi="Arial" w:cs="Arial"/>
          <w:lang w:val="id-ID"/>
        </w:rPr>
      </w:pPr>
      <w:r>
        <w:rPr>
          <w:rFonts w:ascii="Arial" w:hAnsi="Arial" w:cs="Arial"/>
          <w:lang w:val="id-ID"/>
        </w:rPr>
        <w:t>Dimana bank sebagai penjual dan nasabah sebagai pembeli, kegiatan jual-beli ini berdasarkan pada barang dnegan harga asal dengan tambahan keuntungan yang disepakati pihak bank dan nasabah. Bank membiayai pembelian barang yang dibutuhkan oleh nasabahnya dengan membeli barang itu dari pemasok yang kemudian dijual kembali kepada nasabah dengan menambahkan keuntungan bagi bank.</w:t>
      </w:r>
    </w:p>
    <w:p w:rsidR="00853DD2" w:rsidRDefault="00853DD2" w:rsidP="00853DD2">
      <w:pPr>
        <w:pStyle w:val="ListParagraph1"/>
        <w:numPr>
          <w:ilvl w:val="2"/>
          <w:numId w:val="47"/>
        </w:numPr>
        <w:tabs>
          <w:tab w:val="left" w:pos="142"/>
          <w:tab w:val="left" w:pos="709"/>
          <w:tab w:val="left" w:leader="dot" w:pos="7938"/>
        </w:tabs>
        <w:ind w:left="1134" w:hanging="283"/>
        <w:rPr>
          <w:rFonts w:ascii="Arial" w:hAnsi="Arial" w:cs="Arial"/>
          <w:lang w:val="id-ID"/>
        </w:rPr>
      </w:pPr>
      <w:r>
        <w:rPr>
          <w:rFonts w:ascii="Arial" w:hAnsi="Arial" w:cs="Arial"/>
          <w:lang w:val="id-ID"/>
        </w:rPr>
        <w:t>Ba’i As-Salam</w:t>
      </w:r>
    </w:p>
    <w:p w:rsidR="00853DD2" w:rsidRDefault="00853DD2" w:rsidP="00853DD2">
      <w:pPr>
        <w:pStyle w:val="ListParagraph1"/>
        <w:tabs>
          <w:tab w:val="left" w:pos="142"/>
          <w:tab w:val="left" w:pos="709"/>
          <w:tab w:val="left" w:leader="dot" w:pos="7938"/>
        </w:tabs>
        <w:ind w:left="1134" w:firstLine="284"/>
        <w:rPr>
          <w:rFonts w:ascii="Arial" w:hAnsi="Arial" w:cs="Arial"/>
          <w:lang w:val="id-ID"/>
        </w:rPr>
      </w:pPr>
      <w:r>
        <w:rPr>
          <w:rFonts w:ascii="Arial" w:hAnsi="Arial" w:cs="Arial"/>
          <w:lang w:val="id-ID"/>
        </w:rPr>
        <w:lastRenderedPageBreak/>
        <w:t xml:space="preserve">Menurut Dr. Muhammad, M. Ag (2011:97) menyatakan bahwa Ba’i As-salam merupakan Kegiatan jual-beli dengan pembayaran tunai dan barang diserahkan kemudian karena barang yang diperjual belikan belum ada. Bank sebagai pembeli dan nasabah sebagai penjual. Dalam transaksi ini ada kepastian tentang kuantitas, kualitas, harga dan waktu penyerahan. Harga jual yang ditetapkan oleh bank adalah harga beli bank dari nasabah yang ditambahkan keuntungan. </w:t>
      </w:r>
    </w:p>
    <w:p w:rsidR="00853DD2" w:rsidRDefault="00853DD2" w:rsidP="00853DD2">
      <w:pPr>
        <w:pStyle w:val="ListParagraph1"/>
        <w:numPr>
          <w:ilvl w:val="1"/>
          <w:numId w:val="48"/>
        </w:numPr>
        <w:tabs>
          <w:tab w:val="left" w:pos="142"/>
          <w:tab w:val="left" w:leader="dot" w:pos="7938"/>
        </w:tabs>
        <w:ind w:left="1134" w:hanging="283"/>
        <w:rPr>
          <w:rFonts w:ascii="Arial" w:hAnsi="Arial" w:cs="Arial"/>
          <w:lang w:val="id-ID"/>
        </w:rPr>
      </w:pPr>
      <w:r>
        <w:rPr>
          <w:rFonts w:ascii="Arial" w:hAnsi="Arial" w:cs="Arial"/>
          <w:lang w:val="id-ID"/>
        </w:rPr>
        <w:t xml:space="preserve">Istisna </w:t>
      </w:r>
    </w:p>
    <w:p w:rsidR="00853DD2" w:rsidRDefault="00853DD2" w:rsidP="00853DD2">
      <w:pPr>
        <w:pStyle w:val="ListParagraph1"/>
        <w:tabs>
          <w:tab w:val="left" w:pos="142"/>
          <w:tab w:val="left" w:leader="dot" w:pos="7938"/>
        </w:tabs>
        <w:ind w:left="1134" w:firstLine="284"/>
        <w:rPr>
          <w:rFonts w:ascii="Arial" w:hAnsi="Arial" w:cs="Arial"/>
          <w:lang w:val="id-ID"/>
        </w:rPr>
      </w:pPr>
      <w:r>
        <w:rPr>
          <w:rFonts w:ascii="Arial" w:hAnsi="Arial" w:cs="Arial"/>
          <w:lang w:val="id-ID"/>
        </w:rPr>
        <w:t>Merupakan prinsip jual-beli yang hampir sama dengan prinsip salam teta</w:t>
      </w:r>
      <w:r>
        <w:rPr>
          <w:rFonts w:ascii="Arial" w:hAnsi="Arial" w:cs="Arial"/>
          <w:lang w:val="en-ID"/>
        </w:rPr>
        <w:t xml:space="preserve">pi </w:t>
      </w:r>
      <w:r>
        <w:rPr>
          <w:rFonts w:ascii="Arial" w:hAnsi="Arial" w:cs="Arial"/>
          <w:lang w:val="id-ID"/>
        </w:rPr>
        <w:t>pembayarannya dilakukan bank dalam beberapa kali pembayaran. Istisna diterapkan dalam pembiayaan manufaktur dan konstruksi</w:t>
      </w:r>
    </w:p>
    <w:p w:rsidR="00853DD2" w:rsidRPr="0034652E" w:rsidRDefault="00853DD2" w:rsidP="00853DD2">
      <w:pPr>
        <w:pStyle w:val="ListParagraph1"/>
        <w:numPr>
          <w:ilvl w:val="0"/>
          <w:numId w:val="49"/>
        </w:numPr>
        <w:tabs>
          <w:tab w:val="left" w:pos="142"/>
          <w:tab w:val="left" w:leader="dot" w:pos="7938"/>
        </w:tabs>
        <w:ind w:left="851" w:hanging="284"/>
        <w:rPr>
          <w:rFonts w:ascii="Arial" w:hAnsi="Arial" w:cs="Arial"/>
          <w:b/>
          <w:lang w:val="id-ID"/>
        </w:rPr>
      </w:pPr>
      <w:r w:rsidRPr="0034652E">
        <w:rPr>
          <w:rFonts w:ascii="Arial" w:hAnsi="Arial" w:cs="Arial"/>
          <w:b/>
          <w:lang w:val="id-ID"/>
        </w:rPr>
        <w:t xml:space="preserve">Prinsip Sewa </w:t>
      </w:r>
      <w:r w:rsidRPr="0034652E">
        <w:rPr>
          <w:rFonts w:ascii="Arial" w:hAnsi="Arial" w:cs="Arial"/>
          <w:b/>
          <w:i/>
          <w:lang w:val="id-ID"/>
        </w:rPr>
        <w:t>(Ijarah)</w:t>
      </w:r>
    </w:p>
    <w:p w:rsidR="00853DD2" w:rsidRDefault="00853DD2" w:rsidP="00853DD2">
      <w:pPr>
        <w:pStyle w:val="ListParagraph1"/>
        <w:tabs>
          <w:tab w:val="left" w:pos="142"/>
          <w:tab w:val="left" w:leader="dot" w:pos="7938"/>
        </w:tabs>
        <w:ind w:left="851" w:firstLine="283"/>
        <w:rPr>
          <w:rFonts w:ascii="Arial" w:hAnsi="Arial" w:cs="Arial"/>
          <w:lang w:val="id-ID"/>
        </w:rPr>
      </w:pPr>
      <w:r>
        <w:rPr>
          <w:rFonts w:ascii="Arial" w:hAnsi="Arial" w:cs="Arial"/>
          <w:lang w:val="id-ID"/>
        </w:rPr>
        <w:t xml:space="preserve">Menurut Heri Sudarsono (2008:75) menyatakan bahwa Ijarah merupakan pemindahan hak guna atas barang dan jasa, melalui pembayaran upah sewa, tanpa diikuti dnegan pemindahakan kepemilikan atas barang itu sendiri, pembebanan biaya sudah ditetapkan pasti sebelumnya. Prinsip Ijarah sama saja dengan prinsip jual-beli namun bedanya terletak pada objek transaksi, bila jual-beli objek transaksinya adalah barang maka Ijarah objek transaksinya adalah jasa. </w:t>
      </w:r>
    </w:p>
    <w:p w:rsidR="00853DD2" w:rsidRPr="0034652E" w:rsidRDefault="00853DD2" w:rsidP="00853DD2">
      <w:pPr>
        <w:pStyle w:val="ListParagraph1"/>
        <w:numPr>
          <w:ilvl w:val="0"/>
          <w:numId w:val="50"/>
        </w:numPr>
        <w:tabs>
          <w:tab w:val="left" w:pos="142"/>
          <w:tab w:val="left" w:leader="dot" w:pos="7938"/>
        </w:tabs>
        <w:ind w:left="851" w:hanging="284"/>
        <w:rPr>
          <w:rFonts w:ascii="Arial" w:hAnsi="Arial" w:cs="Arial"/>
          <w:b/>
          <w:lang w:val="id-ID"/>
        </w:rPr>
      </w:pPr>
      <w:r w:rsidRPr="0034652E">
        <w:rPr>
          <w:rFonts w:ascii="Arial" w:hAnsi="Arial" w:cs="Arial"/>
          <w:b/>
          <w:lang w:val="id-ID"/>
        </w:rPr>
        <w:t xml:space="preserve">Prinsip Bagi Hasil </w:t>
      </w:r>
    </w:p>
    <w:p w:rsidR="00853DD2" w:rsidRDefault="00853DD2" w:rsidP="00853DD2">
      <w:pPr>
        <w:pStyle w:val="ListParagraph1"/>
        <w:numPr>
          <w:ilvl w:val="1"/>
          <w:numId w:val="51"/>
        </w:numPr>
        <w:tabs>
          <w:tab w:val="left" w:pos="142"/>
          <w:tab w:val="left" w:leader="dot" w:pos="7938"/>
        </w:tabs>
        <w:ind w:left="1134" w:hanging="283"/>
        <w:rPr>
          <w:rFonts w:ascii="Arial" w:hAnsi="Arial" w:cs="Arial"/>
          <w:lang w:val="id-ID"/>
        </w:rPr>
      </w:pPr>
      <w:r>
        <w:rPr>
          <w:rFonts w:ascii="Arial" w:hAnsi="Arial" w:cs="Arial"/>
          <w:lang w:val="id-ID"/>
        </w:rPr>
        <w:t xml:space="preserve">Al-Musyarakah </w:t>
      </w:r>
    </w:p>
    <w:p w:rsidR="00853DD2" w:rsidRDefault="00853DD2" w:rsidP="00853DD2">
      <w:pPr>
        <w:pStyle w:val="ListParagraph1"/>
        <w:tabs>
          <w:tab w:val="left" w:pos="142"/>
          <w:tab w:val="left" w:leader="dot" w:pos="7938"/>
        </w:tabs>
        <w:ind w:left="1134" w:firstLine="0"/>
        <w:rPr>
          <w:rFonts w:ascii="Arial" w:hAnsi="Arial" w:cs="Arial"/>
          <w:lang w:val="id-ID"/>
        </w:rPr>
      </w:pPr>
      <w:r>
        <w:rPr>
          <w:rFonts w:ascii="Arial" w:hAnsi="Arial" w:cs="Arial"/>
          <w:lang w:val="id-ID"/>
        </w:rPr>
        <w:t xml:space="preserve">Menurut Heri Sudarsono (2008:76) menyatakan  bahwa Al-Musyarakah merupakan kerjasama antara kedua pihak atau lebih untuk suatu usaha tertentu dimana masing-masing pihak memberikan konstribusi dana dengan keuntungan dan resiko yang akan ditanggung bersama sesuai dengan kesepakatan bersama </w:t>
      </w:r>
    </w:p>
    <w:p w:rsidR="00853DD2" w:rsidRDefault="00853DD2" w:rsidP="00853DD2">
      <w:pPr>
        <w:pStyle w:val="ListParagraph1"/>
        <w:numPr>
          <w:ilvl w:val="1"/>
          <w:numId w:val="52"/>
        </w:numPr>
        <w:tabs>
          <w:tab w:val="left" w:pos="142"/>
          <w:tab w:val="left" w:leader="dot" w:pos="7938"/>
        </w:tabs>
        <w:ind w:left="1134" w:hanging="283"/>
        <w:rPr>
          <w:rFonts w:ascii="Arial" w:hAnsi="Arial" w:cs="Arial"/>
          <w:lang w:val="id-ID"/>
        </w:rPr>
      </w:pPr>
      <w:r>
        <w:rPr>
          <w:rFonts w:ascii="Arial" w:hAnsi="Arial" w:cs="Arial"/>
          <w:lang w:val="id-ID"/>
        </w:rPr>
        <w:t xml:space="preserve">Al-Mudharabah </w:t>
      </w:r>
    </w:p>
    <w:p w:rsidR="00853DD2" w:rsidRPr="0083407B" w:rsidRDefault="00853DD2" w:rsidP="00853DD2">
      <w:pPr>
        <w:pStyle w:val="ListParagraph1"/>
        <w:tabs>
          <w:tab w:val="left" w:pos="142"/>
          <w:tab w:val="left" w:leader="dot" w:pos="7938"/>
        </w:tabs>
        <w:ind w:left="1134" w:firstLine="0"/>
        <w:rPr>
          <w:rFonts w:ascii="Arial" w:hAnsi="Arial" w:cs="Arial"/>
          <w:lang w:val="id-ID"/>
        </w:rPr>
      </w:pPr>
      <w:r>
        <w:rPr>
          <w:rFonts w:ascii="Arial" w:hAnsi="Arial" w:cs="Arial"/>
          <w:lang w:val="id-ID"/>
        </w:rPr>
        <w:t xml:space="preserve">Merupakan kerjasama usaha antara dua pihak dimana pihak pertama </w:t>
      </w:r>
      <w:r>
        <w:rPr>
          <w:rFonts w:ascii="Arial" w:hAnsi="Arial" w:cs="Arial"/>
          <w:i/>
          <w:lang w:val="id-ID"/>
        </w:rPr>
        <w:t xml:space="preserve">(shahibul Maal) </w:t>
      </w:r>
      <w:r>
        <w:rPr>
          <w:rFonts w:ascii="Arial" w:hAnsi="Arial" w:cs="Arial"/>
          <w:lang w:val="id-ID"/>
        </w:rPr>
        <w:t xml:space="preserve">menyediakan seluruh modalnya, sedangkan pihak lainnya menjadi pengelola </w:t>
      </w:r>
      <w:r>
        <w:rPr>
          <w:rFonts w:ascii="Arial" w:hAnsi="Arial" w:cs="Arial"/>
          <w:i/>
          <w:lang w:val="id-ID"/>
        </w:rPr>
        <w:t xml:space="preserve">(Mudharib). </w:t>
      </w:r>
      <w:r>
        <w:rPr>
          <w:rFonts w:ascii="Arial" w:hAnsi="Arial" w:cs="Arial"/>
          <w:lang w:val="id-ID"/>
        </w:rPr>
        <w:t xml:space="preserve"> Keuntungan berdasarkan prinsip ini dibagi berdasarkan kesepakatan yang dituangkan dalam akad, sedangkan apabila terjadi kerugian maka akan ditanggu oleh </w:t>
      </w:r>
      <w:r>
        <w:rPr>
          <w:rFonts w:ascii="Arial" w:hAnsi="Arial" w:cs="Arial"/>
          <w:lang w:val="id-ID"/>
        </w:rPr>
        <w:lastRenderedPageBreak/>
        <w:t>pemilik modal selama kerugian itu bukan akibat kelalaian si pengelola.</w:t>
      </w:r>
    </w:p>
    <w:p w:rsidR="00853DD2" w:rsidRPr="002F3869" w:rsidRDefault="00853DD2" w:rsidP="00853DD2">
      <w:pPr>
        <w:pStyle w:val="ListParagraph1"/>
        <w:numPr>
          <w:ilvl w:val="0"/>
          <w:numId w:val="10"/>
        </w:numPr>
        <w:tabs>
          <w:tab w:val="left" w:pos="142"/>
          <w:tab w:val="left" w:leader="dot" w:pos="7938"/>
        </w:tabs>
        <w:ind w:left="567" w:hanging="567"/>
        <w:rPr>
          <w:rFonts w:ascii="Arial" w:hAnsi="Arial" w:cs="Arial"/>
        </w:rPr>
      </w:pPr>
      <w:r w:rsidRPr="00631DA8">
        <w:rPr>
          <w:rFonts w:ascii="Arial" w:hAnsi="Arial" w:cs="Arial"/>
          <w:b/>
        </w:rPr>
        <w:t xml:space="preserve">Jasa Perbankan </w:t>
      </w:r>
    </w:p>
    <w:p w:rsidR="00853DD2" w:rsidRDefault="00853DD2" w:rsidP="00853DD2">
      <w:pPr>
        <w:pStyle w:val="ListParagraph1"/>
        <w:tabs>
          <w:tab w:val="left" w:pos="142"/>
          <w:tab w:val="left" w:leader="dot" w:pos="7938"/>
        </w:tabs>
        <w:ind w:left="567" w:firstLine="567"/>
        <w:rPr>
          <w:rFonts w:ascii="Arial" w:hAnsi="Arial" w:cs="Arial"/>
        </w:rPr>
      </w:pPr>
      <w:proofErr w:type="gramStart"/>
      <w:r>
        <w:rPr>
          <w:rFonts w:ascii="Arial" w:hAnsi="Arial" w:cs="Arial"/>
        </w:rPr>
        <w:t>menurut</w:t>
      </w:r>
      <w:proofErr w:type="gramEnd"/>
      <w:r>
        <w:rPr>
          <w:rFonts w:ascii="Arial" w:hAnsi="Arial" w:cs="Arial"/>
        </w:rPr>
        <w:t xml:space="preserve"> Prof.Dr.Abd.Hadi,M.Ag. </w:t>
      </w:r>
      <w:proofErr w:type="gramStart"/>
      <w:r>
        <w:rPr>
          <w:rFonts w:ascii="Arial" w:hAnsi="Arial" w:cs="Arial"/>
        </w:rPr>
        <w:t>(2018:132) menyatakan bahwa jasa bank adalah semua aktivitas yang dilakukan baik secara langsung ataupun tidak langsung.</w:t>
      </w:r>
      <w:proofErr w:type="gramEnd"/>
      <w:r>
        <w:rPr>
          <w:rFonts w:ascii="Arial" w:hAnsi="Arial" w:cs="Arial"/>
        </w:rPr>
        <w:t xml:space="preserve"> </w:t>
      </w:r>
      <w:proofErr w:type="gramStart"/>
      <w:r>
        <w:rPr>
          <w:rFonts w:ascii="Arial" w:hAnsi="Arial" w:cs="Arial"/>
        </w:rPr>
        <w:t>Selain memberikan informasi dan ikut memperlancar transaksi nasabah, bank juga menyediakan jasa sebagai layanan tambahan untuk mempermudah nasabah.</w:t>
      </w:r>
      <w:proofErr w:type="gramEnd"/>
      <w:r>
        <w:rPr>
          <w:rFonts w:ascii="Arial" w:hAnsi="Arial" w:cs="Arial"/>
        </w:rPr>
        <w:t xml:space="preserve"> Adapun bentuk jasa tersebut </w:t>
      </w:r>
      <w:proofErr w:type="gramStart"/>
      <w:r>
        <w:rPr>
          <w:rFonts w:ascii="Arial" w:hAnsi="Arial" w:cs="Arial"/>
        </w:rPr>
        <w:t>berupa :</w:t>
      </w:r>
      <w:proofErr w:type="gramEnd"/>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sidRPr="00703136">
        <w:rPr>
          <w:rFonts w:ascii="Arial" w:hAnsi="Arial" w:cs="Arial"/>
          <w:b/>
        </w:rPr>
        <w:t xml:space="preserve">Transfer </w:t>
      </w:r>
    </w:p>
    <w:p w:rsidR="00853DD2" w:rsidRDefault="00853DD2" w:rsidP="00853DD2">
      <w:pPr>
        <w:pStyle w:val="ListParagraph1"/>
        <w:tabs>
          <w:tab w:val="left" w:pos="142"/>
          <w:tab w:val="left" w:leader="dot" w:pos="7938"/>
        </w:tabs>
        <w:ind w:left="1134" w:firstLine="284"/>
        <w:rPr>
          <w:rFonts w:ascii="Arial" w:hAnsi="Arial" w:cs="Arial"/>
        </w:rPr>
      </w:pPr>
      <w:proofErr w:type="gramStart"/>
      <w:r>
        <w:rPr>
          <w:rFonts w:ascii="Arial" w:hAnsi="Arial" w:cs="Arial"/>
        </w:rPr>
        <w:t>Adalah jasa bank untuk memindahkan sejumlah uang dari rekening satu ke rekening lainnya sesuai dengan perintah si pemegang rekening tersebut untuk suatu tujuan.</w:t>
      </w:r>
      <w:proofErr w:type="gramEnd"/>
      <w:r>
        <w:rPr>
          <w:rFonts w:ascii="Arial" w:hAnsi="Arial" w:cs="Arial"/>
        </w:rPr>
        <w:t xml:space="preserve"> Bank </w:t>
      </w:r>
      <w:proofErr w:type="gramStart"/>
      <w:r>
        <w:rPr>
          <w:rFonts w:ascii="Arial" w:hAnsi="Arial" w:cs="Arial"/>
        </w:rPr>
        <w:t>akan</w:t>
      </w:r>
      <w:proofErr w:type="gramEnd"/>
      <w:r>
        <w:rPr>
          <w:rFonts w:ascii="Arial" w:hAnsi="Arial" w:cs="Arial"/>
        </w:rPr>
        <w:t xml:space="preserve"> melaksanakan menerima atau mengirim kiriman uang sesuai dengan perintah nasabah. Contohnya adalah transaksi jasa inkaso yaitu kegiatan untuk menagih utang dan piutang terhadap </w:t>
      </w:r>
      <w:proofErr w:type="gramStart"/>
      <w:r>
        <w:rPr>
          <w:rFonts w:ascii="Arial" w:hAnsi="Arial" w:cs="Arial"/>
        </w:rPr>
        <w:t>surat</w:t>
      </w:r>
      <w:proofErr w:type="gramEnd"/>
      <w:r>
        <w:rPr>
          <w:rFonts w:ascii="Arial" w:hAnsi="Arial" w:cs="Arial"/>
        </w:rPr>
        <w:t xml:space="preserve"> berharga terhadap pihak yang tertagih tetapi dalam wilayah yang berbeda tetapi masih melalui bank yang sama. </w:t>
      </w:r>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sidRPr="00703136">
        <w:rPr>
          <w:rFonts w:ascii="Arial" w:hAnsi="Arial" w:cs="Arial"/>
          <w:b/>
        </w:rPr>
        <w:t xml:space="preserve">Kliring </w:t>
      </w:r>
    </w:p>
    <w:p w:rsidR="00853DD2" w:rsidRDefault="00853DD2" w:rsidP="00853DD2">
      <w:pPr>
        <w:pStyle w:val="ListParagraph1"/>
        <w:tabs>
          <w:tab w:val="left" w:pos="142"/>
          <w:tab w:val="left" w:leader="dot" w:pos="7938"/>
        </w:tabs>
        <w:ind w:left="1134" w:firstLine="284"/>
        <w:rPr>
          <w:rFonts w:ascii="Arial" w:hAnsi="Arial" w:cs="Arial"/>
        </w:rPr>
      </w:pPr>
      <w:r>
        <w:rPr>
          <w:rFonts w:ascii="Arial" w:hAnsi="Arial" w:cs="Arial"/>
        </w:rPr>
        <w:t xml:space="preserve">Merupakan </w:t>
      </w:r>
      <w:proofErr w:type="gramStart"/>
      <w:r>
        <w:rPr>
          <w:rFonts w:ascii="Arial" w:hAnsi="Arial" w:cs="Arial"/>
        </w:rPr>
        <w:t>cara</w:t>
      </w:r>
      <w:proofErr w:type="gramEnd"/>
      <w:r>
        <w:rPr>
          <w:rFonts w:ascii="Arial" w:hAnsi="Arial" w:cs="Arial"/>
        </w:rPr>
        <w:t xml:space="preserve"> penyelesaian hutang dan piutang anatarbank dalam bentuk warkat atau surat berharga pada suatu daerah tertentu. </w:t>
      </w:r>
      <w:proofErr w:type="gramStart"/>
      <w:r>
        <w:rPr>
          <w:rFonts w:ascii="Arial" w:hAnsi="Arial" w:cs="Arial"/>
        </w:rPr>
        <w:t>Adapun daerah yang dimaksud adalah dimana yang tertagih masih dalam satu wilayah daerah hanya saja melalui perantara bank yang berbeda menggunakan cek, bilyet, nota tetapi dengan menggunakan satu jenis mata uang rupiah.</w:t>
      </w:r>
      <w:proofErr w:type="gramEnd"/>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Pr>
          <w:rFonts w:ascii="Arial" w:hAnsi="Arial" w:cs="Arial"/>
          <w:b/>
        </w:rPr>
        <w:t>Si</w:t>
      </w:r>
      <w:r w:rsidRPr="00703136">
        <w:rPr>
          <w:rFonts w:ascii="Arial" w:hAnsi="Arial" w:cs="Arial"/>
          <w:b/>
        </w:rPr>
        <w:t xml:space="preserve">stem Bank Indonesia-Real Time Gross Settlement </w:t>
      </w:r>
    </w:p>
    <w:p w:rsidR="00853DD2" w:rsidRDefault="00853DD2" w:rsidP="00853DD2">
      <w:pPr>
        <w:pStyle w:val="ListParagraph1"/>
        <w:tabs>
          <w:tab w:val="left" w:leader="dot" w:pos="7938"/>
        </w:tabs>
        <w:ind w:left="1134" w:firstLine="284"/>
        <w:rPr>
          <w:rFonts w:ascii="Arial" w:hAnsi="Arial" w:cs="Arial"/>
        </w:rPr>
      </w:pPr>
      <w:r>
        <w:rPr>
          <w:rFonts w:ascii="Arial" w:hAnsi="Arial" w:cs="Arial"/>
        </w:rPr>
        <w:t xml:space="preserve">Merupakan system transfer </w:t>
      </w:r>
      <w:proofErr w:type="gramStart"/>
      <w:r>
        <w:rPr>
          <w:rFonts w:ascii="Arial" w:hAnsi="Arial" w:cs="Arial"/>
        </w:rPr>
        <w:t>dana</w:t>
      </w:r>
      <w:proofErr w:type="gramEnd"/>
      <w:r>
        <w:rPr>
          <w:rFonts w:ascii="Arial" w:hAnsi="Arial" w:cs="Arial"/>
        </w:rPr>
        <w:t xml:space="preserve"> elektronik antar peserta dalam mata uang rupiah yang penyelesainna dilakukan seketika per transaksi secara individual. </w:t>
      </w:r>
      <w:proofErr w:type="gramStart"/>
      <w:r>
        <w:rPr>
          <w:rFonts w:ascii="Arial" w:hAnsi="Arial" w:cs="Arial"/>
        </w:rPr>
        <w:t>Adapun peserta dari RTGS adalah bank dan nasabah yang telah memenuhi persyaratan yang telah ditetapkan oleh Bank Indonesia.</w:t>
      </w:r>
      <w:proofErr w:type="gramEnd"/>
      <w:r>
        <w:rPr>
          <w:rFonts w:ascii="Arial" w:hAnsi="Arial" w:cs="Arial"/>
        </w:rPr>
        <w:t xml:space="preserve"> Adapun jenis kegiatan yang dilakukan adalah kegiatan pengkreditan Rekening Giro yang sebelumnya rekening peserta yang dikelola oleh Bank Indonesia </w:t>
      </w:r>
    </w:p>
    <w:p w:rsidR="00853DD2" w:rsidRDefault="00853DD2" w:rsidP="00853DD2">
      <w:pPr>
        <w:pStyle w:val="ListParagraph1"/>
        <w:tabs>
          <w:tab w:val="left" w:leader="dot" w:pos="7938"/>
        </w:tabs>
        <w:ind w:left="1134" w:firstLine="284"/>
        <w:rPr>
          <w:rFonts w:ascii="Arial" w:hAnsi="Arial" w:cs="Arial"/>
          <w:lang w:val="id-ID"/>
        </w:rPr>
      </w:pPr>
    </w:p>
    <w:p w:rsidR="00853DD2" w:rsidRPr="00853DD2" w:rsidRDefault="00853DD2" w:rsidP="00853DD2">
      <w:pPr>
        <w:pStyle w:val="ListParagraph1"/>
        <w:tabs>
          <w:tab w:val="left" w:leader="dot" w:pos="7938"/>
        </w:tabs>
        <w:ind w:left="1134" w:firstLine="284"/>
        <w:rPr>
          <w:rFonts w:ascii="Arial" w:hAnsi="Arial" w:cs="Arial"/>
          <w:lang w:val="id-ID"/>
        </w:rPr>
      </w:pPr>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sidRPr="00703136">
        <w:rPr>
          <w:rFonts w:ascii="Arial" w:hAnsi="Arial" w:cs="Arial"/>
          <w:b/>
          <w:i/>
        </w:rPr>
        <w:lastRenderedPageBreak/>
        <w:t xml:space="preserve">Letter Of Credit Syariah </w:t>
      </w:r>
    </w:p>
    <w:p w:rsidR="00853DD2" w:rsidRDefault="00853DD2" w:rsidP="00853DD2">
      <w:pPr>
        <w:pStyle w:val="ListParagraph1"/>
        <w:tabs>
          <w:tab w:val="left" w:pos="142"/>
          <w:tab w:val="left" w:leader="dot" w:pos="7938"/>
        </w:tabs>
        <w:ind w:left="1134" w:firstLine="284"/>
        <w:rPr>
          <w:rFonts w:ascii="Arial" w:hAnsi="Arial" w:cs="Arial"/>
        </w:rPr>
      </w:pPr>
      <w:proofErr w:type="gramStart"/>
      <w:r>
        <w:rPr>
          <w:rFonts w:ascii="Arial" w:hAnsi="Arial" w:cs="Arial"/>
        </w:rPr>
        <w:t xml:space="preserve">Adalah setiap perjanjian yang melibatkan bank selaku </w:t>
      </w:r>
      <w:r>
        <w:rPr>
          <w:rFonts w:ascii="Arial" w:hAnsi="Arial" w:cs="Arial"/>
          <w:i/>
        </w:rPr>
        <w:t xml:space="preserve">Issuing Bank </w:t>
      </w:r>
      <w:r>
        <w:rPr>
          <w:rFonts w:ascii="Arial" w:hAnsi="Arial" w:cs="Arial"/>
        </w:rPr>
        <w:t xml:space="preserve">(bank yang ditunjuk nasabah dalam kegiatan ekspor impor untuk membukakan rekening untuk pembayaran ke luar negeri) dimana yang bertindak atas permintaan nasabah </w:t>
      </w:r>
      <w:r>
        <w:rPr>
          <w:rFonts w:ascii="Arial" w:hAnsi="Arial" w:cs="Arial"/>
          <w:i/>
        </w:rPr>
        <w:t>(applicant).</w:t>
      </w:r>
      <w:proofErr w:type="gramEnd"/>
      <w:r>
        <w:rPr>
          <w:rFonts w:ascii="Arial" w:hAnsi="Arial" w:cs="Arial"/>
          <w:i/>
        </w:rPr>
        <w:t xml:space="preserve"> </w:t>
      </w:r>
      <w:r>
        <w:rPr>
          <w:rFonts w:ascii="Arial" w:hAnsi="Arial" w:cs="Arial"/>
        </w:rPr>
        <w:t xml:space="preserve">Letter of Credit Syariah adalah </w:t>
      </w:r>
      <w:proofErr w:type="gramStart"/>
      <w:r>
        <w:rPr>
          <w:rFonts w:ascii="Arial" w:hAnsi="Arial" w:cs="Arial"/>
        </w:rPr>
        <w:t>surat</w:t>
      </w:r>
      <w:proofErr w:type="gramEnd"/>
      <w:r>
        <w:rPr>
          <w:rFonts w:ascii="Arial" w:hAnsi="Arial" w:cs="Arial"/>
        </w:rPr>
        <w:t xml:space="preserve"> kesanggupan membayar dari seorang pembeli (importIr) kepada penjual (eksportir) yang diterbitkan bank dan juga merupakan surat berharga untuk dokumen pengambilan barang hasil ekspor-impor dimana seluruh proses kegiatannya berdasarkan prinsip islam. </w:t>
      </w:r>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sidRPr="00703136">
        <w:rPr>
          <w:rFonts w:ascii="Arial" w:hAnsi="Arial" w:cs="Arial"/>
          <w:b/>
        </w:rPr>
        <w:t xml:space="preserve">Bank Garansi </w:t>
      </w:r>
    </w:p>
    <w:p w:rsidR="00853DD2" w:rsidRDefault="00853DD2" w:rsidP="00853DD2">
      <w:pPr>
        <w:pStyle w:val="ListParagraph1"/>
        <w:tabs>
          <w:tab w:val="left" w:pos="142"/>
          <w:tab w:val="left" w:leader="dot" w:pos="7938"/>
        </w:tabs>
        <w:ind w:left="1134" w:firstLine="284"/>
        <w:rPr>
          <w:rFonts w:ascii="Arial" w:hAnsi="Arial" w:cs="Arial"/>
        </w:rPr>
      </w:pPr>
      <w:r>
        <w:rPr>
          <w:rFonts w:ascii="Arial" w:hAnsi="Arial" w:cs="Arial"/>
        </w:rPr>
        <w:t xml:space="preserve">Adalah suatu fasilitas </w:t>
      </w:r>
      <w:r>
        <w:rPr>
          <w:rFonts w:ascii="Arial" w:hAnsi="Arial" w:cs="Arial"/>
          <w:i/>
        </w:rPr>
        <w:t xml:space="preserve">Non-cash Financing </w:t>
      </w:r>
      <w:r>
        <w:rPr>
          <w:rFonts w:ascii="Arial" w:hAnsi="Arial" w:cs="Arial"/>
        </w:rPr>
        <w:t>yang diberikan oleh bank kepada pihak lain yang bersangkutan untuk melaksanakan kegiatan usaha bersama atau kerjasama, dimana nasabah diminta untuk sebagai penjamin jika salah satu pihak melakukan wanprestasi (pelanggaran dalam perjanjian)</w:t>
      </w:r>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sidRPr="00703136">
        <w:rPr>
          <w:rFonts w:ascii="Arial" w:hAnsi="Arial" w:cs="Arial"/>
          <w:b/>
        </w:rPr>
        <w:t xml:space="preserve">Safe Deposit Box </w:t>
      </w:r>
    </w:p>
    <w:p w:rsidR="00853DD2" w:rsidRDefault="00853DD2" w:rsidP="00853DD2">
      <w:pPr>
        <w:pStyle w:val="ListParagraph1"/>
        <w:tabs>
          <w:tab w:val="left" w:pos="142"/>
          <w:tab w:val="left" w:leader="dot" w:pos="7938"/>
        </w:tabs>
        <w:ind w:left="1134" w:firstLine="284"/>
        <w:rPr>
          <w:rFonts w:ascii="Arial" w:hAnsi="Arial" w:cs="Arial"/>
        </w:rPr>
      </w:pPr>
      <w:r>
        <w:rPr>
          <w:rFonts w:ascii="Arial" w:hAnsi="Arial" w:cs="Arial"/>
        </w:rPr>
        <w:t xml:space="preserve">Adalah jasa pelayanan penyewaan kotak penyimpanan harta atau </w:t>
      </w:r>
      <w:proofErr w:type="gramStart"/>
      <w:r>
        <w:rPr>
          <w:rFonts w:ascii="Arial" w:hAnsi="Arial" w:cs="Arial"/>
        </w:rPr>
        <w:t>surat</w:t>
      </w:r>
      <w:proofErr w:type="gramEnd"/>
      <w:r>
        <w:rPr>
          <w:rFonts w:ascii="Arial" w:hAnsi="Arial" w:cs="Arial"/>
        </w:rPr>
        <w:t xml:space="preserve"> berharga nasabah yang dirancang secara khusus untuk melindungi atau menjaga asset asset berharga nasabah yang menyewa jasa tersebut. Kotak Safe Deposit Box ini dirancang yang kuat </w:t>
      </w:r>
      <w:proofErr w:type="gramStart"/>
      <w:r>
        <w:rPr>
          <w:rFonts w:ascii="Arial" w:hAnsi="Arial" w:cs="Arial"/>
        </w:rPr>
        <w:t>akan</w:t>
      </w:r>
      <w:proofErr w:type="gramEnd"/>
      <w:r>
        <w:rPr>
          <w:rFonts w:ascii="Arial" w:hAnsi="Arial" w:cs="Arial"/>
        </w:rPr>
        <w:t xml:space="preserve"> tekanan api sehingga mampu menjaga keadan surat berharga atau barang berharga nasabah tersebut. </w:t>
      </w:r>
    </w:p>
    <w:p w:rsidR="00853DD2" w:rsidRPr="00703136" w:rsidRDefault="00853DD2" w:rsidP="00853DD2">
      <w:pPr>
        <w:pStyle w:val="ListParagraph1"/>
        <w:numPr>
          <w:ilvl w:val="0"/>
          <w:numId w:val="40"/>
        </w:numPr>
        <w:tabs>
          <w:tab w:val="left" w:pos="142"/>
          <w:tab w:val="left" w:leader="dot" w:pos="7938"/>
        </w:tabs>
        <w:ind w:left="1134" w:hanging="567"/>
        <w:rPr>
          <w:rFonts w:ascii="Arial" w:hAnsi="Arial" w:cs="Arial"/>
          <w:b/>
        </w:rPr>
      </w:pPr>
      <w:r w:rsidRPr="00703136">
        <w:rPr>
          <w:rFonts w:ascii="Arial" w:hAnsi="Arial" w:cs="Arial"/>
          <w:b/>
        </w:rPr>
        <w:t xml:space="preserve">Sharf </w:t>
      </w:r>
    </w:p>
    <w:p w:rsidR="00853DD2" w:rsidRDefault="00853DD2" w:rsidP="00853DD2">
      <w:pPr>
        <w:pStyle w:val="ListParagraph1"/>
        <w:tabs>
          <w:tab w:val="left" w:pos="142"/>
          <w:tab w:val="left" w:leader="dot" w:pos="7938"/>
        </w:tabs>
        <w:ind w:left="1134" w:firstLine="426"/>
        <w:rPr>
          <w:rFonts w:ascii="Arial" w:hAnsi="Arial" w:cs="Arial"/>
        </w:rPr>
      </w:pPr>
      <w:r>
        <w:rPr>
          <w:rFonts w:ascii="Arial" w:hAnsi="Arial" w:cs="Arial"/>
        </w:rPr>
        <w:t>Menurut Rizal Yaya, Aji Erlangga, Ahim Abdurahim (2016:59), bahwa prinsip ini digunakan dalam transaksi jual beli mata uang, baik antarmata uang sejenins maupun antarmata uang berlainan jenis. Adapun beberapa syarat pada prinsip ini yang diantaranya adalah tidak untuk spekulasi (untung-untungan), ada kebutuhan transaksi atau untuk berjaga-jaga (simpanan), apabila transaksi dilakukan terhadap mata uang sejenis maka, nilainya harus dan secara tunai, apabila berlainan jenis maka harus dilakukan dengan nilai tukar (kurs) berlaku pada saat transaksi dilakukan dan secara tunai.</w:t>
      </w:r>
    </w:p>
    <w:p w:rsidR="00853DD2" w:rsidRDefault="00853DD2" w:rsidP="00853DD2">
      <w:pPr>
        <w:pStyle w:val="ListParagraph1"/>
        <w:tabs>
          <w:tab w:val="left" w:pos="142"/>
          <w:tab w:val="left" w:leader="dot" w:pos="7938"/>
        </w:tabs>
        <w:ind w:left="1134" w:firstLine="426"/>
        <w:rPr>
          <w:rFonts w:ascii="Arial" w:hAnsi="Arial" w:cs="Arial"/>
          <w:lang w:val="id-ID"/>
        </w:rPr>
      </w:pPr>
    </w:p>
    <w:p w:rsidR="00853DD2" w:rsidRPr="00853DD2" w:rsidRDefault="00853DD2" w:rsidP="00853DD2">
      <w:pPr>
        <w:pStyle w:val="ListParagraph1"/>
        <w:tabs>
          <w:tab w:val="left" w:pos="142"/>
          <w:tab w:val="left" w:leader="dot" w:pos="7938"/>
        </w:tabs>
        <w:ind w:left="1134" w:firstLine="426"/>
        <w:rPr>
          <w:rFonts w:ascii="Arial" w:hAnsi="Arial" w:cs="Arial"/>
          <w:lang w:val="id-ID"/>
        </w:rPr>
      </w:pPr>
    </w:p>
    <w:p w:rsidR="00853DD2" w:rsidRPr="00631DA8" w:rsidRDefault="00853DD2" w:rsidP="00853DD2">
      <w:pPr>
        <w:pStyle w:val="ListParagraph1"/>
        <w:numPr>
          <w:ilvl w:val="2"/>
          <w:numId w:val="12"/>
        </w:numPr>
        <w:tabs>
          <w:tab w:val="left" w:pos="142"/>
          <w:tab w:val="left" w:leader="dot" w:pos="7938"/>
        </w:tabs>
        <w:ind w:left="567" w:hanging="709"/>
        <w:rPr>
          <w:rFonts w:ascii="Arial" w:hAnsi="Arial" w:cs="Arial"/>
        </w:rPr>
      </w:pPr>
      <w:r w:rsidRPr="00631DA8">
        <w:rPr>
          <w:rFonts w:ascii="Arial" w:hAnsi="Arial" w:cs="Arial"/>
          <w:b/>
          <w:sz w:val="24"/>
        </w:rPr>
        <w:lastRenderedPageBreak/>
        <w:t xml:space="preserve">Tujuan Bank Syariah </w:t>
      </w:r>
    </w:p>
    <w:p w:rsidR="00853DD2" w:rsidRPr="00631DA8" w:rsidRDefault="00853DD2" w:rsidP="00853DD2">
      <w:pPr>
        <w:pStyle w:val="ListParagraph1"/>
        <w:tabs>
          <w:tab w:val="left" w:pos="142"/>
          <w:tab w:val="left" w:leader="dot" w:pos="7938"/>
        </w:tabs>
        <w:ind w:left="0" w:firstLine="567"/>
        <w:rPr>
          <w:rFonts w:ascii="Arial" w:hAnsi="Arial" w:cs="Arial"/>
          <w:szCs w:val="24"/>
        </w:rPr>
      </w:pPr>
      <w:r w:rsidRPr="00631DA8">
        <w:rPr>
          <w:rFonts w:ascii="Arial" w:hAnsi="Arial" w:cs="Arial"/>
        </w:rPr>
        <w:t xml:space="preserve">Menurut </w:t>
      </w:r>
      <w:r>
        <w:rPr>
          <w:rFonts w:ascii="Arial" w:hAnsi="Arial" w:cs="Arial"/>
          <w:szCs w:val="24"/>
        </w:rPr>
        <w:t>Heri Sudarsono (2008:</w:t>
      </w:r>
      <w:r w:rsidRPr="00631DA8">
        <w:rPr>
          <w:rFonts w:ascii="Arial" w:hAnsi="Arial" w:cs="Arial"/>
          <w:szCs w:val="24"/>
        </w:rPr>
        <w:t>45) mengatakan bahwa bank syariah memiliki tujuan sebagai berikut:</w:t>
      </w:r>
    </w:p>
    <w:p w:rsidR="00853DD2" w:rsidRPr="00C476FF" w:rsidRDefault="00853DD2" w:rsidP="00853DD2">
      <w:pPr>
        <w:pStyle w:val="ListParagraph1"/>
        <w:numPr>
          <w:ilvl w:val="6"/>
          <w:numId w:val="13"/>
        </w:numPr>
        <w:tabs>
          <w:tab w:val="left" w:pos="0"/>
          <w:tab w:val="left" w:leader="dot" w:pos="7938"/>
        </w:tabs>
        <w:ind w:left="993" w:hanging="426"/>
        <w:rPr>
          <w:rFonts w:ascii="Arial" w:hAnsi="Arial" w:cs="Arial"/>
        </w:rPr>
      </w:pPr>
      <w:r>
        <w:rPr>
          <w:rFonts w:ascii="Arial" w:hAnsi="Arial" w:cs="Arial"/>
          <w:szCs w:val="24"/>
        </w:rPr>
        <w:t xml:space="preserve">Mengarahkan kegiatan perekonomian sesuai dengan prinip </w:t>
      </w:r>
      <w:proofErr w:type="gramStart"/>
      <w:r>
        <w:rPr>
          <w:rFonts w:ascii="Arial" w:hAnsi="Arial" w:cs="Arial"/>
          <w:szCs w:val="24"/>
        </w:rPr>
        <w:t>islam</w:t>
      </w:r>
      <w:proofErr w:type="gramEnd"/>
      <w:r>
        <w:rPr>
          <w:rFonts w:ascii="Arial" w:hAnsi="Arial" w:cs="Arial"/>
          <w:szCs w:val="24"/>
        </w:rPr>
        <w:t xml:space="preserve"> yang sesuai dengan hadist ataupun Al-Quran agar segala transaksi yang dijalankan akan terhindar dari segala perbuatan transaksi yang mengandung riba ataupun jenis usaha atau praktek yang mengandung </w:t>
      </w:r>
      <w:r w:rsidRPr="00C476FF">
        <w:rPr>
          <w:rFonts w:ascii="Arial" w:hAnsi="Arial" w:cs="Arial"/>
          <w:szCs w:val="24"/>
        </w:rPr>
        <w:t>Gharar</w:t>
      </w:r>
      <w:r>
        <w:rPr>
          <w:rFonts w:ascii="Arial" w:hAnsi="Arial" w:cs="Arial"/>
          <w:szCs w:val="24"/>
        </w:rPr>
        <w:t xml:space="preserve"> (tipuan) karena pada dasarnya transaksi tersebut sangat melanggar ajaran islam dan sangat dilarang bagi agama islam.</w:t>
      </w:r>
    </w:p>
    <w:p w:rsidR="00853DD2" w:rsidRPr="00631DA8" w:rsidRDefault="00853DD2" w:rsidP="00853DD2">
      <w:pPr>
        <w:pStyle w:val="ListParagraph1"/>
        <w:numPr>
          <w:ilvl w:val="6"/>
          <w:numId w:val="13"/>
        </w:numPr>
        <w:tabs>
          <w:tab w:val="left" w:pos="142"/>
          <w:tab w:val="left" w:pos="993"/>
          <w:tab w:val="left" w:leader="dot" w:pos="7938"/>
        </w:tabs>
        <w:ind w:left="993" w:hanging="426"/>
        <w:rPr>
          <w:rFonts w:ascii="Arial" w:hAnsi="Arial" w:cs="Arial"/>
        </w:rPr>
      </w:pPr>
      <w:r w:rsidRPr="00631DA8">
        <w:rPr>
          <w:rFonts w:ascii="Arial" w:hAnsi="Arial" w:cs="Arial"/>
          <w:szCs w:val="24"/>
        </w:rPr>
        <w:t xml:space="preserve"> Untuk menciptakan suatu keadilan dibidang ekonomi dengan jalan meratakan pendapatan melalui kegiatan investasi, agar tidak terjadi kesenjangan yang amat besar antara pemilik modal dengan pihak yang membutuhkan </w:t>
      </w:r>
      <w:proofErr w:type="gramStart"/>
      <w:r w:rsidRPr="00631DA8">
        <w:rPr>
          <w:rFonts w:ascii="Arial" w:hAnsi="Arial" w:cs="Arial"/>
          <w:szCs w:val="24"/>
        </w:rPr>
        <w:t>dana</w:t>
      </w:r>
      <w:proofErr w:type="gramEnd"/>
      <w:r w:rsidRPr="00631DA8">
        <w:rPr>
          <w:rFonts w:ascii="Arial" w:hAnsi="Arial" w:cs="Arial"/>
          <w:szCs w:val="24"/>
        </w:rPr>
        <w:t xml:space="preserve">. </w:t>
      </w:r>
    </w:p>
    <w:p w:rsidR="00853DD2" w:rsidRPr="00631DA8" w:rsidRDefault="00853DD2" w:rsidP="00853DD2">
      <w:pPr>
        <w:pStyle w:val="ListParagraph1"/>
        <w:numPr>
          <w:ilvl w:val="6"/>
          <w:numId w:val="13"/>
        </w:numPr>
        <w:tabs>
          <w:tab w:val="left" w:pos="142"/>
          <w:tab w:val="left" w:leader="dot" w:pos="7938"/>
        </w:tabs>
        <w:ind w:left="993" w:hanging="426"/>
        <w:rPr>
          <w:rFonts w:ascii="Arial" w:hAnsi="Arial" w:cs="Arial"/>
        </w:rPr>
      </w:pPr>
      <w:r>
        <w:rPr>
          <w:rFonts w:ascii="Arial" w:hAnsi="Arial" w:cs="Arial"/>
          <w:szCs w:val="24"/>
        </w:rPr>
        <w:t>Untuk membuka peluang ekonomi masyarakat yang lebih baik dengan memberikan peluang kegiatan usaha yang produktif untuk menciptakan kemandirian usaha.</w:t>
      </w:r>
    </w:p>
    <w:p w:rsidR="00853DD2" w:rsidRPr="00EB602D" w:rsidRDefault="00853DD2" w:rsidP="00853DD2">
      <w:pPr>
        <w:pStyle w:val="ListParagraph1"/>
        <w:numPr>
          <w:ilvl w:val="6"/>
          <w:numId w:val="13"/>
        </w:numPr>
        <w:tabs>
          <w:tab w:val="left" w:pos="142"/>
          <w:tab w:val="left" w:leader="dot" w:pos="7938"/>
        </w:tabs>
        <w:ind w:left="993" w:hanging="426"/>
        <w:rPr>
          <w:rFonts w:ascii="Arial" w:hAnsi="Arial" w:cs="Arial"/>
        </w:rPr>
      </w:pPr>
      <w:r>
        <w:rPr>
          <w:rFonts w:ascii="Arial" w:hAnsi="Arial" w:cs="Arial"/>
        </w:rPr>
        <w:t xml:space="preserve">Indonesia sebagai Negara berkembang pastinya mengingkinkan perekonomian yang baik, oleh sebab itu dengan hadirnya bank syariah akan memberikan dampak yang positif dengan pembinaan nasabah melalui program pengembangan modal kerja dan pengembangan usaha bersama </w:t>
      </w:r>
    </w:p>
    <w:p w:rsidR="00853DD2" w:rsidRPr="00631DA8" w:rsidRDefault="00853DD2" w:rsidP="00853DD2">
      <w:pPr>
        <w:pStyle w:val="ListParagraph1"/>
        <w:numPr>
          <w:ilvl w:val="6"/>
          <w:numId w:val="13"/>
        </w:numPr>
        <w:tabs>
          <w:tab w:val="left" w:pos="142"/>
          <w:tab w:val="left" w:leader="dot" w:pos="7938"/>
        </w:tabs>
        <w:ind w:left="993" w:hanging="426"/>
        <w:rPr>
          <w:rFonts w:ascii="Arial" w:hAnsi="Arial" w:cs="Arial"/>
        </w:rPr>
      </w:pPr>
      <w:r w:rsidRPr="00631DA8">
        <w:rPr>
          <w:rFonts w:ascii="Arial" w:hAnsi="Arial" w:cs="Arial"/>
          <w:szCs w:val="24"/>
        </w:rPr>
        <w:t xml:space="preserve">Untuk menjaga stabilitas ekonomi dan moneter. Dengan aktivitasnya bank syariah </w:t>
      </w:r>
      <w:proofErr w:type="gramStart"/>
      <w:r w:rsidRPr="00631DA8">
        <w:rPr>
          <w:rFonts w:ascii="Arial" w:hAnsi="Arial" w:cs="Arial"/>
          <w:szCs w:val="24"/>
        </w:rPr>
        <w:t>a</w:t>
      </w:r>
      <w:r>
        <w:rPr>
          <w:rFonts w:ascii="Arial" w:hAnsi="Arial" w:cs="Arial"/>
          <w:szCs w:val="24"/>
        </w:rPr>
        <w:t>kan</w:t>
      </w:r>
      <w:proofErr w:type="gramEnd"/>
      <w:r>
        <w:rPr>
          <w:rFonts w:ascii="Arial" w:hAnsi="Arial" w:cs="Arial"/>
          <w:szCs w:val="24"/>
        </w:rPr>
        <w:t xml:space="preserve"> mampu menghindari krisis </w:t>
      </w:r>
      <w:r w:rsidRPr="00631DA8">
        <w:rPr>
          <w:rFonts w:ascii="Arial" w:hAnsi="Arial" w:cs="Arial"/>
          <w:szCs w:val="24"/>
        </w:rPr>
        <w:t>ekonomi</w:t>
      </w:r>
      <w:r>
        <w:rPr>
          <w:rFonts w:ascii="Arial" w:hAnsi="Arial" w:cs="Arial"/>
          <w:szCs w:val="24"/>
        </w:rPr>
        <w:t xml:space="preserve"> yang</w:t>
      </w:r>
      <w:r w:rsidRPr="00631DA8">
        <w:rPr>
          <w:rFonts w:ascii="Arial" w:hAnsi="Arial" w:cs="Arial"/>
          <w:szCs w:val="24"/>
        </w:rPr>
        <w:t xml:space="preserve"> diakibatkan adanya inflasi, </w:t>
      </w:r>
      <w:r>
        <w:rPr>
          <w:rFonts w:ascii="Arial" w:hAnsi="Arial" w:cs="Arial"/>
          <w:szCs w:val="24"/>
        </w:rPr>
        <w:t xml:space="preserve">serta </w:t>
      </w:r>
      <w:r w:rsidRPr="00631DA8">
        <w:rPr>
          <w:rFonts w:ascii="Arial" w:hAnsi="Arial" w:cs="Arial"/>
          <w:szCs w:val="24"/>
        </w:rPr>
        <w:t>menghindari persaingan yang tidak sehat antara lembaga keuangan.</w:t>
      </w:r>
    </w:p>
    <w:p w:rsidR="00853DD2" w:rsidRPr="000F3BEF" w:rsidRDefault="00853DD2" w:rsidP="00853DD2">
      <w:pPr>
        <w:pStyle w:val="ListParagraph1"/>
        <w:numPr>
          <w:ilvl w:val="6"/>
          <w:numId w:val="13"/>
        </w:numPr>
        <w:tabs>
          <w:tab w:val="left" w:pos="142"/>
          <w:tab w:val="left" w:leader="dot" w:pos="7938"/>
        </w:tabs>
        <w:ind w:left="993" w:hanging="426"/>
        <w:rPr>
          <w:rFonts w:ascii="Arial" w:hAnsi="Arial" w:cs="Arial"/>
        </w:rPr>
      </w:pPr>
      <w:r w:rsidRPr="00631DA8">
        <w:rPr>
          <w:rFonts w:ascii="Arial" w:hAnsi="Arial" w:cs="Arial"/>
          <w:szCs w:val="24"/>
        </w:rPr>
        <w:t>Un</w:t>
      </w:r>
      <w:r>
        <w:rPr>
          <w:rFonts w:ascii="Arial" w:hAnsi="Arial" w:cs="Arial"/>
          <w:szCs w:val="24"/>
        </w:rPr>
        <w:t xml:space="preserve">tuk menyelamatkan masyarakat dari kerugian bank non syariah, yang kegiatannya berdasarkan riba </w:t>
      </w:r>
      <w:r w:rsidRPr="00631DA8">
        <w:rPr>
          <w:rFonts w:ascii="Arial" w:hAnsi="Arial" w:cs="Arial"/>
          <w:szCs w:val="24"/>
        </w:rPr>
        <w:t xml:space="preserve"> </w:t>
      </w:r>
    </w:p>
    <w:p w:rsidR="00853DD2" w:rsidRPr="00703136" w:rsidRDefault="00853DD2" w:rsidP="00853DD2">
      <w:pPr>
        <w:pStyle w:val="ListParagraph1"/>
        <w:tabs>
          <w:tab w:val="left" w:pos="142"/>
          <w:tab w:val="left" w:leader="dot" w:pos="7938"/>
        </w:tabs>
        <w:ind w:left="993" w:firstLine="0"/>
        <w:rPr>
          <w:rFonts w:ascii="Arial" w:hAnsi="Arial" w:cs="Arial"/>
        </w:rPr>
      </w:pPr>
    </w:p>
    <w:p w:rsidR="00853DD2" w:rsidRPr="00631DA8" w:rsidRDefault="00853DD2" w:rsidP="00853DD2">
      <w:pPr>
        <w:pStyle w:val="ListParagraph1"/>
        <w:numPr>
          <w:ilvl w:val="2"/>
          <w:numId w:val="13"/>
        </w:numPr>
        <w:tabs>
          <w:tab w:val="left" w:pos="142"/>
          <w:tab w:val="left" w:leader="dot" w:pos="7938"/>
        </w:tabs>
        <w:ind w:left="567" w:hanging="709"/>
        <w:rPr>
          <w:rFonts w:ascii="Arial" w:hAnsi="Arial" w:cs="Arial"/>
        </w:rPr>
      </w:pPr>
      <w:r w:rsidRPr="00631DA8">
        <w:rPr>
          <w:rFonts w:ascii="Arial" w:hAnsi="Arial" w:cs="Arial"/>
          <w:b/>
          <w:sz w:val="24"/>
        </w:rPr>
        <w:t xml:space="preserve">Ciri – Ciri Bank Syariah </w:t>
      </w:r>
    </w:p>
    <w:p w:rsidR="00853DD2" w:rsidRPr="00631DA8" w:rsidRDefault="00853DD2" w:rsidP="00853DD2">
      <w:pPr>
        <w:pStyle w:val="ListParagraph1"/>
        <w:tabs>
          <w:tab w:val="left" w:pos="142"/>
          <w:tab w:val="left" w:leader="dot" w:pos="7938"/>
        </w:tabs>
        <w:ind w:left="0" w:firstLine="567"/>
        <w:rPr>
          <w:rFonts w:ascii="Arial" w:hAnsi="Arial" w:cs="Arial"/>
        </w:rPr>
      </w:pPr>
      <w:r w:rsidRPr="00631DA8">
        <w:rPr>
          <w:rFonts w:ascii="Arial" w:hAnsi="Arial" w:cs="Arial"/>
        </w:rPr>
        <w:t>Menurut Heri Sudarsono (2008) Bank syariah mempunyai ciri – ciri berbeda dengan b</w:t>
      </w:r>
      <w:r>
        <w:rPr>
          <w:rFonts w:ascii="Arial" w:hAnsi="Arial" w:cs="Arial"/>
        </w:rPr>
        <w:t>ank konvensional, adapun ciri-</w:t>
      </w:r>
      <w:r w:rsidRPr="00631DA8">
        <w:rPr>
          <w:rFonts w:ascii="Arial" w:hAnsi="Arial" w:cs="Arial"/>
        </w:rPr>
        <w:t xml:space="preserve">ciri bank syariah </w:t>
      </w:r>
      <w:proofErr w:type="gramStart"/>
      <w:r w:rsidRPr="00631DA8">
        <w:rPr>
          <w:rFonts w:ascii="Arial" w:hAnsi="Arial" w:cs="Arial"/>
        </w:rPr>
        <w:t>adalah :</w:t>
      </w:r>
      <w:proofErr w:type="gramEnd"/>
    </w:p>
    <w:p w:rsidR="00853DD2" w:rsidRPr="00631DA8" w:rsidRDefault="00853DD2" w:rsidP="00853DD2">
      <w:pPr>
        <w:pStyle w:val="ListParagraph1"/>
        <w:numPr>
          <w:ilvl w:val="3"/>
          <w:numId w:val="1"/>
        </w:numPr>
        <w:tabs>
          <w:tab w:val="left" w:pos="142"/>
          <w:tab w:val="left" w:leader="dot" w:pos="7938"/>
        </w:tabs>
        <w:ind w:left="993" w:hanging="426"/>
        <w:rPr>
          <w:rFonts w:ascii="Arial" w:hAnsi="Arial" w:cs="Arial"/>
        </w:rPr>
      </w:pPr>
      <w:r w:rsidRPr="00631DA8">
        <w:rPr>
          <w:rFonts w:ascii="Arial" w:hAnsi="Arial" w:cs="Arial"/>
        </w:rPr>
        <w:t xml:space="preserve">Beban biaya yang disepakati bersama pada waktu </w:t>
      </w:r>
      <w:r w:rsidRPr="00631DA8">
        <w:rPr>
          <w:rFonts w:ascii="Arial" w:hAnsi="Arial" w:cs="Arial"/>
          <w:i/>
        </w:rPr>
        <w:t xml:space="preserve">akad </w:t>
      </w:r>
      <w:r w:rsidRPr="00631DA8">
        <w:rPr>
          <w:rFonts w:ascii="Arial" w:hAnsi="Arial" w:cs="Arial"/>
        </w:rPr>
        <w:t>perjanjian diwujudkan dalam bentuk nominal, beban biaya tersebut hanya dikenakan sampai batas waktu sesuai dengan kesepakatan dalam kontrak.</w:t>
      </w:r>
    </w:p>
    <w:p w:rsidR="00853DD2" w:rsidRPr="00631DA8" w:rsidRDefault="00853DD2" w:rsidP="00853DD2">
      <w:pPr>
        <w:pStyle w:val="ListParagraph1"/>
        <w:numPr>
          <w:ilvl w:val="3"/>
          <w:numId w:val="1"/>
        </w:numPr>
        <w:tabs>
          <w:tab w:val="left" w:pos="142"/>
          <w:tab w:val="left" w:pos="709"/>
          <w:tab w:val="left" w:leader="dot" w:pos="7938"/>
        </w:tabs>
        <w:ind w:left="993" w:hanging="426"/>
        <w:rPr>
          <w:rFonts w:ascii="Arial" w:hAnsi="Arial" w:cs="Arial"/>
        </w:rPr>
      </w:pPr>
      <w:r w:rsidRPr="00703136">
        <w:rPr>
          <w:rFonts w:ascii="Arial" w:hAnsi="Arial" w:cs="Arial"/>
        </w:rPr>
        <w:lastRenderedPageBreak/>
        <w:t>P</w:t>
      </w:r>
      <w:r w:rsidRPr="00631DA8">
        <w:rPr>
          <w:rFonts w:ascii="Arial" w:hAnsi="Arial" w:cs="Arial"/>
        </w:rPr>
        <w:t>enggunaan presentase dalam pembayaran selalu dihindari, karena presentase bersifat melekat pada sisa hutang meskipun batas waktu perjanjian telah berakhir.</w:t>
      </w:r>
    </w:p>
    <w:p w:rsidR="00853DD2" w:rsidRPr="00631DA8" w:rsidRDefault="00853DD2" w:rsidP="00853DD2">
      <w:pPr>
        <w:pStyle w:val="ListParagraph1"/>
        <w:numPr>
          <w:ilvl w:val="3"/>
          <w:numId w:val="1"/>
        </w:numPr>
        <w:tabs>
          <w:tab w:val="left" w:pos="142"/>
          <w:tab w:val="left" w:leader="dot" w:pos="7938"/>
        </w:tabs>
        <w:ind w:left="993" w:hanging="426"/>
        <w:rPr>
          <w:rFonts w:ascii="Arial" w:hAnsi="Arial" w:cs="Arial"/>
        </w:rPr>
      </w:pPr>
      <w:r w:rsidRPr="00631DA8">
        <w:rPr>
          <w:rFonts w:ascii="Arial" w:hAnsi="Arial" w:cs="Arial"/>
        </w:rPr>
        <w:t xml:space="preserve">Di Bank Syariah tidak menerapkan perhitungan berdasarkan keuntungan yang pasti yang ditetapkan dimuka, karena pada dasarnya yang mengetahui tentang ruginya suatu proyek yang dibiayai bank hanyalah Allah SWT </w:t>
      </w:r>
    </w:p>
    <w:p w:rsidR="00853DD2" w:rsidRPr="00631DA8" w:rsidRDefault="00853DD2" w:rsidP="00853DD2">
      <w:pPr>
        <w:pStyle w:val="ListParagraph1"/>
        <w:numPr>
          <w:ilvl w:val="3"/>
          <w:numId w:val="1"/>
        </w:numPr>
        <w:tabs>
          <w:tab w:val="left" w:pos="142"/>
          <w:tab w:val="left" w:leader="dot" w:pos="7938"/>
        </w:tabs>
        <w:ind w:left="993" w:hanging="426"/>
        <w:rPr>
          <w:rFonts w:ascii="Arial" w:hAnsi="Arial" w:cs="Arial"/>
        </w:rPr>
      </w:pPr>
      <w:r>
        <w:rPr>
          <w:rFonts w:ascii="Arial" w:hAnsi="Arial" w:cs="Arial"/>
        </w:rPr>
        <w:t>Penghimpunan</w:t>
      </w:r>
      <w:r w:rsidRPr="00631DA8">
        <w:rPr>
          <w:rFonts w:ascii="Arial" w:hAnsi="Arial" w:cs="Arial"/>
        </w:rPr>
        <w:t xml:space="preserve"> dana masyarakat dalam bentuk deposito tabungan oleh penyimpan dianggap sebagai titipan yang diamanatkan sebagai penyertaan dana pada proyek yang dibiayai bank yang beroperasi sesuai dengan prinsip syariah sehingga pada penyimpanan tidak dijanjikan imbalan yang pasti</w:t>
      </w:r>
    </w:p>
    <w:p w:rsidR="00853DD2" w:rsidRPr="00631DA8" w:rsidRDefault="00853DD2" w:rsidP="00853DD2">
      <w:pPr>
        <w:pStyle w:val="ListParagraph1"/>
        <w:numPr>
          <w:ilvl w:val="3"/>
          <w:numId w:val="1"/>
        </w:numPr>
        <w:tabs>
          <w:tab w:val="left" w:pos="142"/>
          <w:tab w:val="left" w:leader="dot" w:pos="7938"/>
        </w:tabs>
        <w:ind w:left="993" w:hanging="426"/>
        <w:rPr>
          <w:rFonts w:ascii="Arial" w:hAnsi="Arial" w:cs="Arial"/>
        </w:rPr>
      </w:pPr>
      <w:r w:rsidRPr="00631DA8">
        <w:rPr>
          <w:rFonts w:ascii="Arial" w:hAnsi="Arial" w:cs="Arial"/>
        </w:rPr>
        <w:t>Dewan pengawas syariah (DPS) bertugas untuk mengawasi opersionalisis bank dari sudut syariahnya. Selain itu manajer dan pimpinan ban</w:t>
      </w:r>
      <w:r>
        <w:rPr>
          <w:rFonts w:ascii="Arial" w:hAnsi="Arial" w:cs="Arial"/>
        </w:rPr>
        <w:t>k islam harus menguasai dasar-</w:t>
      </w:r>
      <w:r w:rsidRPr="00631DA8">
        <w:rPr>
          <w:rFonts w:ascii="Arial" w:hAnsi="Arial" w:cs="Arial"/>
        </w:rPr>
        <w:t xml:space="preserve">dasar </w:t>
      </w:r>
      <w:r w:rsidRPr="00631DA8">
        <w:rPr>
          <w:rFonts w:ascii="Arial" w:hAnsi="Arial" w:cs="Arial"/>
          <w:i/>
        </w:rPr>
        <w:t xml:space="preserve">muamalah </w:t>
      </w:r>
      <w:r w:rsidRPr="00631DA8">
        <w:rPr>
          <w:rFonts w:ascii="Arial" w:hAnsi="Arial" w:cs="Arial"/>
        </w:rPr>
        <w:t xml:space="preserve">islam </w:t>
      </w:r>
    </w:p>
    <w:p w:rsidR="00853DD2" w:rsidRPr="00EB602D" w:rsidRDefault="00853DD2" w:rsidP="00853DD2">
      <w:pPr>
        <w:pStyle w:val="ListParagraph1"/>
        <w:numPr>
          <w:ilvl w:val="3"/>
          <w:numId w:val="1"/>
        </w:numPr>
        <w:tabs>
          <w:tab w:val="left" w:pos="142"/>
          <w:tab w:val="left" w:pos="993"/>
          <w:tab w:val="left" w:leader="dot" w:pos="7938"/>
        </w:tabs>
        <w:ind w:left="993" w:hanging="426"/>
        <w:rPr>
          <w:rFonts w:ascii="Arial" w:hAnsi="Arial" w:cs="Arial"/>
        </w:rPr>
      </w:pPr>
      <w:r w:rsidRPr="00631DA8">
        <w:rPr>
          <w:rFonts w:ascii="Arial" w:hAnsi="Arial" w:cs="Arial"/>
        </w:rPr>
        <w:t xml:space="preserve">Fungsi kelembagaan </w:t>
      </w:r>
      <w:r>
        <w:rPr>
          <w:rFonts w:ascii="Arial" w:hAnsi="Arial" w:cs="Arial"/>
        </w:rPr>
        <w:t>bank syariah selain menghubungkan</w:t>
      </w:r>
      <w:r w:rsidRPr="00631DA8">
        <w:rPr>
          <w:rFonts w:ascii="Arial" w:hAnsi="Arial" w:cs="Arial"/>
        </w:rPr>
        <w:t xml:space="preserve"> antara pihak pemilik modal dengan pihak yang membutuhkan dana, juga mempunyai fungsi khusus yaitu fungsi amanah, artinya berkewajiban menjaga dan bertanggungjawab </w:t>
      </w:r>
      <w:proofErr w:type="gramStart"/>
      <w:r w:rsidRPr="00631DA8">
        <w:rPr>
          <w:rFonts w:ascii="Arial" w:hAnsi="Arial" w:cs="Arial"/>
        </w:rPr>
        <w:t>atas  keamanan</w:t>
      </w:r>
      <w:proofErr w:type="gramEnd"/>
      <w:r w:rsidRPr="00631DA8">
        <w:rPr>
          <w:rFonts w:ascii="Arial" w:hAnsi="Arial" w:cs="Arial"/>
        </w:rPr>
        <w:t xml:space="preserve"> dana yang disimpan dan siap sewaktu waktu apabila dana diambil pemiliknya.</w:t>
      </w:r>
    </w:p>
    <w:p w:rsidR="00853DD2" w:rsidRPr="00631DA8" w:rsidRDefault="00853DD2" w:rsidP="00853DD2">
      <w:pPr>
        <w:pStyle w:val="ListParagraph"/>
        <w:numPr>
          <w:ilvl w:val="1"/>
          <w:numId w:val="14"/>
        </w:numPr>
        <w:spacing w:after="200"/>
        <w:ind w:left="567" w:hanging="567"/>
        <w:rPr>
          <w:rFonts w:ascii="Arial" w:hAnsi="Arial" w:cs="Arial"/>
          <w:b/>
          <w:sz w:val="24"/>
          <w:szCs w:val="24"/>
        </w:rPr>
      </w:pPr>
      <w:r w:rsidRPr="00631DA8">
        <w:rPr>
          <w:rFonts w:ascii="Arial" w:hAnsi="Arial" w:cs="Arial"/>
          <w:b/>
          <w:sz w:val="24"/>
          <w:szCs w:val="24"/>
        </w:rPr>
        <w:t xml:space="preserve">Deposito </w:t>
      </w:r>
    </w:p>
    <w:p w:rsidR="00853DD2" w:rsidRPr="00631DA8" w:rsidRDefault="00853DD2" w:rsidP="00853DD2">
      <w:pPr>
        <w:pStyle w:val="ListParagraph"/>
        <w:numPr>
          <w:ilvl w:val="2"/>
          <w:numId w:val="15"/>
        </w:numPr>
        <w:spacing w:after="200"/>
        <w:ind w:left="567" w:hanging="709"/>
        <w:rPr>
          <w:rFonts w:ascii="Arial" w:hAnsi="Arial" w:cs="Arial"/>
          <w:b/>
          <w:sz w:val="24"/>
          <w:szCs w:val="24"/>
        </w:rPr>
      </w:pPr>
      <w:r w:rsidRPr="00631DA8">
        <w:rPr>
          <w:rFonts w:ascii="Arial" w:hAnsi="Arial" w:cs="Arial"/>
          <w:b/>
          <w:sz w:val="24"/>
          <w:szCs w:val="24"/>
        </w:rPr>
        <w:t xml:space="preserve">Pengertian Deposito  Secara Umum </w:t>
      </w:r>
    </w:p>
    <w:p w:rsidR="00853DD2" w:rsidRDefault="00853DD2" w:rsidP="00853DD2">
      <w:pPr>
        <w:pStyle w:val="ListParagraph"/>
        <w:ind w:left="0" w:firstLine="567"/>
        <w:rPr>
          <w:rFonts w:ascii="Arial" w:hAnsi="Arial" w:cs="Arial"/>
          <w:i/>
          <w:szCs w:val="24"/>
        </w:rPr>
      </w:pPr>
      <w:r>
        <w:rPr>
          <w:rFonts w:ascii="Arial" w:hAnsi="Arial" w:cs="Arial"/>
          <w:szCs w:val="24"/>
        </w:rPr>
        <w:t>Menurut Undang-</w:t>
      </w:r>
      <w:r w:rsidRPr="00631DA8">
        <w:rPr>
          <w:rFonts w:ascii="Arial" w:hAnsi="Arial" w:cs="Arial"/>
          <w:szCs w:val="24"/>
        </w:rPr>
        <w:t xml:space="preserve">Undang No.10 tahun 1998 yang dimaksudkan dengan </w:t>
      </w:r>
      <w:r w:rsidRPr="00400498">
        <w:rPr>
          <w:rFonts w:ascii="Arial" w:hAnsi="Arial" w:cs="Arial"/>
          <w:szCs w:val="24"/>
        </w:rPr>
        <w:t>Deposito</w:t>
      </w:r>
      <w:r w:rsidRPr="00631DA8">
        <w:rPr>
          <w:rFonts w:ascii="Arial" w:hAnsi="Arial" w:cs="Arial"/>
          <w:i/>
          <w:szCs w:val="24"/>
        </w:rPr>
        <w:t xml:space="preserve"> </w:t>
      </w:r>
      <w:r w:rsidRPr="00F37540">
        <w:rPr>
          <w:rFonts w:ascii="Arial" w:hAnsi="Arial" w:cs="Arial"/>
          <w:szCs w:val="24"/>
        </w:rPr>
        <w:t>merupakan</w:t>
      </w:r>
      <w:r w:rsidRPr="00631DA8">
        <w:rPr>
          <w:rFonts w:ascii="Arial" w:hAnsi="Arial" w:cs="Arial"/>
          <w:i/>
          <w:szCs w:val="24"/>
        </w:rPr>
        <w:t xml:space="preserve"> </w:t>
      </w:r>
    </w:p>
    <w:p w:rsidR="00853DD2" w:rsidRPr="00271E7F" w:rsidRDefault="00853DD2" w:rsidP="00853DD2">
      <w:pPr>
        <w:pStyle w:val="ListParagraph"/>
        <w:ind w:left="0" w:firstLine="567"/>
        <w:rPr>
          <w:rFonts w:ascii="Arial" w:hAnsi="Arial" w:cs="Arial"/>
          <w:i/>
          <w:szCs w:val="24"/>
        </w:rPr>
      </w:pPr>
    </w:p>
    <w:p w:rsidR="00853DD2" w:rsidRPr="002F5B71" w:rsidRDefault="00853DD2" w:rsidP="00853DD2">
      <w:pPr>
        <w:pStyle w:val="ListParagraph"/>
        <w:ind w:left="567" w:firstLine="0"/>
        <w:rPr>
          <w:rFonts w:ascii="Arial" w:hAnsi="Arial" w:cs="Arial"/>
          <w:i/>
          <w:szCs w:val="24"/>
        </w:rPr>
      </w:pPr>
      <w:r>
        <w:rPr>
          <w:rFonts w:ascii="Arial" w:hAnsi="Arial" w:cs="Arial"/>
          <w:i/>
          <w:szCs w:val="24"/>
          <w:lang w:val="id-ID"/>
        </w:rPr>
        <w:t>“</w:t>
      </w:r>
      <w:r w:rsidRPr="00631DA8">
        <w:rPr>
          <w:rFonts w:ascii="Arial" w:hAnsi="Arial" w:cs="Arial"/>
          <w:i/>
          <w:szCs w:val="24"/>
        </w:rPr>
        <w:t>simpanan yang penarikannya hanya dapat dilakukan pada waktu tertentu berdasarkan perjanjian nasabah penyim</w:t>
      </w:r>
      <w:r>
        <w:rPr>
          <w:rFonts w:ascii="Arial" w:hAnsi="Arial" w:cs="Arial"/>
          <w:i/>
          <w:szCs w:val="24"/>
        </w:rPr>
        <w:t>panan dengan bank”</w:t>
      </w:r>
      <w:r w:rsidRPr="002F5B71">
        <w:rPr>
          <w:rFonts w:ascii="Arial" w:hAnsi="Arial" w:cs="Arial"/>
          <w:szCs w:val="24"/>
          <w:lang w:val="id-ID"/>
        </w:rPr>
        <w:t xml:space="preserve">. </w:t>
      </w:r>
    </w:p>
    <w:p w:rsidR="00853DD2" w:rsidRDefault="00853DD2" w:rsidP="00853DD2">
      <w:pPr>
        <w:pStyle w:val="ListParagraph"/>
        <w:ind w:left="0" w:firstLine="567"/>
        <w:rPr>
          <w:rFonts w:ascii="Arial" w:hAnsi="Arial" w:cs="Arial"/>
          <w:szCs w:val="24"/>
        </w:rPr>
      </w:pPr>
    </w:p>
    <w:p w:rsidR="00853DD2" w:rsidRDefault="00853DD2" w:rsidP="00853DD2">
      <w:pPr>
        <w:pStyle w:val="ListParagraph"/>
        <w:ind w:left="0" w:firstLine="567"/>
        <w:rPr>
          <w:rFonts w:ascii="Arial" w:hAnsi="Arial" w:cs="Arial"/>
          <w:szCs w:val="24"/>
        </w:rPr>
      </w:pPr>
      <w:r>
        <w:rPr>
          <w:rFonts w:ascii="Arial" w:hAnsi="Arial" w:cs="Arial"/>
          <w:szCs w:val="24"/>
          <w:lang w:val="id-ID"/>
        </w:rPr>
        <w:t>Sedangkan m</w:t>
      </w:r>
      <w:r>
        <w:rPr>
          <w:rFonts w:ascii="Arial" w:hAnsi="Arial" w:cs="Arial"/>
          <w:szCs w:val="24"/>
        </w:rPr>
        <w:t>enurut Undang</w:t>
      </w:r>
      <w:r>
        <w:rPr>
          <w:rFonts w:ascii="Arial" w:hAnsi="Arial" w:cs="Arial"/>
          <w:szCs w:val="24"/>
          <w:lang w:val="id-ID"/>
        </w:rPr>
        <w:t>-</w:t>
      </w:r>
      <w:r w:rsidRPr="00631DA8">
        <w:rPr>
          <w:rFonts w:ascii="Arial" w:hAnsi="Arial" w:cs="Arial"/>
          <w:szCs w:val="24"/>
        </w:rPr>
        <w:t xml:space="preserve">Undangan Perbankan Syariah Nomor 21 tahun 2008 adalah </w:t>
      </w:r>
    </w:p>
    <w:p w:rsidR="00853DD2" w:rsidRDefault="00853DD2" w:rsidP="00853DD2">
      <w:pPr>
        <w:pStyle w:val="ListParagraph"/>
        <w:ind w:left="0" w:firstLine="567"/>
        <w:rPr>
          <w:rFonts w:ascii="Arial" w:hAnsi="Arial" w:cs="Arial"/>
          <w:szCs w:val="24"/>
          <w:lang w:val="id-ID"/>
        </w:rPr>
      </w:pPr>
    </w:p>
    <w:p w:rsidR="00853DD2" w:rsidRDefault="00853DD2" w:rsidP="00853DD2">
      <w:pPr>
        <w:pStyle w:val="ListParagraph"/>
        <w:ind w:left="567" w:firstLine="0"/>
        <w:rPr>
          <w:rFonts w:ascii="Arial" w:hAnsi="Arial" w:cs="Arial"/>
          <w:i/>
          <w:szCs w:val="24"/>
          <w:lang w:val="en-ID"/>
        </w:rPr>
      </w:pPr>
      <w:r>
        <w:rPr>
          <w:rFonts w:ascii="Arial" w:hAnsi="Arial" w:cs="Arial"/>
          <w:i/>
          <w:szCs w:val="24"/>
          <w:lang w:val="id-ID"/>
        </w:rPr>
        <w:t>“</w:t>
      </w:r>
      <w:r w:rsidRPr="00F37540">
        <w:rPr>
          <w:rFonts w:ascii="Arial" w:hAnsi="Arial" w:cs="Arial"/>
          <w:i/>
          <w:szCs w:val="24"/>
        </w:rPr>
        <w:t>investasi dana berdasarkan akad Mudharabah atau akad lainnya yang tidak bertentangan dengan prinsip syariah yang penarikannya hanya dapat dilakukan pada waktu tertentu berdasarkan akad antara nasabah penyimpanan dan bank syariah dan atau Unit Usaha Syar</w:t>
      </w:r>
      <w:r>
        <w:rPr>
          <w:rFonts w:ascii="Arial" w:hAnsi="Arial" w:cs="Arial"/>
          <w:i/>
          <w:szCs w:val="24"/>
        </w:rPr>
        <w:t>iah (UUS)</w:t>
      </w:r>
      <w:r>
        <w:rPr>
          <w:rFonts w:ascii="Arial" w:hAnsi="Arial" w:cs="Arial"/>
          <w:i/>
          <w:szCs w:val="24"/>
          <w:lang w:val="id-ID"/>
        </w:rPr>
        <w:t>”.</w:t>
      </w:r>
    </w:p>
    <w:p w:rsidR="00853DD2" w:rsidRPr="00A90EDC" w:rsidRDefault="00853DD2" w:rsidP="00853DD2">
      <w:pPr>
        <w:pStyle w:val="ListParagraph"/>
        <w:ind w:left="567" w:firstLine="0"/>
        <w:rPr>
          <w:rFonts w:ascii="Arial" w:hAnsi="Arial" w:cs="Arial"/>
          <w:i/>
          <w:szCs w:val="24"/>
          <w:lang w:val="en-ID"/>
        </w:rPr>
      </w:pPr>
    </w:p>
    <w:p w:rsidR="00853DD2" w:rsidRPr="004B3589" w:rsidRDefault="00853DD2" w:rsidP="00853DD2">
      <w:pPr>
        <w:pStyle w:val="ListParagraph"/>
        <w:ind w:left="0" w:firstLine="567"/>
        <w:rPr>
          <w:rFonts w:ascii="Arial" w:hAnsi="Arial" w:cs="Arial"/>
          <w:szCs w:val="24"/>
        </w:rPr>
      </w:pPr>
      <w:r w:rsidRPr="00631DA8">
        <w:rPr>
          <w:rFonts w:ascii="Arial" w:hAnsi="Arial" w:cs="Arial"/>
          <w:szCs w:val="24"/>
        </w:rPr>
        <w:t xml:space="preserve">Menurut fatwa Dewan Syariah Nasional (DSN) MUI No. 03/DSN-MUI/IV/2000 </w:t>
      </w:r>
      <w:r>
        <w:rPr>
          <w:rFonts w:ascii="Arial" w:hAnsi="Arial" w:cs="Arial"/>
          <w:szCs w:val="24"/>
        </w:rPr>
        <w:t xml:space="preserve">menyatakan bahwa deposito </w:t>
      </w:r>
      <w:r w:rsidRPr="00631DA8">
        <w:rPr>
          <w:rFonts w:ascii="Arial" w:hAnsi="Arial" w:cs="Arial"/>
          <w:szCs w:val="24"/>
        </w:rPr>
        <w:t>adalah bahwa keperluan masyarakat dalam peningkatan kesejahteraan dan dalam bidang investasi, pada masa ki</w:t>
      </w:r>
      <w:r>
        <w:rPr>
          <w:rFonts w:ascii="Arial" w:hAnsi="Arial" w:cs="Arial"/>
          <w:szCs w:val="24"/>
        </w:rPr>
        <w:t xml:space="preserve">ni, memerlukan jasa perbankan, </w:t>
      </w:r>
      <w:r w:rsidRPr="00631DA8">
        <w:rPr>
          <w:rFonts w:ascii="Arial" w:hAnsi="Arial" w:cs="Arial"/>
          <w:szCs w:val="24"/>
        </w:rPr>
        <w:t>dan salah satu produk perbankan dibidang penghimpunan dana dari masyarakat adalah deposito, yaitu simpanan berjangka yang penarikannya hanya dapat dilakukan pada waktu tertentu berdasarkan perjanjian nasabah penyimpanan dengan bank.</w:t>
      </w:r>
    </w:p>
    <w:p w:rsidR="00853DD2" w:rsidRDefault="00853DD2" w:rsidP="00853DD2">
      <w:pPr>
        <w:pStyle w:val="ListParagraph"/>
        <w:ind w:left="0" w:firstLine="567"/>
        <w:rPr>
          <w:rFonts w:ascii="Arial" w:hAnsi="Arial" w:cs="Arial"/>
          <w:szCs w:val="24"/>
        </w:rPr>
      </w:pPr>
      <w:r>
        <w:rPr>
          <w:rFonts w:ascii="Arial" w:hAnsi="Arial" w:cs="Arial"/>
          <w:szCs w:val="24"/>
        </w:rPr>
        <w:t xml:space="preserve">Menurut Rizal Yaya, Aji Erlangga dan Ahim Abdurahman (2014:55) menyataka bahwa deposito mudharaba merupakan simpanan dana yang dimana pemilik dana </w:t>
      </w:r>
      <w:proofErr w:type="gramStart"/>
      <w:r>
        <w:rPr>
          <w:rFonts w:ascii="Arial" w:hAnsi="Arial" w:cs="Arial"/>
          <w:szCs w:val="24"/>
        </w:rPr>
        <w:t>mempercayakan  dananya</w:t>
      </w:r>
      <w:proofErr w:type="gramEnd"/>
      <w:r>
        <w:rPr>
          <w:rFonts w:ascii="Arial" w:hAnsi="Arial" w:cs="Arial"/>
          <w:szCs w:val="24"/>
        </w:rPr>
        <w:t xml:space="preserve"> untuk dikelola bank dengan nisbah yang disepakati sejak awal, bank wajib memberitahu kepada pemilik dana mengenai nisbah dan tata cara pemberian keuntungan dan atau perhitungan distribusi keuntungan serta resiko yang dapat tumbul dari deposito tersebut. Deposito mudharabah hanya dapat ditarik dengan dua </w:t>
      </w:r>
      <w:proofErr w:type="gramStart"/>
      <w:r>
        <w:rPr>
          <w:rFonts w:ascii="Arial" w:hAnsi="Arial" w:cs="Arial"/>
          <w:szCs w:val="24"/>
        </w:rPr>
        <w:t>cara</w:t>
      </w:r>
      <w:proofErr w:type="gramEnd"/>
      <w:r>
        <w:rPr>
          <w:rFonts w:ascii="Arial" w:hAnsi="Arial" w:cs="Arial"/>
          <w:szCs w:val="24"/>
        </w:rPr>
        <w:t xml:space="preserve">, yaitu dilakukan setiap ulang tanggal pembukaan deposito atau dilakukan setiap akhir bulan atau bulan berikutnya tanpa memperhatikan tanggal pembukaan deposito. </w:t>
      </w:r>
    </w:p>
    <w:p w:rsidR="00853DD2" w:rsidRPr="005A46D0" w:rsidRDefault="00853DD2" w:rsidP="00853DD2">
      <w:pPr>
        <w:pStyle w:val="ListParagraph"/>
        <w:ind w:left="0" w:firstLine="567"/>
        <w:rPr>
          <w:rFonts w:ascii="Arial" w:hAnsi="Arial" w:cs="Arial"/>
          <w:szCs w:val="24"/>
        </w:rPr>
      </w:pPr>
      <w:proofErr w:type="gramStart"/>
      <w:r>
        <w:rPr>
          <w:rFonts w:ascii="Arial" w:hAnsi="Arial" w:cs="Arial"/>
          <w:szCs w:val="24"/>
        </w:rPr>
        <w:t>Sehingga dapat disimpulkan adalah modal yang didepositokan harus dinyatakann dalam bentuk tunai dan bukan piutang.</w:t>
      </w:r>
      <w:proofErr w:type="gramEnd"/>
      <w:r>
        <w:rPr>
          <w:rFonts w:ascii="Arial" w:hAnsi="Arial" w:cs="Arial"/>
          <w:szCs w:val="24"/>
        </w:rPr>
        <w:t xml:space="preserve"> </w:t>
      </w:r>
      <w:proofErr w:type="gramStart"/>
      <w:r>
        <w:rPr>
          <w:rFonts w:ascii="Arial" w:hAnsi="Arial" w:cs="Arial"/>
          <w:szCs w:val="24"/>
        </w:rPr>
        <w:t>Sebagai mudharib, bank menutup biaya operasional deposito menggunakan nisbah keuntungan yang menjadi haknya dan bank tidak diperkenankan mengurangi nisbah keuntungan nasabah tanpa persetujuan nasabah.</w:t>
      </w:r>
      <w:proofErr w:type="gramEnd"/>
      <w:r>
        <w:rPr>
          <w:rFonts w:ascii="Arial" w:hAnsi="Arial" w:cs="Arial"/>
          <w:szCs w:val="24"/>
        </w:rPr>
        <w:t xml:space="preserve"> </w:t>
      </w:r>
    </w:p>
    <w:p w:rsidR="00853DD2" w:rsidRPr="00631DA8" w:rsidRDefault="00853DD2" w:rsidP="00853DD2">
      <w:pPr>
        <w:pStyle w:val="ListParagraph"/>
        <w:ind w:left="0" w:firstLine="567"/>
        <w:rPr>
          <w:rFonts w:ascii="Arial" w:hAnsi="Arial" w:cs="Arial"/>
          <w:szCs w:val="24"/>
          <w:lang w:val="id-ID"/>
        </w:rPr>
      </w:pPr>
    </w:p>
    <w:p w:rsidR="00853DD2" w:rsidRDefault="00853DD2" w:rsidP="00853DD2">
      <w:pPr>
        <w:pStyle w:val="ListParagraph"/>
        <w:numPr>
          <w:ilvl w:val="2"/>
          <w:numId w:val="16"/>
        </w:numPr>
        <w:spacing w:after="200"/>
        <w:ind w:left="567" w:hanging="709"/>
        <w:rPr>
          <w:rFonts w:ascii="Arial" w:hAnsi="Arial" w:cs="Arial"/>
          <w:b/>
          <w:sz w:val="24"/>
          <w:szCs w:val="24"/>
        </w:rPr>
      </w:pPr>
      <w:r w:rsidRPr="00631DA8">
        <w:rPr>
          <w:rFonts w:ascii="Arial" w:hAnsi="Arial" w:cs="Arial"/>
          <w:b/>
          <w:sz w:val="24"/>
          <w:szCs w:val="24"/>
        </w:rPr>
        <w:t>Jenis Deposito Bank Syariah</w:t>
      </w:r>
    </w:p>
    <w:p w:rsidR="00853DD2" w:rsidRPr="002F5B71" w:rsidRDefault="00853DD2" w:rsidP="00853DD2">
      <w:pPr>
        <w:pStyle w:val="ListParagraph"/>
        <w:ind w:left="0" w:firstLine="567"/>
        <w:rPr>
          <w:rFonts w:ascii="Arial" w:hAnsi="Arial" w:cs="Arial"/>
          <w:szCs w:val="24"/>
          <w:lang w:val="id-ID"/>
        </w:rPr>
      </w:pPr>
      <w:r w:rsidRPr="00631DA8">
        <w:rPr>
          <w:rFonts w:ascii="Arial" w:hAnsi="Arial" w:cs="Arial"/>
          <w:szCs w:val="24"/>
        </w:rPr>
        <w:t xml:space="preserve">Dalam Fatwa Dewan Syariah Nasional No. 03/DSN-MUI/VI/2000, deposito terdiri atas dua jenis, pertama deposito yang tidak dibenarkan secara prinsip syariah yaitu deposito yang berdasarkan perhitungan bunga. </w:t>
      </w:r>
      <w:proofErr w:type="gramStart"/>
      <w:r w:rsidRPr="00631DA8">
        <w:rPr>
          <w:rFonts w:ascii="Arial" w:hAnsi="Arial" w:cs="Arial"/>
          <w:szCs w:val="24"/>
        </w:rPr>
        <w:t xml:space="preserve">Kedua, deposito yang dibenarkan secara syariah yaitu deposito yang berdasarkan prinsip </w:t>
      </w:r>
      <w:r w:rsidRPr="00631DA8">
        <w:rPr>
          <w:rFonts w:ascii="Arial" w:hAnsi="Arial" w:cs="Arial"/>
          <w:i/>
          <w:szCs w:val="24"/>
        </w:rPr>
        <w:t>Mudharabah.</w:t>
      </w:r>
      <w:proofErr w:type="gramEnd"/>
    </w:p>
    <w:p w:rsidR="00853DD2" w:rsidRDefault="00853DD2" w:rsidP="00853DD2">
      <w:pPr>
        <w:pStyle w:val="ListParagraph"/>
        <w:spacing w:after="200"/>
        <w:ind w:left="0" w:firstLine="567"/>
        <w:rPr>
          <w:rFonts w:ascii="Arial" w:hAnsi="Arial" w:cs="Arial"/>
          <w:szCs w:val="24"/>
          <w:lang w:val="id-ID"/>
        </w:rPr>
      </w:pPr>
      <w:r w:rsidRPr="00631DA8">
        <w:rPr>
          <w:rFonts w:ascii="Arial" w:hAnsi="Arial" w:cs="Arial"/>
          <w:szCs w:val="24"/>
        </w:rPr>
        <w:t xml:space="preserve">Menurut </w:t>
      </w:r>
      <w:hyperlink r:id="rId8" w:history="1">
        <w:r w:rsidRPr="00631DA8">
          <w:rPr>
            <w:rStyle w:val="Hyperlink"/>
            <w:rFonts w:ascii="Arial" w:hAnsi="Arial" w:cs="Arial"/>
            <w:szCs w:val="24"/>
          </w:rPr>
          <w:t>www.digilib.unsgd.ac.id</w:t>
        </w:r>
      </w:hyperlink>
      <w:r w:rsidRPr="00631DA8">
        <w:rPr>
          <w:rFonts w:ascii="Arial" w:hAnsi="Arial" w:cs="Arial"/>
          <w:szCs w:val="24"/>
        </w:rPr>
        <w:t xml:space="preserve"> menjelaskan bahwa secara </w:t>
      </w:r>
      <w:r w:rsidRPr="00631DA8">
        <w:rPr>
          <w:rFonts w:ascii="Arial" w:hAnsi="Arial" w:cs="Arial"/>
          <w:i/>
          <w:szCs w:val="24"/>
        </w:rPr>
        <w:t xml:space="preserve">Syar’I </w:t>
      </w:r>
      <w:r w:rsidRPr="00631DA8">
        <w:rPr>
          <w:rFonts w:ascii="Arial" w:hAnsi="Arial" w:cs="Arial"/>
          <w:szCs w:val="24"/>
        </w:rPr>
        <w:t xml:space="preserve">Deposito itu ada 2 (dua) </w:t>
      </w:r>
      <w:proofErr w:type="gramStart"/>
      <w:r w:rsidRPr="00631DA8">
        <w:rPr>
          <w:rFonts w:ascii="Arial" w:hAnsi="Arial" w:cs="Arial"/>
          <w:szCs w:val="24"/>
        </w:rPr>
        <w:t>macam ,</w:t>
      </w:r>
      <w:proofErr w:type="gramEnd"/>
      <w:r w:rsidRPr="00631DA8">
        <w:rPr>
          <w:rFonts w:ascii="Arial" w:hAnsi="Arial" w:cs="Arial"/>
          <w:szCs w:val="24"/>
        </w:rPr>
        <w:t xml:space="preserve"> Deposito yang tidak dibenarkan syariah yaitu Deposito yang berdasarkan </w:t>
      </w:r>
      <w:r w:rsidRPr="00631DA8">
        <w:rPr>
          <w:rFonts w:ascii="Arial" w:hAnsi="Arial" w:cs="Arial"/>
          <w:i/>
          <w:szCs w:val="24"/>
        </w:rPr>
        <w:t xml:space="preserve">Mudharabah. </w:t>
      </w:r>
      <w:r w:rsidRPr="00631DA8">
        <w:rPr>
          <w:rFonts w:ascii="Arial" w:hAnsi="Arial" w:cs="Arial"/>
          <w:szCs w:val="24"/>
        </w:rPr>
        <w:t xml:space="preserve">Dilihat dari sisi waktu, deposito terbagi dua </w:t>
      </w:r>
      <w:proofErr w:type="gramStart"/>
      <w:r w:rsidRPr="00631DA8">
        <w:rPr>
          <w:rFonts w:ascii="Arial" w:hAnsi="Arial" w:cs="Arial"/>
          <w:szCs w:val="24"/>
        </w:rPr>
        <w:t>yaitu :</w:t>
      </w:r>
      <w:proofErr w:type="gramEnd"/>
    </w:p>
    <w:p w:rsidR="00853DD2" w:rsidRDefault="00853DD2" w:rsidP="00853DD2">
      <w:pPr>
        <w:pStyle w:val="ListParagraph"/>
        <w:spacing w:after="200"/>
        <w:ind w:left="0" w:firstLine="567"/>
        <w:rPr>
          <w:rFonts w:ascii="Arial" w:hAnsi="Arial" w:cs="Arial"/>
          <w:szCs w:val="24"/>
          <w:lang w:val="id-ID"/>
        </w:rPr>
      </w:pPr>
    </w:p>
    <w:p w:rsidR="00853DD2" w:rsidRPr="00853DD2" w:rsidRDefault="00853DD2" w:rsidP="00853DD2">
      <w:pPr>
        <w:pStyle w:val="ListParagraph"/>
        <w:spacing w:after="200"/>
        <w:ind w:left="0" w:firstLine="567"/>
        <w:rPr>
          <w:rFonts w:ascii="Arial" w:hAnsi="Arial" w:cs="Arial"/>
          <w:szCs w:val="24"/>
          <w:lang w:val="id-ID"/>
        </w:rPr>
      </w:pPr>
    </w:p>
    <w:p w:rsidR="00853DD2" w:rsidRPr="00631DA8" w:rsidRDefault="00853DD2" w:rsidP="00853DD2">
      <w:pPr>
        <w:pStyle w:val="ListParagraph"/>
        <w:numPr>
          <w:ilvl w:val="0"/>
          <w:numId w:val="29"/>
        </w:numPr>
        <w:spacing w:after="200"/>
        <w:ind w:left="567" w:hanging="567"/>
        <w:rPr>
          <w:rFonts w:ascii="Arial" w:hAnsi="Arial" w:cs="Arial"/>
          <w:b/>
          <w:szCs w:val="24"/>
        </w:rPr>
      </w:pPr>
      <w:r w:rsidRPr="00631DA8">
        <w:rPr>
          <w:rFonts w:ascii="Arial" w:hAnsi="Arial" w:cs="Arial"/>
          <w:b/>
          <w:szCs w:val="24"/>
        </w:rPr>
        <w:lastRenderedPageBreak/>
        <w:t xml:space="preserve">Deposito Berjangka Biasa </w:t>
      </w:r>
    </w:p>
    <w:p w:rsidR="00853DD2" w:rsidRDefault="00853DD2" w:rsidP="00853DD2">
      <w:pPr>
        <w:pStyle w:val="ListParagraph"/>
        <w:ind w:left="0" w:firstLine="567"/>
        <w:rPr>
          <w:rFonts w:ascii="Arial" w:hAnsi="Arial" w:cs="Arial"/>
          <w:szCs w:val="24"/>
        </w:rPr>
      </w:pPr>
      <w:proofErr w:type="gramStart"/>
      <w:r w:rsidRPr="00631DA8">
        <w:rPr>
          <w:rFonts w:ascii="Arial" w:hAnsi="Arial" w:cs="Arial"/>
          <w:szCs w:val="24"/>
        </w:rPr>
        <w:t>Yaitu Deposito yang berakhir pada waktu yang telah diperjanjikan.</w:t>
      </w:r>
      <w:proofErr w:type="gramEnd"/>
      <w:r w:rsidRPr="00631DA8">
        <w:rPr>
          <w:rFonts w:ascii="Arial" w:hAnsi="Arial" w:cs="Arial"/>
          <w:szCs w:val="24"/>
        </w:rPr>
        <w:t xml:space="preserve"> Jangka waktu deposito biasa</w:t>
      </w:r>
      <w:r>
        <w:rPr>
          <w:rFonts w:ascii="Arial" w:hAnsi="Arial" w:cs="Arial"/>
          <w:szCs w:val="24"/>
        </w:rPr>
        <w:t>nya bervariasi mulai dari 1</w:t>
      </w:r>
      <w:proofErr w:type="gramStart"/>
      <w:r>
        <w:rPr>
          <w:rFonts w:ascii="Arial" w:hAnsi="Arial" w:cs="Arial"/>
          <w:szCs w:val="24"/>
        </w:rPr>
        <w:t>,</w:t>
      </w:r>
      <w:r w:rsidRPr="00631DA8">
        <w:rPr>
          <w:rFonts w:ascii="Arial" w:hAnsi="Arial" w:cs="Arial"/>
          <w:szCs w:val="24"/>
        </w:rPr>
        <w:t>3</w:t>
      </w:r>
      <w:r>
        <w:rPr>
          <w:rFonts w:ascii="Arial" w:hAnsi="Arial" w:cs="Arial"/>
          <w:szCs w:val="24"/>
        </w:rPr>
        <w:t>,6,12</w:t>
      </w:r>
      <w:proofErr w:type="gramEnd"/>
      <w:r w:rsidRPr="00631DA8">
        <w:rPr>
          <w:rFonts w:ascii="Arial" w:hAnsi="Arial" w:cs="Arial"/>
          <w:szCs w:val="24"/>
        </w:rPr>
        <w:t xml:space="preserve"> sampai dengan 24 bulan. Deposito berjangka diterbitkan atas </w:t>
      </w:r>
      <w:proofErr w:type="gramStart"/>
      <w:r w:rsidRPr="00631DA8">
        <w:rPr>
          <w:rFonts w:ascii="Arial" w:hAnsi="Arial" w:cs="Arial"/>
          <w:szCs w:val="24"/>
        </w:rPr>
        <w:t>nama</w:t>
      </w:r>
      <w:proofErr w:type="gramEnd"/>
      <w:r w:rsidRPr="00631DA8">
        <w:rPr>
          <w:rFonts w:ascii="Arial" w:hAnsi="Arial" w:cs="Arial"/>
          <w:szCs w:val="24"/>
        </w:rPr>
        <w:t xml:space="preserve"> baik perorangan maupun lembaga. Artinya didalam bilyet deposito tercantum </w:t>
      </w:r>
      <w:proofErr w:type="gramStart"/>
      <w:r w:rsidRPr="00631DA8">
        <w:rPr>
          <w:rFonts w:ascii="Arial" w:hAnsi="Arial" w:cs="Arial"/>
          <w:szCs w:val="24"/>
        </w:rPr>
        <w:t>nama</w:t>
      </w:r>
      <w:proofErr w:type="gramEnd"/>
      <w:r w:rsidRPr="00631DA8">
        <w:rPr>
          <w:rFonts w:ascii="Arial" w:hAnsi="Arial" w:cs="Arial"/>
          <w:szCs w:val="24"/>
        </w:rPr>
        <w:t xml:space="preserve"> seseorang atau lembaga. </w:t>
      </w:r>
      <w:proofErr w:type="gramStart"/>
      <w:r w:rsidRPr="00631DA8">
        <w:rPr>
          <w:rFonts w:ascii="Arial" w:hAnsi="Arial" w:cs="Arial"/>
          <w:szCs w:val="24"/>
        </w:rPr>
        <w:t>Bunga deposito dapat ditarik setiap bulan atau setelah jatuh tempo (jangka waktu) sesuai jangka waktunya, baik ditarik tunai maupun non tunai (pemindahbukuan) dan dikenakan pajak dari jumlah bunga yang diterimanya.</w:t>
      </w:r>
      <w:proofErr w:type="gramEnd"/>
    </w:p>
    <w:p w:rsidR="00853DD2" w:rsidRDefault="00853DD2" w:rsidP="00853DD2">
      <w:pPr>
        <w:pStyle w:val="ListParagraph"/>
        <w:ind w:left="0" w:firstLine="567"/>
        <w:rPr>
          <w:rFonts w:ascii="Arial" w:hAnsi="Arial" w:cs="Arial"/>
          <w:szCs w:val="24"/>
        </w:rPr>
      </w:pPr>
      <w:r>
        <w:rPr>
          <w:rFonts w:ascii="Arial" w:hAnsi="Arial" w:cs="Arial"/>
          <w:szCs w:val="24"/>
        </w:rPr>
        <w:t>Menurut Prof.Dr.Abd.Hadi</w:t>
      </w:r>
      <w:proofErr w:type="gramStart"/>
      <w:r>
        <w:rPr>
          <w:rFonts w:ascii="Arial" w:hAnsi="Arial" w:cs="Arial"/>
          <w:szCs w:val="24"/>
        </w:rPr>
        <w:t>,M.Ag</w:t>
      </w:r>
      <w:proofErr w:type="gramEnd"/>
      <w:r>
        <w:rPr>
          <w:rFonts w:ascii="Arial" w:hAnsi="Arial" w:cs="Arial"/>
          <w:szCs w:val="24"/>
        </w:rPr>
        <w:t xml:space="preserve"> (2018:130) menyatakan bahwa menurut Fatwa Dewan Syariah Nasional Nomor : 03/DSN-MUI/IV/2000 tanggal 1 april 2000 tentang Deposito, bahwa deposito terdapat 2 jenis yang diantaranya adalah :</w:t>
      </w:r>
    </w:p>
    <w:p w:rsidR="00853DD2" w:rsidRDefault="00853DD2" w:rsidP="00853DD2">
      <w:pPr>
        <w:pStyle w:val="ListParagraph"/>
        <w:numPr>
          <w:ilvl w:val="7"/>
          <w:numId w:val="16"/>
        </w:numPr>
        <w:ind w:left="1134" w:hanging="567"/>
        <w:rPr>
          <w:rFonts w:ascii="Arial" w:hAnsi="Arial" w:cs="Arial"/>
          <w:szCs w:val="24"/>
        </w:rPr>
      </w:pPr>
      <w:r>
        <w:rPr>
          <w:rFonts w:ascii="Arial" w:hAnsi="Arial" w:cs="Arial"/>
          <w:szCs w:val="24"/>
        </w:rPr>
        <w:t xml:space="preserve">Deposito yang tidak dibenarkan secara syariah adalah deposito yang berdasarkan perhitungan bunga </w:t>
      </w:r>
    </w:p>
    <w:p w:rsidR="00853DD2" w:rsidRPr="00A90EDC" w:rsidRDefault="00853DD2" w:rsidP="00853DD2">
      <w:pPr>
        <w:pStyle w:val="ListParagraph"/>
        <w:numPr>
          <w:ilvl w:val="7"/>
          <w:numId w:val="16"/>
        </w:numPr>
        <w:ind w:left="1134" w:hanging="567"/>
        <w:rPr>
          <w:rFonts w:ascii="Arial" w:hAnsi="Arial" w:cs="Arial"/>
          <w:szCs w:val="24"/>
        </w:rPr>
      </w:pPr>
      <w:r>
        <w:rPr>
          <w:rFonts w:ascii="Arial" w:hAnsi="Arial" w:cs="Arial"/>
          <w:szCs w:val="24"/>
        </w:rPr>
        <w:t xml:space="preserve">Deposito yang dibenarkan adalah deposito yang berdasarkan prinsip </w:t>
      </w:r>
      <w:r>
        <w:rPr>
          <w:rFonts w:ascii="Arial" w:hAnsi="Arial" w:cs="Arial"/>
          <w:i/>
          <w:szCs w:val="24"/>
        </w:rPr>
        <w:t>Mudharabah.</w:t>
      </w:r>
    </w:p>
    <w:p w:rsidR="00853DD2" w:rsidRPr="00631DA8" w:rsidRDefault="00853DD2" w:rsidP="00853DD2">
      <w:pPr>
        <w:pStyle w:val="ListParagraph"/>
        <w:numPr>
          <w:ilvl w:val="0"/>
          <w:numId w:val="29"/>
        </w:numPr>
        <w:spacing w:after="200"/>
        <w:ind w:left="567" w:hanging="567"/>
        <w:rPr>
          <w:rFonts w:ascii="Arial" w:hAnsi="Arial" w:cs="Arial"/>
          <w:b/>
          <w:szCs w:val="24"/>
        </w:rPr>
      </w:pPr>
      <w:r w:rsidRPr="00631DA8">
        <w:rPr>
          <w:rFonts w:ascii="Arial" w:hAnsi="Arial" w:cs="Arial"/>
          <w:b/>
          <w:szCs w:val="24"/>
        </w:rPr>
        <w:t xml:space="preserve">Deposit Automatic Roll Over </w:t>
      </w:r>
    </w:p>
    <w:p w:rsidR="00853DD2" w:rsidRPr="00631DA8" w:rsidRDefault="00853DD2" w:rsidP="00853DD2">
      <w:pPr>
        <w:pStyle w:val="ListParagraph"/>
        <w:ind w:left="0" w:firstLine="567"/>
        <w:rPr>
          <w:rFonts w:ascii="Arial" w:hAnsi="Arial" w:cs="Arial"/>
          <w:szCs w:val="24"/>
        </w:rPr>
      </w:pPr>
      <w:proofErr w:type="gramStart"/>
      <w:r w:rsidRPr="00631DA8">
        <w:rPr>
          <w:rFonts w:ascii="Arial" w:hAnsi="Arial" w:cs="Arial"/>
          <w:szCs w:val="24"/>
        </w:rPr>
        <w:t>Jika deposan menginginkan deposito berjangkanya diperpanjang maka ketika jatuh tempo secara otomatis diperpanjang oleh bank.</w:t>
      </w:r>
      <w:proofErr w:type="gramEnd"/>
      <w:r w:rsidRPr="00631DA8">
        <w:rPr>
          <w:rFonts w:ascii="Arial" w:hAnsi="Arial" w:cs="Arial"/>
          <w:szCs w:val="24"/>
        </w:rPr>
        <w:t xml:space="preserve"> Dengan nisbah bagi </w:t>
      </w:r>
      <w:proofErr w:type="gramStart"/>
      <w:r w:rsidRPr="00631DA8">
        <w:rPr>
          <w:rFonts w:ascii="Arial" w:hAnsi="Arial" w:cs="Arial"/>
          <w:szCs w:val="24"/>
        </w:rPr>
        <w:t>hasil  yang</w:t>
      </w:r>
      <w:proofErr w:type="gramEnd"/>
      <w:r w:rsidRPr="00631DA8">
        <w:rPr>
          <w:rFonts w:ascii="Arial" w:hAnsi="Arial" w:cs="Arial"/>
          <w:szCs w:val="24"/>
        </w:rPr>
        <w:t xml:space="preserve"> berlaku saat deposito ini diperpanjang dan jangka waktu yang sama dengan sebelumnya. Nasabah tidak perlu memberitahu bank jika </w:t>
      </w:r>
      <w:proofErr w:type="gramStart"/>
      <w:r w:rsidRPr="00631DA8">
        <w:rPr>
          <w:rFonts w:ascii="Arial" w:hAnsi="Arial" w:cs="Arial"/>
          <w:szCs w:val="24"/>
        </w:rPr>
        <w:t>akan</w:t>
      </w:r>
      <w:proofErr w:type="gramEnd"/>
      <w:r w:rsidRPr="00631DA8">
        <w:rPr>
          <w:rFonts w:ascii="Arial" w:hAnsi="Arial" w:cs="Arial"/>
          <w:szCs w:val="24"/>
        </w:rPr>
        <w:t xml:space="preserve"> memperpanjang deposito ini.</w:t>
      </w:r>
    </w:p>
    <w:p w:rsidR="00853DD2" w:rsidRPr="00310FCD" w:rsidRDefault="00853DD2" w:rsidP="00853DD2">
      <w:pPr>
        <w:pStyle w:val="ListParagraph1"/>
        <w:numPr>
          <w:ilvl w:val="2"/>
          <w:numId w:val="18"/>
        </w:numPr>
        <w:tabs>
          <w:tab w:val="left" w:pos="142"/>
          <w:tab w:val="left" w:leader="dot" w:pos="7938"/>
        </w:tabs>
        <w:ind w:left="567" w:hanging="709"/>
        <w:rPr>
          <w:rFonts w:ascii="Arial" w:hAnsi="Arial" w:cs="Arial"/>
        </w:rPr>
      </w:pPr>
      <w:r w:rsidRPr="00631DA8">
        <w:rPr>
          <w:rFonts w:ascii="Arial" w:hAnsi="Arial" w:cs="Arial"/>
          <w:b/>
          <w:sz w:val="24"/>
        </w:rPr>
        <w:t>Pengertian</w:t>
      </w:r>
      <w:r>
        <w:rPr>
          <w:rFonts w:ascii="Arial" w:hAnsi="Arial" w:cs="Arial"/>
          <w:b/>
          <w:sz w:val="24"/>
        </w:rPr>
        <w:t xml:space="preserve"> Nisbah</w:t>
      </w:r>
      <w:r w:rsidRPr="00631DA8">
        <w:rPr>
          <w:rFonts w:ascii="Arial" w:hAnsi="Arial" w:cs="Arial"/>
          <w:b/>
          <w:sz w:val="24"/>
        </w:rPr>
        <w:t xml:space="preserve"> Bagi Hasil</w:t>
      </w:r>
    </w:p>
    <w:p w:rsidR="00853DD2" w:rsidRDefault="00853DD2" w:rsidP="00853DD2">
      <w:pPr>
        <w:pStyle w:val="ListParagraph1"/>
        <w:tabs>
          <w:tab w:val="left" w:pos="142"/>
          <w:tab w:val="left" w:leader="dot" w:pos="7938"/>
        </w:tabs>
        <w:ind w:left="0" w:firstLine="567"/>
        <w:rPr>
          <w:rFonts w:ascii="Arial" w:hAnsi="Arial" w:cs="Arial"/>
          <w:lang w:val="id-ID"/>
        </w:rPr>
      </w:pPr>
      <w:r>
        <w:rPr>
          <w:rFonts w:ascii="Arial" w:hAnsi="Arial" w:cs="Arial"/>
        </w:rPr>
        <w:t>Menurut (</w:t>
      </w:r>
      <w:hyperlink r:id="rId9" w:history="1">
        <w:r w:rsidRPr="00F84076">
          <w:rPr>
            <w:rStyle w:val="Hyperlink"/>
            <w:rFonts w:ascii="Arial" w:hAnsi="Arial" w:cs="Arial"/>
          </w:rPr>
          <w:t>www.leesyailedranism.blogspot.com</w:t>
        </w:r>
      </w:hyperlink>
      <w:r>
        <w:rPr>
          <w:rFonts w:ascii="Arial" w:hAnsi="Arial" w:cs="Arial"/>
        </w:rPr>
        <w:t xml:space="preserve">) dalam makalah Equivalent Rate menyatakan bahwa dalam praktek bagi hasil pihak lembaga akan membagi hasil (Profit) kepada </w:t>
      </w:r>
      <w:r>
        <w:rPr>
          <w:rFonts w:ascii="Arial" w:hAnsi="Arial" w:cs="Arial"/>
          <w:lang w:val="id-ID"/>
        </w:rPr>
        <w:t xml:space="preserve">nasabah sesuai dengan nisbah yang telah disepakati , sehingga salah satu pihak tidak akan dirugikan, </w:t>
      </w:r>
      <w:r>
        <w:rPr>
          <w:rFonts w:ascii="Arial" w:hAnsi="Arial" w:cs="Arial"/>
          <w:i/>
          <w:lang w:val="id-ID"/>
        </w:rPr>
        <w:t xml:space="preserve">Nisbah </w:t>
      </w:r>
      <w:r>
        <w:rPr>
          <w:rFonts w:ascii="Arial" w:hAnsi="Arial" w:cs="Arial"/>
          <w:lang w:val="id-ID"/>
        </w:rPr>
        <w:t xml:space="preserve">bagi hasil ini merupakan faktor yang sangat penting dalam menentukan bagi hasil di bank syariah. Sebab aspek </w:t>
      </w:r>
      <w:r>
        <w:rPr>
          <w:rFonts w:ascii="Arial" w:hAnsi="Arial" w:cs="Arial"/>
          <w:i/>
          <w:lang w:val="id-ID"/>
        </w:rPr>
        <w:t xml:space="preserve">Nisbah </w:t>
      </w:r>
      <w:r>
        <w:rPr>
          <w:rFonts w:ascii="Arial" w:hAnsi="Arial" w:cs="Arial"/>
          <w:lang w:val="id-ID"/>
        </w:rPr>
        <w:t xml:space="preserve">merupakan aspek yang disepakati bersama antar kedua belah pihak yang melakukan transaksi. Aspek aspek yang perlu di perhatikan dalam penentuan nisbah adalah </w:t>
      </w:r>
    </w:p>
    <w:p w:rsidR="00853DD2" w:rsidRDefault="00853DD2" w:rsidP="00853DD2">
      <w:pPr>
        <w:pStyle w:val="ListParagraph1"/>
        <w:numPr>
          <w:ilvl w:val="0"/>
          <w:numId w:val="30"/>
        </w:numPr>
        <w:tabs>
          <w:tab w:val="left" w:pos="142"/>
          <w:tab w:val="left" w:leader="dot" w:pos="7938"/>
        </w:tabs>
        <w:ind w:left="567" w:hanging="567"/>
        <w:rPr>
          <w:rFonts w:ascii="Arial" w:hAnsi="Arial" w:cs="Arial"/>
          <w:lang w:val="id-ID"/>
        </w:rPr>
      </w:pPr>
      <w:r>
        <w:rPr>
          <w:rFonts w:ascii="Arial" w:hAnsi="Arial" w:cs="Arial"/>
          <w:lang w:val="id-ID"/>
        </w:rPr>
        <w:t>Data usaha, kem</w:t>
      </w:r>
      <w:r>
        <w:rPr>
          <w:rFonts w:ascii="Arial" w:hAnsi="Arial" w:cs="Arial"/>
        </w:rPr>
        <w:t>a</w:t>
      </w:r>
      <w:r>
        <w:rPr>
          <w:rFonts w:ascii="Arial" w:hAnsi="Arial" w:cs="Arial"/>
          <w:lang w:val="id-ID"/>
        </w:rPr>
        <w:t xml:space="preserve">mapuan angsuran, hasil usaha yang dijalankan, nisbah pembiayaan dan distribusi pembagian hasil </w:t>
      </w:r>
    </w:p>
    <w:p w:rsidR="00853DD2" w:rsidRPr="00F74BD6" w:rsidRDefault="00853DD2" w:rsidP="00853DD2">
      <w:pPr>
        <w:pStyle w:val="ListParagraph1"/>
        <w:numPr>
          <w:ilvl w:val="0"/>
          <w:numId w:val="30"/>
        </w:numPr>
        <w:tabs>
          <w:tab w:val="left" w:pos="142"/>
          <w:tab w:val="left" w:leader="dot" w:pos="7938"/>
        </w:tabs>
        <w:ind w:left="567" w:hanging="567"/>
        <w:rPr>
          <w:rFonts w:ascii="Arial" w:hAnsi="Arial" w:cs="Arial"/>
          <w:lang w:val="id-ID"/>
        </w:rPr>
      </w:pPr>
      <w:r>
        <w:rPr>
          <w:rFonts w:ascii="Arial" w:hAnsi="Arial" w:cs="Arial"/>
          <w:lang w:val="id-ID"/>
        </w:rPr>
        <w:t xml:space="preserve">Nisbah adalah rasio atau perbandingan pembagian keuntungan (bagi hasil) antara </w:t>
      </w:r>
      <w:r>
        <w:rPr>
          <w:rFonts w:ascii="Arial" w:hAnsi="Arial" w:cs="Arial"/>
          <w:i/>
          <w:lang w:val="id-ID"/>
        </w:rPr>
        <w:t xml:space="preserve">Shahibul Maal </w:t>
      </w:r>
      <w:r>
        <w:rPr>
          <w:rFonts w:ascii="Arial" w:hAnsi="Arial" w:cs="Arial"/>
          <w:lang w:val="id-ID"/>
        </w:rPr>
        <w:t xml:space="preserve">dan </w:t>
      </w:r>
      <w:r>
        <w:rPr>
          <w:rFonts w:ascii="Arial" w:hAnsi="Arial" w:cs="Arial"/>
          <w:i/>
          <w:lang w:val="id-ID"/>
        </w:rPr>
        <w:t>Mudharib</w:t>
      </w:r>
    </w:p>
    <w:p w:rsidR="00853DD2" w:rsidRDefault="00853DD2" w:rsidP="00853DD2">
      <w:pPr>
        <w:pStyle w:val="ListParagraph1"/>
        <w:tabs>
          <w:tab w:val="left" w:pos="142"/>
          <w:tab w:val="left" w:leader="dot" w:pos="7938"/>
        </w:tabs>
        <w:ind w:left="0" w:firstLine="567"/>
        <w:rPr>
          <w:rFonts w:ascii="Arial" w:hAnsi="Arial" w:cs="Arial"/>
        </w:rPr>
      </w:pPr>
      <w:r w:rsidRPr="00631DA8">
        <w:rPr>
          <w:rFonts w:ascii="Arial" w:hAnsi="Arial" w:cs="Arial"/>
        </w:rPr>
        <w:lastRenderedPageBreak/>
        <w:t xml:space="preserve">Menurut Dr. Muhammad (2011:89) menyatakan bahwa bagi hasil merupakan suatu system yang meliputi tata </w:t>
      </w:r>
      <w:proofErr w:type="gramStart"/>
      <w:r w:rsidRPr="00631DA8">
        <w:rPr>
          <w:rFonts w:ascii="Arial" w:hAnsi="Arial" w:cs="Arial"/>
        </w:rPr>
        <w:t>cara</w:t>
      </w:r>
      <w:proofErr w:type="gramEnd"/>
      <w:r w:rsidRPr="00631DA8">
        <w:rPr>
          <w:rFonts w:ascii="Arial" w:hAnsi="Arial" w:cs="Arial"/>
        </w:rPr>
        <w:t xml:space="preserve"> pembagian hasil usaha antara penyedia dana dengan pengelola dana. Pembagian hasil usaha ini dapat terjadi antara bank dengan penyimpan </w:t>
      </w:r>
      <w:proofErr w:type="gramStart"/>
      <w:r w:rsidRPr="00631DA8">
        <w:rPr>
          <w:rFonts w:ascii="Arial" w:hAnsi="Arial" w:cs="Arial"/>
        </w:rPr>
        <w:t>dana</w:t>
      </w:r>
      <w:proofErr w:type="gramEnd"/>
      <w:r w:rsidRPr="00631DA8">
        <w:rPr>
          <w:rFonts w:ascii="Arial" w:hAnsi="Arial" w:cs="Arial"/>
        </w:rPr>
        <w:t xml:space="preserve">, maupun antara bank dengan nasabah penerima dana. </w:t>
      </w:r>
      <w:proofErr w:type="gramStart"/>
      <w:r w:rsidRPr="00631DA8">
        <w:rPr>
          <w:rFonts w:ascii="Arial" w:hAnsi="Arial" w:cs="Arial"/>
        </w:rPr>
        <w:t xml:space="preserve">Bentuk produk yang berdasarkan prinsip ini adalah </w:t>
      </w:r>
      <w:r w:rsidRPr="00631DA8">
        <w:rPr>
          <w:rFonts w:ascii="Arial" w:hAnsi="Arial" w:cs="Arial"/>
          <w:i/>
        </w:rPr>
        <w:t xml:space="preserve">Mudharabah </w:t>
      </w:r>
      <w:r w:rsidRPr="00631DA8">
        <w:rPr>
          <w:rFonts w:ascii="Arial" w:hAnsi="Arial" w:cs="Arial"/>
        </w:rPr>
        <w:t xml:space="preserve">dan </w:t>
      </w:r>
      <w:r w:rsidRPr="00631DA8">
        <w:rPr>
          <w:rFonts w:ascii="Arial" w:hAnsi="Arial" w:cs="Arial"/>
          <w:i/>
        </w:rPr>
        <w:t>Musyarakah.</w:t>
      </w:r>
      <w:proofErr w:type="gramEnd"/>
      <w:r w:rsidRPr="00631DA8">
        <w:rPr>
          <w:rFonts w:ascii="Arial" w:hAnsi="Arial" w:cs="Arial"/>
          <w:i/>
        </w:rPr>
        <w:t xml:space="preserve"> </w:t>
      </w:r>
      <w:proofErr w:type="gramStart"/>
      <w:r w:rsidRPr="00631DA8">
        <w:rPr>
          <w:rFonts w:ascii="Arial" w:hAnsi="Arial" w:cs="Arial"/>
        </w:rPr>
        <w:t>lebih</w:t>
      </w:r>
      <w:proofErr w:type="gramEnd"/>
      <w:r w:rsidRPr="00631DA8">
        <w:rPr>
          <w:rFonts w:ascii="Arial" w:hAnsi="Arial" w:cs="Arial"/>
        </w:rPr>
        <w:t xml:space="preserve"> jauh prinsip </w:t>
      </w:r>
      <w:r w:rsidRPr="00631DA8">
        <w:rPr>
          <w:rFonts w:ascii="Arial" w:hAnsi="Arial" w:cs="Arial"/>
          <w:i/>
        </w:rPr>
        <w:t xml:space="preserve">Mudharabah </w:t>
      </w:r>
      <w:r w:rsidRPr="00631DA8">
        <w:rPr>
          <w:rFonts w:ascii="Arial" w:hAnsi="Arial" w:cs="Arial"/>
        </w:rPr>
        <w:t xml:space="preserve">dapat dipergunakan sebagai dasar baik untuk produk pendanaan (tabungan dan deposito) maupun pembiayaan, sedangkan </w:t>
      </w:r>
      <w:r w:rsidRPr="00631DA8">
        <w:rPr>
          <w:rFonts w:ascii="Arial" w:hAnsi="Arial" w:cs="Arial"/>
          <w:i/>
        </w:rPr>
        <w:t xml:space="preserve">Musyarakah </w:t>
      </w:r>
      <w:r w:rsidRPr="00631DA8">
        <w:rPr>
          <w:rFonts w:ascii="Arial" w:hAnsi="Arial" w:cs="Arial"/>
        </w:rPr>
        <w:t>lebih banyak u</w:t>
      </w:r>
      <w:r>
        <w:rPr>
          <w:rFonts w:ascii="Arial" w:hAnsi="Arial" w:cs="Arial"/>
        </w:rPr>
        <w:t>ntuk pembiayaan dan penyertaan.</w:t>
      </w:r>
    </w:p>
    <w:p w:rsidR="00853DD2" w:rsidRDefault="00853DD2" w:rsidP="00853DD2">
      <w:pPr>
        <w:pStyle w:val="ListParagraph1"/>
        <w:tabs>
          <w:tab w:val="left" w:pos="142"/>
          <w:tab w:val="left" w:leader="dot" w:pos="7938"/>
        </w:tabs>
        <w:ind w:left="0" w:firstLine="567"/>
        <w:rPr>
          <w:rFonts w:ascii="Arial" w:hAnsi="Arial" w:cs="Arial"/>
        </w:rPr>
      </w:pPr>
      <w:r>
        <w:rPr>
          <w:rFonts w:ascii="Arial" w:hAnsi="Arial" w:cs="Arial"/>
        </w:rPr>
        <w:t xml:space="preserve">Menurut Veithzal Rivai dan Arviyan Arifin (2010:799) dalam penerbitannya, proses penentuan nisbah bagi hasil dalam bank </w:t>
      </w:r>
      <w:proofErr w:type="gramStart"/>
      <w:r>
        <w:rPr>
          <w:rFonts w:ascii="Arial" w:hAnsi="Arial" w:cs="Arial"/>
        </w:rPr>
        <w:t>islam</w:t>
      </w:r>
      <w:proofErr w:type="gramEnd"/>
      <w:r>
        <w:rPr>
          <w:rFonts w:ascii="Arial" w:hAnsi="Arial" w:cs="Arial"/>
        </w:rPr>
        <w:t xml:space="preserve"> hampir sama dengan proses penghitungan biaya dana dan perhitungan tingkat bunga pembiayaan pada bank konvensional. Namun dengan penekanan yang berbeda, karena bank konvensional berbasiskan biaya sedangkan bank syariah berbasiskan pendapatan, perbedaan tersebut dapat digambarkan sebagai berikut</w:t>
      </w:r>
    </w:p>
    <w:p w:rsidR="00853DD2" w:rsidRPr="00A90EDC" w:rsidRDefault="00853DD2" w:rsidP="00853DD2">
      <w:pPr>
        <w:pStyle w:val="ListParagraph1"/>
        <w:tabs>
          <w:tab w:val="left" w:pos="142"/>
          <w:tab w:val="left" w:leader="dot" w:pos="7938"/>
        </w:tabs>
        <w:ind w:left="0" w:firstLine="567"/>
        <w:jc w:val="center"/>
        <w:rPr>
          <w:rFonts w:ascii="Arial" w:hAnsi="Arial" w:cs="Arial"/>
          <w:b/>
        </w:rPr>
      </w:pPr>
      <w:r w:rsidRPr="00A90EDC">
        <w:rPr>
          <w:rFonts w:ascii="Arial" w:hAnsi="Arial" w:cs="Arial"/>
          <w:b/>
        </w:rPr>
        <w:t>Tabel 2.3</w:t>
      </w:r>
    </w:p>
    <w:p w:rsidR="00853DD2" w:rsidRDefault="00853DD2" w:rsidP="00853DD2">
      <w:pPr>
        <w:pStyle w:val="ListParagraph1"/>
        <w:tabs>
          <w:tab w:val="left" w:pos="142"/>
          <w:tab w:val="left" w:leader="dot" w:pos="7938"/>
        </w:tabs>
        <w:ind w:left="0" w:firstLine="567"/>
        <w:jc w:val="center"/>
        <w:rPr>
          <w:rFonts w:ascii="Arial" w:hAnsi="Arial" w:cs="Arial"/>
        </w:rPr>
      </w:pPr>
      <w:r>
        <w:rPr>
          <w:rFonts w:ascii="Arial" w:hAnsi="Arial" w:cs="Arial"/>
        </w:rPr>
        <w:t xml:space="preserve">Perbedaan Penentuan Keuntungan </w:t>
      </w:r>
    </w:p>
    <w:tbl>
      <w:tblPr>
        <w:tblStyle w:val="TableGrid"/>
        <w:tblW w:w="0" w:type="auto"/>
        <w:tblLook w:val="04A0" w:firstRow="1" w:lastRow="0" w:firstColumn="1" w:lastColumn="0" w:noHBand="0" w:noVBand="1"/>
      </w:tblPr>
      <w:tblGrid>
        <w:gridCol w:w="4071"/>
        <w:gridCol w:w="4082"/>
      </w:tblGrid>
      <w:tr w:rsidR="00853DD2" w:rsidTr="00FF02C4">
        <w:tc>
          <w:tcPr>
            <w:tcW w:w="4243" w:type="dxa"/>
          </w:tcPr>
          <w:p w:rsidR="00853DD2" w:rsidRPr="00312351" w:rsidRDefault="00853DD2" w:rsidP="00FF02C4">
            <w:pPr>
              <w:pStyle w:val="ListParagraph1"/>
              <w:tabs>
                <w:tab w:val="left" w:pos="142"/>
                <w:tab w:val="left" w:leader="dot" w:pos="7938"/>
              </w:tabs>
              <w:ind w:left="0" w:firstLine="0"/>
              <w:jc w:val="center"/>
              <w:rPr>
                <w:rFonts w:ascii="Arial" w:hAnsi="Arial" w:cs="Arial"/>
                <w:b/>
              </w:rPr>
            </w:pPr>
            <w:r>
              <w:rPr>
                <w:rFonts w:ascii="Arial" w:hAnsi="Arial" w:cs="Arial"/>
                <w:b/>
              </w:rPr>
              <w:t xml:space="preserve">BERBASIS BIAYA </w:t>
            </w:r>
          </w:p>
        </w:tc>
        <w:tc>
          <w:tcPr>
            <w:tcW w:w="4244" w:type="dxa"/>
          </w:tcPr>
          <w:p w:rsidR="00853DD2" w:rsidRPr="00312351" w:rsidRDefault="00853DD2" w:rsidP="00FF02C4">
            <w:pPr>
              <w:pStyle w:val="ListParagraph1"/>
              <w:tabs>
                <w:tab w:val="left" w:pos="142"/>
                <w:tab w:val="left" w:leader="dot" w:pos="7938"/>
              </w:tabs>
              <w:ind w:left="0" w:firstLine="0"/>
              <w:jc w:val="center"/>
              <w:rPr>
                <w:rFonts w:ascii="Arial" w:hAnsi="Arial" w:cs="Arial"/>
                <w:b/>
              </w:rPr>
            </w:pPr>
            <w:r>
              <w:rPr>
                <w:rFonts w:ascii="Arial" w:hAnsi="Arial" w:cs="Arial"/>
                <w:b/>
              </w:rPr>
              <w:t xml:space="preserve">BERBASIS PENDAPATAN </w:t>
            </w:r>
          </w:p>
        </w:tc>
      </w:tr>
      <w:tr w:rsidR="00853DD2" w:rsidTr="00FF02C4">
        <w:tc>
          <w:tcPr>
            <w:tcW w:w="4243" w:type="dxa"/>
          </w:tcPr>
          <w:p w:rsidR="00853DD2" w:rsidRDefault="00853DD2" w:rsidP="00853DD2">
            <w:pPr>
              <w:pStyle w:val="ListParagraph1"/>
              <w:numPr>
                <w:ilvl w:val="6"/>
                <w:numId w:val="18"/>
              </w:numPr>
              <w:tabs>
                <w:tab w:val="left" w:pos="142"/>
                <w:tab w:val="left" w:leader="dot" w:pos="7938"/>
              </w:tabs>
              <w:spacing w:after="0"/>
              <w:ind w:left="284" w:hanging="284"/>
              <w:rPr>
                <w:rFonts w:ascii="Arial" w:hAnsi="Arial" w:cs="Arial"/>
              </w:rPr>
            </w:pPr>
            <w:r>
              <w:rPr>
                <w:rFonts w:ascii="Arial" w:hAnsi="Arial" w:cs="Arial"/>
              </w:rPr>
              <w:t xml:space="preserve">Dintentukan dimuka </w:t>
            </w:r>
          </w:p>
        </w:tc>
        <w:tc>
          <w:tcPr>
            <w:tcW w:w="4244" w:type="dxa"/>
          </w:tcPr>
          <w:p w:rsidR="00853DD2" w:rsidRDefault="00853DD2" w:rsidP="00FF02C4">
            <w:pPr>
              <w:pStyle w:val="ListParagraph1"/>
              <w:tabs>
                <w:tab w:val="left" w:pos="293"/>
                <w:tab w:val="left" w:leader="dot" w:pos="7938"/>
              </w:tabs>
              <w:ind w:left="293" w:hanging="293"/>
              <w:rPr>
                <w:rFonts w:ascii="Arial" w:hAnsi="Arial" w:cs="Arial"/>
              </w:rPr>
            </w:pPr>
            <w:r>
              <w:rPr>
                <w:rFonts w:ascii="Arial" w:hAnsi="Arial" w:cs="Arial"/>
              </w:rPr>
              <w:t xml:space="preserve"> Ditentukan dibelakang </w:t>
            </w:r>
          </w:p>
        </w:tc>
      </w:tr>
      <w:tr w:rsidR="00853DD2" w:rsidTr="00FF02C4">
        <w:tc>
          <w:tcPr>
            <w:tcW w:w="4243" w:type="dxa"/>
          </w:tcPr>
          <w:p w:rsidR="00853DD2" w:rsidRDefault="00853DD2" w:rsidP="00853DD2">
            <w:pPr>
              <w:pStyle w:val="ListParagraph1"/>
              <w:numPr>
                <w:ilvl w:val="6"/>
                <w:numId w:val="18"/>
              </w:numPr>
              <w:tabs>
                <w:tab w:val="left" w:pos="142"/>
                <w:tab w:val="left" w:leader="dot" w:pos="7938"/>
              </w:tabs>
              <w:spacing w:after="0"/>
              <w:ind w:left="284" w:hanging="284"/>
              <w:rPr>
                <w:rFonts w:ascii="Arial" w:hAnsi="Arial" w:cs="Arial"/>
              </w:rPr>
            </w:pPr>
            <w:r>
              <w:rPr>
                <w:rFonts w:ascii="Arial" w:hAnsi="Arial" w:cs="Arial"/>
              </w:rPr>
              <w:t xml:space="preserve">Hasil lebih mudah ditentukan </w:t>
            </w:r>
          </w:p>
        </w:tc>
        <w:tc>
          <w:tcPr>
            <w:tcW w:w="4244" w:type="dxa"/>
          </w:tcPr>
          <w:p w:rsidR="00853DD2" w:rsidRDefault="00853DD2" w:rsidP="00FF02C4">
            <w:pPr>
              <w:pStyle w:val="ListParagraph1"/>
              <w:tabs>
                <w:tab w:val="left" w:pos="10"/>
                <w:tab w:val="left" w:leader="dot" w:pos="7938"/>
              </w:tabs>
              <w:ind w:left="2520" w:hanging="2510"/>
              <w:rPr>
                <w:rFonts w:ascii="Arial" w:hAnsi="Arial" w:cs="Arial"/>
              </w:rPr>
            </w:pPr>
            <w:r>
              <w:rPr>
                <w:rFonts w:ascii="Arial" w:hAnsi="Arial" w:cs="Arial"/>
              </w:rPr>
              <w:t xml:space="preserve">Hasil lebih sulit ditentukan </w:t>
            </w:r>
          </w:p>
        </w:tc>
      </w:tr>
      <w:tr w:rsidR="00853DD2" w:rsidTr="00FF02C4">
        <w:tc>
          <w:tcPr>
            <w:tcW w:w="4243" w:type="dxa"/>
          </w:tcPr>
          <w:p w:rsidR="00853DD2" w:rsidRDefault="00853DD2" w:rsidP="00853DD2">
            <w:pPr>
              <w:pStyle w:val="ListParagraph1"/>
              <w:numPr>
                <w:ilvl w:val="6"/>
                <w:numId w:val="18"/>
              </w:numPr>
              <w:tabs>
                <w:tab w:val="left" w:pos="142"/>
                <w:tab w:val="left" w:leader="dot" w:pos="7938"/>
              </w:tabs>
              <w:spacing w:after="0"/>
              <w:ind w:left="284" w:hanging="284"/>
              <w:rPr>
                <w:rFonts w:ascii="Arial" w:hAnsi="Arial" w:cs="Arial"/>
              </w:rPr>
            </w:pPr>
            <w:r>
              <w:rPr>
                <w:rFonts w:ascii="Arial" w:hAnsi="Arial" w:cs="Arial"/>
              </w:rPr>
              <w:t xml:space="preserve">Hasil mudah diperkirakan </w:t>
            </w:r>
          </w:p>
        </w:tc>
        <w:tc>
          <w:tcPr>
            <w:tcW w:w="4244" w:type="dxa"/>
          </w:tcPr>
          <w:p w:rsidR="00853DD2" w:rsidRDefault="00853DD2" w:rsidP="00FF02C4">
            <w:pPr>
              <w:pStyle w:val="ListParagraph1"/>
              <w:tabs>
                <w:tab w:val="left" w:pos="142"/>
                <w:tab w:val="left" w:leader="dot" w:pos="7938"/>
              </w:tabs>
              <w:ind w:left="0" w:firstLine="0"/>
              <w:rPr>
                <w:rFonts w:ascii="Arial" w:hAnsi="Arial" w:cs="Arial"/>
              </w:rPr>
            </w:pPr>
            <w:r>
              <w:rPr>
                <w:rFonts w:ascii="Arial" w:hAnsi="Arial" w:cs="Arial"/>
              </w:rPr>
              <w:t xml:space="preserve">Hasilnya sudah diperkirakan </w:t>
            </w:r>
          </w:p>
        </w:tc>
      </w:tr>
      <w:tr w:rsidR="00853DD2" w:rsidTr="00FF02C4">
        <w:tc>
          <w:tcPr>
            <w:tcW w:w="4243" w:type="dxa"/>
          </w:tcPr>
          <w:p w:rsidR="00853DD2" w:rsidRDefault="00853DD2" w:rsidP="00853DD2">
            <w:pPr>
              <w:pStyle w:val="ListParagraph1"/>
              <w:numPr>
                <w:ilvl w:val="6"/>
                <w:numId w:val="18"/>
              </w:numPr>
              <w:tabs>
                <w:tab w:val="left" w:pos="142"/>
                <w:tab w:val="left" w:leader="dot" w:pos="7938"/>
              </w:tabs>
              <w:spacing w:after="0"/>
              <w:ind w:left="284" w:hanging="284"/>
              <w:rPr>
                <w:rFonts w:ascii="Arial" w:hAnsi="Arial" w:cs="Arial"/>
              </w:rPr>
            </w:pPr>
            <w:r>
              <w:rPr>
                <w:rFonts w:ascii="Arial" w:hAnsi="Arial" w:cs="Arial"/>
              </w:rPr>
              <w:t xml:space="preserve">Tanpa memperhatikan proses pemanfaatan dana </w:t>
            </w:r>
          </w:p>
        </w:tc>
        <w:tc>
          <w:tcPr>
            <w:tcW w:w="4244" w:type="dxa"/>
          </w:tcPr>
          <w:p w:rsidR="00853DD2" w:rsidRDefault="00853DD2" w:rsidP="00FF02C4">
            <w:pPr>
              <w:pStyle w:val="ListParagraph1"/>
              <w:tabs>
                <w:tab w:val="left" w:pos="142"/>
                <w:tab w:val="left" w:leader="dot" w:pos="7938"/>
              </w:tabs>
              <w:ind w:left="0" w:firstLine="0"/>
              <w:rPr>
                <w:rFonts w:ascii="Arial" w:hAnsi="Arial" w:cs="Arial"/>
              </w:rPr>
            </w:pPr>
            <w:r>
              <w:rPr>
                <w:rFonts w:ascii="Arial" w:hAnsi="Arial" w:cs="Arial"/>
              </w:rPr>
              <w:t>Pemanfaatan dana harus sesuai tujuan/prosesnya</w:t>
            </w:r>
          </w:p>
        </w:tc>
      </w:tr>
      <w:tr w:rsidR="00853DD2" w:rsidTr="00FF02C4">
        <w:tc>
          <w:tcPr>
            <w:tcW w:w="4243" w:type="dxa"/>
          </w:tcPr>
          <w:p w:rsidR="00853DD2" w:rsidRDefault="00853DD2" w:rsidP="00853DD2">
            <w:pPr>
              <w:pStyle w:val="ListParagraph1"/>
              <w:numPr>
                <w:ilvl w:val="6"/>
                <w:numId w:val="18"/>
              </w:numPr>
              <w:tabs>
                <w:tab w:val="left" w:pos="142"/>
                <w:tab w:val="left" w:leader="dot" w:pos="7938"/>
              </w:tabs>
              <w:spacing w:after="0"/>
              <w:ind w:left="284" w:hanging="284"/>
              <w:rPr>
                <w:rFonts w:ascii="Arial" w:hAnsi="Arial" w:cs="Arial"/>
              </w:rPr>
            </w:pPr>
            <w:r>
              <w:rPr>
                <w:rFonts w:ascii="Arial" w:hAnsi="Arial" w:cs="Arial"/>
              </w:rPr>
              <w:t xml:space="preserve">Tidak tersirat keadilan, karena beban resiko tidak sebanding </w:t>
            </w:r>
          </w:p>
        </w:tc>
        <w:tc>
          <w:tcPr>
            <w:tcW w:w="4244" w:type="dxa"/>
          </w:tcPr>
          <w:p w:rsidR="00853DD2" w:rsidRDefault="00853DD2" w:rsidP="00FF02C4">
            <w:pPr>
              <w:pStyle w:val="ListParagraph1"/>
              <w:tabs>
                <w:tab w:val="left" w:pos="142"/>
                <w:tab w:val="left" w:leader="dot" w:pos="7938"/>
              </w:tabs>
              <w:ind w:left="0" w:firstLine="0"/>
              <w:rPr>
                <w:rFonts w:ascii="Arial" w:hAnsi="Arial" w:cs="Arial"/>
              </w:rPr>
            </w:pPr>
            <w:r>
              <w:rPr>
                <w:rFonts w:ascii="Arial" w:hAnsi="Arial" w:cs="Arial"/>
              </w:rPr>
              <w:t>Menekankan keadilan melalui pembagian resiko sesuai kesepakatan</w:t>
            </w:r>
          </w:p>
        </w:tc>
      </w:tr>
    </w:tbl>
    <w:p w:rsidR="00853DD2" w:rsidRPr="002113F1" w:rsidRDefault="00853DD2" w:rsidP="00853DD2">
      <w:pPr>
        <w:pStyle w:val="ListParagraph1"/>
        <w:tabs>
          <w:tab w:val="left" w:pos="142"/>
          <w:tab w:val="left" w:leader="dot" w:pos="7938"/>
        </w:tabs>
        <w:ind w:left="0" w:firstLine="567"/>
        <w:jc w:val="center"/>
        <w:rPr>
          <w:rFonts w:ascii="Arial" w:hAnsi="Arial" w:cs="Arial"/>
        </w:rPr>
      </w:pPr>
    </w:p>
    <w:p w:rsidR="00853DD2" w:rsidRPr="002113F1" w:rsidRDefault="00853DD2" w:rsidP="00853DD2">
      <w:pPr>
        <w:pStyle w:val="ListParagraph1"/>
        <w:tabs>
          <w:tab w:val="left" w:pos="142"/>
          <w:tab w:val="left" w:leader="dot" w:pos="7938"/>
        </w:tabs>
        <w:ind w:left="0" w:firstLine="0"/>
        <w:rPr>
          <w:rFonts w:ascii="Arial" w:hAnsi="Arial" w:cs="Arial"/>
          <w:sz w:val="18"/>
        </w:rPr>
      </w:pPr>
      <w:proofErr w:type="gramStart"/>
      <w:r w:rsidRPr="002113F1">
        <w:rPr>
          <w:rFonts w:ascii="Arial" w:hAnsi="Arial" w:cs="Arial"/>
          <w:sz w:val="18"/>
        </w:rPr>
        <w:t>Sumber :</w:t>
      </w:r>
      <w:proofErr w:type="gramEnd"/>
      <w:r w:rsidRPr="002113F1">
        <w:rPr>
          <w:rFonts w:ascii="Arial" w:hAnsi="Arial" w:cs="Arial"/>
          <w:sz w:val="18"/>
        </w:rPr>
        <w:t xml:space="preserve"> Veithzal Rivai dan Arviyan Arifin (2009:799)</w:t>
      </w:r>
    </w:p>
    <w:p w:rsidR="00853DD2" w:rsidRPr="00631DA8" w:rsidRDefault="00853DD2" w:rsidP="00853DD2">
      <w:pPr>
        <w:pStyle w:val="ListParagraph1"/>
        <w:numPr>
          <w:ilvl w:val="2"/>
          <w:numId w:val="19"/>
        </w:numPr>
        <w:tabs>
          <w:tab w:val="left" w:pos="142"/>
          <w:tab w:val="left" w:leader="dot" w:pos="7938"/>
        </w:tabs>
        <w:ind w:left="567" w:hanging="709"/>
        <w:rPr>
          <w:rFonts w:ascii="Arial" w:hAnsi="Arial" w:cs="Arial"/>
        </w:rPr>
      </w:pPr>
      <w:r>
        <w:rPr>
          <w:rFonts w:ascii="Arial" w:hAnsi="Arial" w:cs="Arial"/>
          <w:b/>
          <w:sz w:val="24"/>
        </w:rPr>
        <w:t>Faktor-</w:t>
      </w:r>
      <w:r w:rsidRPr="00631DA8">
        <w:rPr>
          <w:rFonts w:ascii="Arial" w:hAnsi="Arial" w:cs="Arial"/>
          <w:b/>
          <w:sz w:val="24"/>
        </w:rPr>
        <w:t xml:space="preserve">Faktor </w:t>
      </w:r>
      <w:r>
        <w:rPr>
          <w:rFonts w:ascii="Arial" w:hAnsi="Arial" w:cs="Arial"/>
          <w:b/>
          <w:sz w:val="24"/>
        </w:rPr>
        <w:t xml:space="preserve"> </w:t>
      </w:r>
      <w:r w:rsidRPr="00631DA8">
        <w:rPr>
          <w:rFonts w:ascii="Arial" w:hAnsi="Arial" w:cs="Arial"/>
          <w:b/>
          <w:sz w:val="24"/>
        </w:rPr>
        <w:t xml:space="preserve">Bagi Hasil </w:t>
      </w:r>
    </w:p>
    <w:p w:rsidR="00853DD2" w:rsidRDefault="00853DD2" w:rsidP="00853DD2">
      <w:pPr>
        <w:pStyle w:val="ListParagraph1"/>
        <w:tabs>
          <w:tab w:val="left" w:pos="0"/>
          <w:tab w:val="left" w:leader="dot" w:pos="7938"/>
        </w:tabs>
        <w:ind w:left="0" w:firstLine="567"/>
        <w:rPr>
          <w:rFonts w:ascii="Arial" w:hAnsi="Arial" w:cs="Arial"/>
          <w:lang w:val="id-ID"/>
        </w:rPr>
      </w:pPr>
      <w:r w:rsidRPr="00631DA8">
        <w:rPr>
          <w:rFonts w:ascii="Arial" w:hAnsi="Arial" w:cs="Arial"/>
        </w:rPr>
        <w:t>Sedangk</w:t>
      </w:r>
      <w:r>
        <w:rPr>
          <w:rFonts w:ascii="Arial" w:hAnsi="Arial" w:cs="Arial"/>
        </w:rPr>
        <w:t>an menurut Muhammad (2011</w:t>
      </w:r>
      <w:r>
        <w:rPr>
          <w:rFonts w:ascii="Arial" w:hAnsi="Arial" w:cs="Arial"/>
          <w:lang w:val="id-ID"/>
        </w:rPr>
        <w:t>:</w:t>
      </w:r>
      <w:r>
        <w:rPr>
          <w:rFonts w:ascii="Arial" w:hAnsi="Arial" w:cs="Arial"/>
        </w:rPr>
        <w:t>112) fak</w:t>
      </w:r>
      <w:r w:rsidRPr="00631DA8">
        <w:rPr>
          <w:rFonts w:ascii="Arial" w:hAnsi="Arial" w:cs="Arial"/>
        </w:rPr>
        <w:t xml:space="preserve">tor-faktor yang mempengaruhi perhitungan bagi hasil adalah sebagai </w:t>
      </w:r>
      <w:proofErr w:type="gramStart"/>
      <w:r w:rsidRPr="00631DA8">
        <w:rPr>
          <w:rFonts w:ascii="Arial" w:hAnsi="Arial" w:cs="Arial"/>
        </w:rPr>
        <w:t>berikut :</w:t>
      </w:r>
      <w:proofErr w:type="gramEnd"/>
    </w:p>
    <w:p w:rsidR="00853DD2" w:rsidRDefault="00853DD2" w:rsidP="00853DD2">
      <w:pPr>
        <w:pStyle w:val="ListParagraph1"/>
        <w:tabs>
          <w:tab w:val="left" w:pos="0"/>
          <w:tab w:val="left" w:leader="dot" w:pos="7938"/>
        </w:tabs>
        <w:ind w:left="0" w:firstLine="567"/>
        <w:rPr>
          <w:rFonts w:ascii="Arial" w:hAnsi="Arial" w:cs="Arial"/>
          <w:lang w:val="id-ID"/>
        </w:rPr>
      </w:pPr>
    </w:p>
    <w:p w:rsidR="00853DD2" w:rsidRDefault="00853DD2" w:rsidP="00853DD2">
      <w:pPr>
        <w:pStyle w:val="ListParagraph1"/>
        <w:tabs>
          <w:tab w:val="left" w:pos="0"/>
          <w:tab w:val="left" w:leader="dot" w:pos="7938"/>
        </w:tabs>
        <w:ind w:left="0" w:firstLine="567"/>
        <w:rPr>
          <w:rFonts w:ascii="Arial" w:hAnsi="Arial" w:cs="Arial"/>
          <w:lang w:val="id-ID"/>
        </w:rPr>
      </w:pPr>
    </w:p>
    <w:p w:rsidR="00853DD2" w:rsidRPr="00853DD2" w:rsidRDefault="00853DD2" w:rsidP="00853DD2">
      <w:pPr>
        <w:pStyle w:val="ListParagraph1"/>
        <w:tabs>
          <w:tab w:val="left" w:pos="0"/>
          <w:tab w:val="left" w:leader="dot" w:pos="7938"/>
        </w:tabs>
        <w:ind w:left="0" w:firstLine="567"/>
        <w:rPr>
          <w:rFonts w:ascii="Arial" w:hAnsi="Arial" w:cs="Arial"/>
          <w:lang w:val="id-ID"/>
        </w:rPr>
      </w:pPr>
    </w:p>
    <w:p w:rsidR="00853DD2" w:rsidRPr="00631DA8" w:rsidRDefault="00853DD2" w:rsidP="00853DD2">
      <w:pPr>
        <w:pStyle w:val="ListParagraph1"/>
        <w:numPr>
          <w:ilvl w:val="0"/>
          <w:numId w:val="58"/>
        </w:numPr>
        <w:tabs>
          <w:tab w:val="left" w:pos="0"/>
          <w:tab w:val="left" w:leader="dot" w:pos="7938"/>
        </w:tabs>
        <w:ind w:left="709" w:hanging="425"/>
        <w:rPr>
          <w:rFonts w:ascii="Arial" w:hAnsi="Arial" w:cs="Arial"/>
          <w:b/>
        </w:rPr>
      </w:pPr>
      <w:r w:rsidRPr="00631DA8">
        <w:rPr>
          <w:rFonts w:ascii="Arial" w:hAnsi="Arial" w:cs="Arial"/>
          <w:b/>
        </w:rPr>
        <w:lastRenderedPageBreak/>
        <w:t xml:space="preserve">Faktor langsung </w:t>
      </w:r>
    </w:p>
    <w:p w:rsidR="00853DD2" w:rsidRPr="00631DA8" w:rsidRDefault="00853DD2" w:rsidP="00853DD2">
      <w:pPr>
        <w:pStyle w:val="ListParagraph1"/>
        <w:tabs>
          <w:tab w:val="left" w:pos="0"/>
          <w:tab w:val="left" w:leader="dot" w:pos="7938"/>
        </w:tabs>
        <w:ind w:left="709" w:firstLine="425"/>
        <w:rPr>
          <w:rFonts w:ascii="Arial" w:hAnsi="Arial" w:cs="Arial"/>
        </w:rPr>
      </w:pPr>
      <w:r>
        <w:rPr>
          <w:rFonts w:ascii="Arial" w:hAnsi="Arial" w:cs="Arial"/>
        </w:rPr>
        <w:t>Diantara faktor-</w:t>
      </w:r>
      <w:r w:rsidRPr="00631DA8">
        <w:rPr>
          <w:rFonts w:ascii="Arial" w:hAnsi="Arial" w:cs="Arial"/>
        </w:rPr>
        <w:t xml:space="preserve">faktor langsung </w:t>
      </w:r>
      <w:proofErr w:type="gramStart"/>
      <w:r w:rsidRPr="00631DA8">
        <w:rPr>
          <w:rFonts w:ascii="Arial" w:hAnsi="Arial" w:cs="Arial"/>
        </w:rPr>
        <w:t>yang  mempengaruhi</w:t>
      </w:r>
      <w:proofErr w:type="gramEnd"/>
      <w:r w:rsidRPr="00631DA8">
        <w:rPr>
          <w:rFonts w:ascii="Arial" w:hAnsi="Arial" w:cs="Arial"/>
        </w:rPr>
        <w:t xml:space="preserve"> perhitungan bagi hasil adalah </w:t>
      </w:r>
      <w:r w:rsidRPr="00631DA8">
        <w:rPr>
          <w:rFonts w:ascii="Arial" w:hAnsi="Arial" w:cs="Arial"/>
          <w:i/>
        </w:rPr>
        <w:t xml:space="preserve">investment rate, </w:t>
      </w:r>
      <w:r w:rsidRPr="00631DA8">
        <w:rPr>
          <w:rFonts w:ascii="Arial" w:hAnsi="Arial" w:cs="Arial"/>
        </w:rPr>
        <w:t xml:space="preserve">jumlah dana yang tersedia, dan nisbah bagi hasil </w:t>
      </w:r>
      <w:r w:rsidRPr="00631DA8">
        <w:rPr>
          <w:rFonts w:ascii="Arial" w:hAnsi="Arial" w:cs="Arial"/>
          <w:i/>
        </w:rPr>
        <w:t xml:space="preserve">(Profit Sharing Ratio) </w:t>
      </w:r>
    </w:p>
    <w:p w:rsidR="00853DD2" w:rsidRPr="00631DA8" w:rsidRDefault="00853DD2" w:rsidP="00853DD2">
      <w:pPr>
        <w:pStyle w:val="ListParagraph1"/>
        <w:numPr>
          <w:ilvl w:val="7"/>
          <w:numId w:val="18"/>
        </w:numPr>
        <w:tabs>
          <w:tab w:val="left" w:pos="0"/>
          <w:tab w:val="left" w:leader="dot" w:pos="7938"/>
        </w:tabs>
        <w:ind w:left="993" w:hanging="426"/>
        <w:rPr>
          <w:rFonts w:ascii="Arial" w:hAnsi="Arial" w:cs="Arial"/>
        </w:rPr>
      </w:pPr>
      <w:r w:rsidRPr="006B56A2">
        <w:rPr>
          <w:rFonts w:ascii="Arial" w:hAnsi="Arial" w:cs="Arial"/>
          <w:b/>
          <w:i/>
        </w:rPr>
        <w:t>Investment Rate</w:t>
      </w:r>
      <w:r w:rsidRPr="00631DA8">
        <w:rPr>
          <w:rFonts w:ascii="Arial" w:hAnsi="Arial" w:cs="Arial"/>
          <w:i/>
        </w:rPr>
        <w:t xml:space="preserve"> </w:t>
      </w:r>
      <w:r w:rsidRPr="00631DA8">
        <w:rPr>
          <w:rFonts w:ascii="Arial" w:hAnsi="Arial" w:cs="Arial"/>
        </w:rPr>
        <w:t xml:space="preserve">merupakan presentase actual </w:t>
      </w:r>
      <w:proofErr w:type="gramStart"/>
      <w:r w:rsidRPr="00631DA8">
        <w:rPr>
          <w:rFonts w:ascii="Arial" w:hAnsi="Arial" w:cs="Arial"/>
        </w:rPr>
        <w:t>dana</w:t>
      </w:r>
      <w:proofErr w:type="gramEnd"/>
      <w:r w:rsidRPr="00631DA8">
        <w:rPr>
          <w:rFonts w:ascii="Arial" w:hAnsi="Arial" w:cs="Arial"/>
        </w:rPr>
        <w:t xml:space="preserve"> yang diinvestasikan dari total dana. Jika bank menentukan </w:t>
      </w:r>
      <w:r w:rsidRPr="00631DA8">
        <w:rPr>
          <w:rFonts w:ascii="Arial" w:hAnsi="Arial" w:cs="Arial"/>
          <w:i/>
        </w:rPr>
        <w:t xml:space="preserve">Investment rate </w:t>
      </w:r>
      <w:r w:rsidRPr="00631DA8">
        <w:rPr>
          <w:rFonts w:ascii="Arial" w:hAnsi="Arial" w:cs="Arial"/>
        </w:rPr>
        <w:t>sebesar 80 persen, g</w:t>
      </w:r>
      <w:r>
        <w:rPr>
          <w:rFonts w:ascii="Arial" w:hAnsi="Arial" w:cs="Arial"/>
        </w:rPr>
        <w:t xml:space="preserve">hal ini berate 20% </w:t>
      </w:r>
      <w:r w:rsidRPr="00631DA8">
        <w:rPr>
          <w:rFonts w:ascii="Arial" w:hAnsi="Arial" w:cs="Arial"/>
        </w:rPr>
        <w:t xml:space="preserve">dari total </w:t>
      </w:r>
      <w:proofErr w:type="gramStart"/>
      <w:r w:rsidRPr="00631DA8">
        <w:rPr>
          <w:rFonts w:ascii="Arial" w:hAnsi="Arial" w:cs="Arial"/>
        </w:rPr>
        <w:t>dana</w:t>
      </w:r>
      <w:proofErr w:type="gramEnd"/>
      <w:r w:rsidRPr="00631DA8">
        <w:rPr>
          <w:rFonts w:ascii="Arial" w:hAnsi="Arial" w:cs="Arial"/>
        </w:rPr>
        <w:t xml:space="preserve"> dialokasikan untuk memenuhi likuiditas.</w:t>
      </w:r>
    </w:p>
    <w:p w:rsidR="00853DD2" w:rsidRPr="00631DA8" w:rsidRDefault="00853DD2" w:rsidP="00853DD2">
      <w:pPr>
        <w:pStyle w:val="ListParagraph1"/>
        <w:numPr>
          <w:ilvl w:val="7"/>
          <w:numId w:val="18"/>
        </w:numPr>
        <w:tabs>
          <w:tab w:val="left" w:pos="0"/>
          <w:tab w:val="left" w:leader="dot" w:pos="7938"/>
        </w:tabs>
        <w:ind w:left="993" w:hanging="426"/>
        <w:rPr>
          <w:rFonts w:ascii="Arial" w:hAnsi="Arial" w:cs="Arial"/>
        </w:rPr>
      </w:pPr>
      <w:r w:rsidRPr="006B56A2">
        <w:rPr>
          <w:rFonts w:ascii="Arial" w:hAnsi="Arial" w:cs="Arial"/>
          <w:b/>
        </w:rPr>
        <w:t xml:space="preserve">Jumlah </w:t>
      </w:r>
      <w:proofErr w:type="gramStart"/>
      <w:r w:rsidRPr="006B56A2">
        <w:rPr>
          <w:rFonts w:ascii="Arial" w:hAnsi="Arial" w:cs="Arial"/>
          <w:b/>
        </w:rPr>
        <w:t>dana</w:t>
      </w:r>
      <w:proofErr w:type="gramEnd"/>
      <w:r w:rsidRPr="00631DA8">
        <w:rPr>
          <w:rFonts w:ascii="Arial" w:hAnsi="Arial" w:cs="Arial"/>
        </w:rPr>
        <w:t xml:space="preserve"> yang tersedia untuk diinvestasikan merupakan jumlah dana dari berbagai sumber dana yang tersedia untuk diinvestasikan. Dana tersebut dapat dihitung dengan menggunakan salah satu metode:</w:t>
      </w:r>
    </w:p>
    <w:p w:rsidR="00853DD2" w:rsidRPr="00631DA8" w:rsidRDefault="00853DD2" w:rsidP="00853DD2">
      <w:pPr>
        <w:pStyle w:val="ListParagraph1"/>
        <w:numPr>
          <w:ilvl w:val="2"/>
          <w:numId w:val="3"/>
        </w:numPr>
        <w:tabs>
          <w:tab w:val="left" w:pos="0"/>
          <w:tab w:val="left" w:leader="dot" w:pos="7938"/>
        </w:tabs>
        <w:ind w:left="1276" w:hanging="283"/>
        <w:rPr>
          <w:rFonts w:ascii="Arial" w:hAnsi="Arial" w:cs="Arial"/>
        </w:rPr>
      </w:pPr>
      <w:r>
        <w:rPr>
          <w:rFonts w:ascii="Arial" w:hAnsi="Arial" w:cs="Arial"/>
        </w:rPr>
        <w:t>Rata-</w:t>
      </w:r>
      <w:r w:rsidRPr="00631DA8">
        <w:rPr>
          <w:rFonts w:ascii="Arial" w:hAnsi="Arial" w:cs="Arial"/>
        </w:rPr>
        <w:t>rata saldo minimum bulanan.</w:t>
      </w:r>
    </w:p>
    <w:p w:rsidR="00853DD2" w:rsidRPr="00853DD2" w:rsidRDefault="00853DD2" w:rsidP="00853DD2">
      <w:pPr>
        <w:pStyle w:val="ListParagraph1"/>
        <w:numPr>
          <w:ilvl w:val="2"/>
          <w:numId w:val="3"/>
        </w:numPr>
        <w:tabs>
          <w:tab w:val="left" w:pos="0"/>
          <w:tab w:val="left" w:leader="dot" w:pos="7938"/>
        </w:tabs>
        <w:ind w:left="1276" w:hanging="283"/>
        <w:rPr>
          <w:rFonts w:ascii="Arial" w:hAnsi="Arial" w:cs="Arial"/>
        </w:rPr>
      </w:pPr>
      <w:r>
        <w:rPr>
          <w:rFonts w:ascii="Arial" w:hAnsi="Arial" w:cs="Arial"/>
        </w:rPr>
        <w:t>Rata-</w:t>
      </w:r>
      <w:r w:rsidRPr="00631DA8">
        <w:rPr>
          <w:rFonts w:ascii="Arial" w:hAnsi="Arial" w:cs="Arial"/>
        </w:rPr>
        <w:t xml:space="preserve">rata total saldo harian </w:t>
      </w:r>
    </w:p>
    <w:p w:rsidR="00853DD2" w:rsidRPr="00631DA8" w:rsidRDefault="00853DD2" w:rsidP="00853DD2">
      <w:pPr>
        <w:pStyle w:val="ListParagraph1"/>
        <w:tabs>
          <w:tab w:val="left" w:pos="0"/>
          <w:tab w:val="left" w:leader="dot" w:pos="7938"/>
        </w:tabs>
        <w:ind w:left="1276" w:firstLine="0"/>
        <w:rPr>
          <w:rFonts w:ascii="Arial" w:hAnsi="Arial" w:cs="Arial"/>
        </w:rPr>
      </w:pPr>
    </w:p>
    <w:p w:rsidR="00853DD2" w:rsidRPr="006B56A2" w:rsidRDefault="00853DD2" w:rsidP="00853DD2">
      <w:pPr>
        <w:pStyle w:val="ListParagraph1"/>
        <w:numPr>
          <w:ilvl w:val="7"/>
          <w:numId w:val="18"/>
        </w:numPr>
        <w:tabs>
          <w:tab w:val="left" w:pos="0"/>
          <w:tab w:val="left" w:pos="567"/>
          <w:tab w:val="left" w:leader="dot" w:pos="7938"/>
        </w:tabs>
        <w:ind w:left="993" w:hanging="426"/>
        <w:rPr>
          <w:rFonts w:ascii="Arial" w:hAnsi="Arial" w:cs="Arial"/>
          <w:b/>
        </w:rPr>
      </w:pPr>
      <w:r w:rsidRPr="006B56A2">
        <w:rPr>
          <w:rFonts w:ascii="Arial" w:hAnsi="Arial" w:cs="Arial"/>
          <w:b/>
          <w:i/>
        </w:rPr>
        <w:t>Nisbah (Profit Sharing Ratio)</w:t>
      </w:r>
    </w:p>
    <w:p w:rsidR="00853DD2" w:rsidRDefault="00853DD2" w:rsidP="00853DD2">
      <w:pPr>
        <w:pStyle w:val="ListParagraph1"/>
        <w:tabs>
          <w:tab w:val="left" w:pos="0"/>
          <w:tab w:val="left" w:pos="567"/>
          <w:tab w:val="left" w:leader="dot" w:pos="7938"/>
        </w:tabs>
        <w:ind w:left="993" w:firstLine="0"/>
        <w:rPr>
          <w:rFonts w:ascii="Arial" w:hAnsi="Arial" w:cs="Arial"/>
        </w:rPr>
      </w:pPr>
      <w:r w:rsidRPr="00631DA8">
        <w:rPr>
          <w:rFonts w:ascii="Arial" w:hAnsi="Arial" w:cs="Arial"/>
        </w:rPr>
        <w:t xml:space="preserve">Salah satu ciri </w:t>
      </w:r>
      <w:r w:rsidRPr="00631DA8">
        <w:rPr>
          <w:rFonts w:ascii="Arial" w:hAnsi="Arial" w:cs="Arial"/>
          <w:i/>
        </w:rPr>
        <w:t xml:space="preserve">Al-Mudharabah </w:t>
      </w:r>
      <w:r w:rsidRPr="00631DA8">
        <w:rPr>
          <w:rFonts w:ascii="Arial" w:hAnsi="Arial" w:cs="Arial"/>
        </w:rPr>
        <w:t xml:space="preserve">adalah </w:t>
      </w:r>
      <w:r w:rsidRPr="00631DA8">
        <w:rPr>
          <w:rFonts w:ascii="Arial" w:hAnsi="Arial" w:cs="Arial"/>
          <w:i/>
        </w:rPr>
        <w:t xml:space="preserve">Nisbah </w:t>
      </w:r>
      <w:r w:rsidRPr="00631DA8">
        <w:rPr>
          <w:rFonts w:ascii="Arial" w:hAnsi="Arial" w:cs="Arial"/>
        </w:rPr>
        <w:t xml:space="preserve">yang harus ditentukann dan disetujui pada awal </w:t>
      </w:r>
      <w:proofErr w:type="gramStart"/>
      <w:r w:rsidRPr="00631DA8">
        <w:rPr>
          <w:rFonts w:ascii="Arial" w:hAnsi="Arial" w:cs="Arial"/>
        </w:rPr>
        <w:t>perjanjian ,</w:t>
      </w:r>
      <w:proofErr w:type="gramEnd"/>
      <w:r w:rsidRPr="00631DA8">
        <w:rPr>
          <w:rFonts w:ascii="Arial" w:hAnsi="Arial" w:cs="Arial"/>
        </w:rPr>
        <w:t xml:space="preserve"> nisbah antara satu bank deng</w:t>
      </w:r>
      <w:r>
        <w:rPr>
          <w:rFonts w:ascii="Arial" w:hAnsi="Arial" w:cs="Arial"/>
        </w:rPr>
        <w:t>an bank lain dapat berbeda beda</w:t>
      </w:r>
      <w:r w:rsidRPr="00631DA8">
        <w:rPr>
          <w:rFonts w:ascii="Arial" w:hAnsi="Arial" w:cs="Arial"/>
        </w:rPr>
        <w:t xml:space="preserve">, nisbah juga dapat berbeda dari waktu ke waktu dalam satu bank (deposito 1 bulan, 3 bulan , 6 bulan dan 12 bulan),nisbah juga dapat   berbeda antara satu </w:t>
      </w:r>
      <w:r w:rsidRPr="00631DA8">
        <w:rPr>
          <w:rFonts w:ascii="Arial" w:hAnsi="Arial" w:cs="Arial"/>
          <w:i/>
        </w:rPr>
        <w:t xml:space="preserve">account </w:t>
      </w:r>
      <w:r w:rsidRPr="00631DA8">
        <w:rPr>
          <w:rFonts w:ascii="Arial" w:hAnsi="Arial" w:cs="Arial"/>
        </w:rPr>
        <w:t xml:space="preserve">dengan  </w:t>
      </w:r>
      <w:r w:rsidRPr="00631DA8">
        <w:rPr>
          <w:rFonts w:ascii="Arial" w:hAnsi="Arial" w:cs="Arial"/>
          <w:i/>
        </w:rPr>
        <w:t xml:space="preserve">account </w:t>
      </w:r>
      <w:r w:rsidRPr="00631DA8">
        <w:rPr>
          <w:rFonts w:ascii="Arial" w:hAnsi="Arial" w:cs="Arial"/>
        </w:rPr>
        <w:t>lainnya sesuai dengan  besarnya</w:t>
      </w:r>
      <w:r>
        <w:rPr>
          <w:rFonts w:ascii="Arial" w:hAnsi="Arial" w:cs="Arial"/>
        </w:rPr>
        <w:t xml:space="preserve"> dana atau jumlah jatuh temponya</w:t>
      </w:r>
    </w:p>
    <w:p w:rsidR="00853DD2" w:rsidRPr="00631DA8" w:rsidRDefault="00853DD2" w:rsidP="00853DD2">
      <w:pPr>
        <w:pStyle w:val="ListParagraph1"/>
        <w:tabs>
          <w:tab w:val="left" w:pos="0"/>
          <w:tab w:val="left" w:pos="567"/>
          <w:tab w:val="left" w:leader="dot" w:pos="7938"/>
        </w:tabs>
        <w:ind w:left="993" w:firstLine="0"/>
        <w:rPr>
          <w:rFonts w:ascii="Arial" w:hAnsi="Arial" w:cs="Arial"/>
        </w:rPr>
      </w:pPr>
    </w:p>
    <w:p w:rsidR="00853DD2" w:rsidRDefault="00853DD2" w:rsidP="00853DD2">
      <w:pPr>
        <w:pStyle w:val="ListParagraph1"/>
        <w:numPr>
          <w:ilvl w:val="0"/>
          <w:numId w:val="58"/>
        </w:numPr>
        <w:tabs>
          <w:tab w:val="left" w:pos="0"/>
          <w:tab w:val="left" w:pos="709"/>
          <w:tab w:val="left" w:leader="dot" w:pos="7938"/>
        </w:tabs>
        <w:ind w:left="709" w:hanging="425"/>
        <w:rPr>
          <w:rFonts w:ascii="Arial" w:hAnsi="Arial" w:cs="Arial"/>
          <w:b/>
        </w:rPr>
      </w:pPr>
      <w:r w:rsidRPr="00631DA8">
        <w:rPr>
          <w:rFonts w:ascii="Arial" w:hAnsi="Arial" w:cs="Arial"/>
          <w:b/>
        </w:rPr>
        <w:t>Faktor tidak langsung</w:t>
      </w:r>
    </w:p>
    <w:p w:rsidR="00853DD2" w:rsidRPr="001604F6" w:rsidRDefault="00853DD2" w:rsidP="00853DD2">
      <w:pPr>
        <w:pStyle w:val="ListParagraph1"/>
        <w:tabs>
          <w:tab w:val="left" w:pos="0"/>
          <w:tab w:val="left" w:pos="284"/>
          <w:tab w:val="left" w:leader="dot" w:pos="7938"/>
        </w:tabs>
        <w:ind w:left="284" w:firstLine="425"/>
        <w:rPr>
          <w:rFonts w:ascii="Arial" w:hAnsi="Arial" w:cs="Arial"/>
          <w:b/>
        </w:rPr>
      </w:pPr>
      <w:r>
        <w:rPr>
          <w:rFonts w:ascii="Arial" w:hAnsi="Arial" w:cs="Arial"/>
        </w:rPr>
        <w:t xml:space="preserve">Faktor tidak langsung yang mempengaruhi bagi hasil diantaranya sebagai </w:t>
      </w:r>
      <w:proofErr w:type="gramStart"/>
      <w:r>
        <w:rPr>
          <w:rFonts w:ascii="Arial" w:hAnsi="Arial" w:cs="Arial"/>
        </w:rPr>
        <w:t>berikut :</w:t>
      </w:r>
      <w:proofErr w:type="gramEnd"/>
    </w:p>
    <w:p w:rsidR="00853DD2" w:rsidRPr="001604F6" w:rsidRDefault="00853DD2" w:rsidP="00853DD2">
      <w:pPr>
        <w:pStyle w:val="ListParagraph1"/>
        <w:numPr>
          <w:ilvl w:val="0"/>
          <w:numId w:val="38"/>
        </w:numPr>
        <w:tabs>
          <w:tab w:val="left" w:pos="0"/>
          <w:tab w:val="left" w:pos="284"/>
          <w:tab w:val="left" w:leader="dot" w:pos="7938"/>
        </w:tabs>
        <w:ind w:left="993" w:hanging="426"/>
        <w:rPr>
          <w:rFonts w:ascii="Arial" w:hAnsi="Arial" w:cs="Arial"/>
          <w:b/>
        </w:rPr>
      </w:pPr>
      <w:bookmarkStart w:id="0" w:name="_GoBack"/>
      <w:bookmarkEnd w:id="0"/>
      <w:r w:rsidRPr="001604F6">
        <w:rPr>
          <w:rFonts w:ascii="Arial" w:hAnsi="Arial" w:cs="Arial"/>
          <w:b/>
        </w:rPr>
        <w:t xml:space="preserve">Penentuan pendapatan dan biaya </w:t>
      </w:r>
      <w:r w:rsidRPr="001604F6">
        <w:rPr>
          <w:rFonts w:ascii="Arial" w:hAnsi="Arial" w:cs="Arial"/>
          <w:b/>
          <w:i/>
        </w:rPr>
        <w:t xml:space="preserve">Mudharabah </w:t>
      </w:r>
    </w:p>
    <w:p w:rsidR="00853DD2" w:rsidRDefault="00853DD2" w:rsidP="00853DD2">
      <w:pPr>
        <w:pStyle w:val="ListParagraph1"/>
        <w:numPr>
          <w:ilvl w:val="0"/>
          <w:numId w:val="59"/>
        </w:numPr>
        <w:tabs>
          <w:tab w:val="left" w:pos="0"/>
          <w:tab w:val="left" w:pos="284"/>
          <w:tab w:val="left" w:leader="dot" w:pos="7938"/>
        </w:tabs>
        <w:ind w:left="1276" w:hanging="283"/>
        <w:rPr>
          <w:rFonts w:ascii="Arial" w:hAnsi="Arial" w:cs="Arial"/>
        </w:rPr>
      </w:pPr>
      <w:r>
        <w:rPr>
          <w:rFonts w:ascii="Arial" w:hAnsi="Arial" w:cs="Arial"/>
        </w:rPr>
        <w:t xml:space="preserve">Bank dan nasabah melakukan </w:t>
      </w:r>
      <w:r>
        <w:rPr>
          <w:rFonts w:ascii="Arial" w:hAnsi="Arial" w:cs="Arial"/>
          <w:i/>
        </w:rPr>
        <w:t xml:space="preserve">share </w:t>
      </w:r>
      <w:r>
        <w:rPr>
          <w:rFonts w:ascii="Arial" w:hAnsi="Arial" w:cs="Arial"/>
        </w:rPr>
        <w:t xml:space="preserve">dalam pendapatan dan biaya. Pendapatan yang dibagihasilkan merupakan pendapatan yang telah dikurangi oleh biaya-biaya </w:t>
      </w:r>
    </w:p>
    <w:p w:rsidR="00853DD2" w:rsidRPr="00853DD2" w:rsidRDefault="00853DD2" w:rsidP="00853DD2">
      <w:pPr>
        <w:pStyle w:val="ListParagraph1"/>
        <w:numPr>
          <w:ilvl w:val="0"/>
          <w:numId w:val="59"/>
        </w:numPr>
        <w:tabs>
          <w:tab w:val="left" w:pos="0"/>
          <w:tab w:val="left" w:pos="284"/>
          <w:tab w:val="left" w:leader="dot" w:pos="7938"/>
        </w:tabs>
        <w:ind w:left="1276" w:hanging="283"/>
        <w:rPr>
          <w:rFonts w:ascii="Arial" w:hAnsi="Arial" w:cs="Arial"/>
        </w:rPr>
      </w:pPr>
      <w:r>
        <w:rPr>
          <w:rFonts w:ascii="Arial" w:hAnsi="Arial" w:cs="Arial"/>
        </w:rPr>
        <w:t xml:space="preserve">Jika semua biaya ditanggung bank, maka hal ini disebut dengan </w:t>
      </w:r>
      <w:r>
        <w:rPr>
          <w:rFonts w:ascii="Arial" w:hAnsi="Arial" w:cs="Arial"/>
          <w:i/>
        </w:rPr>
        <w:t xml:space="preserve">Revenue Sharing </w:t>
      </w:r>
    </w:p>
    <w:p w:rsidR="00853DD2" w:rsidRPr="001604F6" w:rsidRDefault="00853DD2" w:rsidP="00853DD2">
      <w:pPr>
        <w:pStyle w:val="ListParagraph1"/>
        <w:numPr>
          <w:ilvl w:val="0"/>
          <w:numId w:val="60"/>
        </w:numPr>
        <w:tabs>
          <w:tab w:val="left" w:pos="0"/>
          <w:tab w:val="left" w:pos="284"/>
          <w:tab w:val="left" w:leader="dot" w:pos="7938"/>
        </w:tabs>
        <w:ind w:left="993" w:hanging="426"/>
        <w:rPr>
          <w:rFonts w:ascii="Arial" w:hAnsi="Arial" w:cs="Arial"/>
          <w:b/>
        </w:rPr>
      </w:pPr>
      <w:r w:rsidRPr="001604F6">
        <w:rPr>
          <w:rFonts w:ascii="Arial" w:hAnsi="Arial" w:cs="Arial"/>
          <w:b/>
        </w:rPr>
        <w:t xml:space="preserve">Kebijakan Accounting </w:t>
      </w:r>
    </w:p>
    <w:p w:rsidR="00853DD2" w:rsidRDefault="00853DD2" w:rsidP="00853DD2">
      <w:pPr>
        <w:pStyle w:val="ListParagraph1"/>
        <w:tabs>
          <w:tab w:val="left" w:pos="0"/>
          <w:tab w:val="left" w:pos="284"/>
          <w:tab w:val="left" w:leader="dot" w:pos="7938"/>
        </w:tabs>
        <w:ind w:left="993" w:firstLine="0"/>
        <w:rPr>
          <w:rFonts w:ascii="Arial" w:hAnsi="Arial" w:cs="Arial"/>
        </w:rPr>
      </w:pPr>
      <w:proofErr w:type="gramStart"/>
      <w:r>
        <w:rPr>
          <w:rFonts w:ascii="Arial" w:hAnsi="Arial" w:cs="Arial"/>
        </w:rPr>
        <w:lastRenderedPageBreak/>
        <w:t>Bagi hasil secara tidak langsung dipengaruhi oleh berjalannya aktivitas yang diterapkan, terutama sehubungan dengan pengakuan pendapat dan biaya.</w:t>
      </w:r>
      <w:proofErr w:type="gramEnd"/>
    </w:p>
    <w:p w:rsidR="00853DD2" w:rsidRPr="00DC3103" w:rsidRDefault="00853DD2" w:rsidP="00853DD2">
      <w:pPr>
        <w:pStyle w:val="ListParagraph1"/>
        <w:tabs>
          <w:tab w:val="left" w:pos="0"/>
          <w:tab w:val="left" w:pos="284"/>
          <w:tab w:val="left" w:leader="dot" w:pos="7938"/>
        </w:tabs>
        <w:ind w:left="993" w:firstLine="0"/>
        <w:rPr>
          <w:rFonts w:ascii="Arial" w:hAnsi="Arial" w:cs="Arial"/>
        </w:rPr>
      </w:pPr>
    </w:p>
    <w:p w:rsidR="00853DD2" w:rsidRPr="00AD1A99" w:rsidRDefault="00853DD2" w:rsidP="00853DD2">
      <w:pPr>
        <w:pStyle w:val="ListParagraph1"/>
        <w:numPr>
          <w:ilvl w:val="2"/>
          <w:numId w:val="20"/>
        </w:numPr>
        <w:tabs>
          <w:tab w:val="left" w:pos="0"/>
          <w:tab w:val="left" w:pos="567"/>
          <w:tab w:val="left" w:leader="dot" w:pos="7938"/>
        </w:tabs>
        <w:ind w:left="426" w:hanging="568"/>
        <w:rPr>
          <w:rFonts w:ascii="Arial" w:hAnsi="Arial" w:cs="Arial"/>
          <w:lang w:val="id-ID"/>
        </w:rPr>
      </w:pPr>
      <w:r w:rsidRPr="00631DA8">
        <w:rPr>
          <w:rFonts w:ascii="Arial" w:hAnsi="Arial" w:cs="Arial"/>
          <w:b/>
          <w:sz w:val="24"/>
        </w:rPr>
        <w:t xml:space="preserve">Penentuan Nisbah Bagi Hasil </w:t>
      </w:r>
    </w:p>
    <w:p w:rsidR="00853DD2" w:rsidRPr="00DA2133" w:rsidRDefault="00853DD2" w:rsidP="00853DD2">
      <w:pPr>
        <w:pStyle w:val="ListParagraph1"/>
        <w:tabs>
          <w:tab w:val="left" w:pos="0"/>
          <w:tab w:val="left" w:pos="709"/>
          <w:tab w:val="left" w:leader="dot" w:pos="7938"/>
        </w:tabs>
        <w:ind w:left="567" w:firstLine="426"/>
        <w:rPr>
          <w:rFonts w:ascii="Arial" w:hAnsi="Arial" w:cs="Arial"/>
          <w:lang w:val="id-ID"/>
        </w:rPr>
      </w:pPr>
      <w:r>
        <w:rPr>
          <w:rFonts w:ascii="Arial" w:hAnsi="Arial" w:cs="Arial"/>
        </w:rPr>
        <w:t>Menurut Zainul Arifin (2009:58) menyatakan bahwa,</w:t>
      </w:r>
      <w:r>
        <w:rPr>
          <w:rFonts w:ascii="Arial" w:hAnsi="Arial" w:cs="Arial"/>
          <w:lang w:val="id-ID"/>
        </w:rPr>
        <w:t xml:space="preserve"> para nasabah </w:t>
      </w:r>
    </w:p>
    <w:p w:rsidR="00853DD2" w:rsidRDefault="00853DD2" w:rsidP="00853DD2">
      <w:pPr>
        <w:pStyle w:val="ListParagraph1"/>
        <w:tabs>
          <w:tab w:val="left" w:pos="0"/>
          <w:tab w:val="left" w:pos="709"/>
          <w:tab w:val="left" w:leader="dot" w:pos="7938"/>
        </w:tabs>
        <w:ind w:left="567" w:firstLine="0"/>
        <w:rPr>
          <w:rFonts w:ascii="Arial" w:hAnsi="Arial" w:cs="Arial"/>
          <w:lang w:val="id-ID"/>
        </w:rPr>
      </w:pPr>
      <w:r>
        <w:rPr>
          <w:rFonts w:ascii="Arial" w:hAnsi="Arial" w:cs="Arial"/>
          <w:lang w:val="id-ID"/>
        </w:rPr>
        <w:t xml:space="preserve">Belum terbiasa dengan sistem bagi hasil yang diterapkan dalam perbankan apalagi dalam berbagi hasil dan berbagi resiko, maka sebagian bank syariah di Indonesia saat ini menempuh pola pendistribusian pendapatan </w:t>
      </w:r>
      <w:r>
        <w:rPr>
          <w:rFonts w:ascii="Arial" w:hAnsi="Arial" w:cs="Arial"/>
          <w:i/>
          <w:lang w:val="id-ID"/>
        </w:rPr>
        <w:t xml:space="preserve">(Revenue Sharing, </w:t>
      </w:r>
      <w:r>
        <w:rPr>
          <w:rFonts w:ascii="Arial" w:hAnsi="Arial" w:cs="Arial"/>
          <w:lang w:val="id-ID"/>
        </w:rPr>
        <w:t xml:space="preserve">disamping itu menerapkan </w:t>
      </w:r>
      <w:r>
        <w:rPr>
          <w:rFonts w:ascii="Arial" w:hAnsi="Arial" w:cs="Arial"/>
          <w:i/>
          <w:lang w:val="id-ID"/>
        </w:rPr>
        <w:t xml:space="preserve">Profit Sharing </w:t>
      </w:r>
      <w:r>
        <w:rPr>
          <w:rFonts w:ascii="Arial" w:hAnsi="Arial" w:cs="Arial"/>
          <w:lang w:val="id-ID"/>
        </w:rPr>
        <w:t>dimana pendapatan yang telah dikurangi oleh biaya-biaya operasional, harus dibagi antara bank dengan para penyandang dana, yaitu nasabah investasi dan para penabung. Bank menegoisasi Nisbah bagi hasil depan para nasabah dengan Nisbah yang berbeda-beda atas setiap investasi yang dipilih nasabah.</w:t>
      </w:r>
    </w:p>
    <w:p w:rsidR="00853DD2" w:rsidRPr="00B0627F" w:rsidRDefault="00853DD2" w:rsidP="00853DD2">
      <w:pPr>
        <w:pStyle w:val="ListParagraph1"/>
        <w:tabs>
          <w:tab w:val="left" w:pos="0"/>
          <w:tab w:val="left" w:pos="567"/>
          <w:tab w:val="left" w:leader="dot" w:pos="7938"/>
        </w:tabs>
        <w:ind w:left="567" w:firstLine="426"/>
        <w:rPr>
          <w:rFonts w:ascii="Arial" w:hAnsi="Arial" w:cs="Arial"/>
          <w:lang w:val="id-ID"/>
        </w:rPr>
      </w:pPr>
      <w:r>
        <w:rPr>
          <w:rFonts w:ascii="Arial" w:hAnsi="Arial" w:cs="Arial"/>
          <w:lang w:val="id-ID"/>
        </w:rPr>
        <w:t xml:space="preserve">Proses distribusi pendapatan </w:t>
      </w:r>
      <w:r>
        <w:rPr>
          <w:rFonts w:ascii="Arial" w:hAnsi="Arial" w:cs="Arial"/>
          <w:i/>
          <w:lang w:val="id-ID"/>
        </w:rPr>
        <w:t>(Revenue Sharing)</w:t>
      </w:r>
      <w:r>
        <w:rPr>
          <w:rFonts w:ascii="Arial" w:hAnsi="Arial" w:cs="Arial"/>
          <w:lang w:val="id-ID"/>
        </w:rPr>
        <w:t xml:space="preserve"> seperti itu dilakukan sebelum memperhitungkan biaya operasional yang ditanggung oleh bank. Biasanya pendapatan yang didistribusikan hanyalah pendapatan investasi dana, dan tidak termasuk pendapatan fee atau pendapatan komisi atas jasa-jasa yang diberikan oleh bank, karena pendapatan tersebut pertama-tama harus dialokasikan untuk mendukung operasional. </w:t>
      </w:r>
    </w:p>
    <w:p w:rsidR="00853DD2" w:rsidRPr="00631DA8" w:rsidRDefault="00853DD2" w:rsidP="00853DD2">
      <w:pPr>
        <w:pStyle w:val="ListParagraph1"/>
        <w:tabs>
          <w:tab w:val="left" w:pos="0"/>
          <w:tab w:val="left" w:leader="dot" w:pos="7938"/>
        </w:tabs>
        <w:ind w:left="567" w:firstLine="426"/>
        <w:rPr>
          <w:rFonts w:ascii="Arial" w:hAnsi="Arial" w:cs="Arial"/>
        </w:rPr>
      </w:pPr>
      <w:r>
        <w:rPr>
          <w:rFonts w:ascii="Arial" w:hAnsi="Arial" w:cs="Arial"/>
          <w:lang w:val="id-ID"/>
        </w:rPr>
        <w:t xml:space="preserve">Berikut ini terdapat </w:t>
      </w:r>
      <w:r w:rsidRPr="00631DA8">
        <w:rPr>
          <w:rFonts w:ascii="Arial" w:hAnsi="Arial" w:cs="Arial"/>
        </w:rPr>
        <w:t xml:space="preserve">studi kasus pada PT. Bank Muamalat </w:t>
      </w:r>
      <w:r>
        <w:rPr>
          <w:rFonts w:ascii="Arial" w:hAnsi="Arial" w:cs="Arial"/>
          <w:lang w:val="id-ID"/>
        </w:rPr>
        <w:t>penentuan</w:t>
      </w:r>
      <w:r w:rsidRPr="00631DA8">
        <w:rPr>
          <w:rFonts w:ascii="Arial" w:hAnsi="Arial" w:cs="Arial"/>
        </w:rPr>
        <w:t xml:space="preserve"> bagi hasil sebagai </w:t>
      </w:r>
      <w:proofErr w:type="gramStart"/>
      <w:r w:rsidRPr="00631DA8">
        <w:rPr>
          <w:rFonts w:ascii="Arial" w:hAnsi="Arial" w:cs="Arial"/>
        </w:rPr>
        <w:t>berikut :</w:t>
      </w:r>
      <w:proofErr w:type="gramEnd"/>
    </w:p>
    <w:p w:rsidR="00853DD2" w:rsidRPr="00DC3103" w:rsidRDefault="00853DD2" w:rsidP="00853DD2">
      <w:pPr>
        <w:pStyle w:val="ListParagraph1"/>
        <w:numPr>
          <w:ilvl w:val="7"/>
          <w:numId w:val="20"/>
        </w:numPr>
        <w:tabs>
          <w:tab w:val="left" w:pos="0"/>
          <w:tab w:val="left" w:leader="dot" w:pos="7938"/>
        </w:tabs>
        <w:ind w:left="993" w:hanging="426"/>
        <w:rPr>
          <w:rFonts w:ascii="Arial" w:hAnsi="Arial" w:cs="Arial"/>
          <w:b/>
          <w:lang w:val="id-ID"/>
        </w:rPr>
      </w:pPr>
      <w:r w:rsidRPr="00DC3103">
        <w:rPr>
          <w:rFonts w:ascii="Arial" w:hAnsi="Arial" w:cs="Arial"/>
          <w:b/>
        </w:rPr>
        <w:t xml:space="preserve">Jenis dana pihak ketiga </w:t>
      </w:r>
    </w:p>
    <w:p w:rsidR="00853DD2" w:rsidRPr="00631DA8" w:rsidRDefault="00853DD2" w:rsidP="00853DD2">
      <w:pPr>
        <w:pStyle w:val="ListParagraph1"/>
        <w:numPr>
          <w:ilvl w:val="3"/>
          <w:numId w:val="17"/>
        </w:numPr>
        <w:tabs>
          <w:tab w:val="left" w:pos="0"/>
          <w:tab w:val="left" w:leader="dot" w:pos="7938"/>
        </w:tabs>
        <w:ind w:left="1276" w:hanging="283"/>
        <w:rPr>
          <w:rFonts w:ascii="Arial" w:hAnsi="Arial" w:cs="Arial"/>
          <w:lang w:val="id-ID"/>
        </w:rPr>
      </w:pPr>
      <w:r w:rsidRPr="00631DA8">
        <w:rPr>
          <w:rFonts w:ascii="Arial" w:hAnsi="Arial" w:cs="Arial"/>
        </w:rPr>
        <w:t xml:space="preserve">Deposito </w:t>
      </w:r>
    </w:p>
    <w:p w:rsidR="00853DD2" w:rsidRPr="00631DA8" w:rsidRDefault="00853DD2" w:rsidP="00853DD2">
      <w:pPr>
        <w:pStyle w:val="ListParagraph1"/>
        <w:numPr>
          <w:ilvl w:val="4"/>
          <w:numId w:val="17"/>
        </w:numPr>
        <w:tabs>
          <w:tab w:val="left" w:pos="0"/>
          <w:tab w:val="left" w:pos="1276"/>
          <w:tab w:val="left" w:leader="dot" w:pos="7938"/>
        </w:tabs>
        <w:ind w:left="1560" w:hanging="284"/>
        <w:rPr>
          <w:rFonts w:ascii="Arial" w:hAnsi="Arial" w:cs="Arial"/>
          <w:lang w:val="id-ID"/>
        </w:rPr>
      </w:pPr>
      <w:r w:rsidRPr="00631DA8">
        <w:rPr>
          <w:rFonts w:ascii="Arial" w:hAnsi="Arial" w:cs="Arial"/>
        </w:rPr>
        <w:t>1 bulan                     80%</w:t>
      </w:r>
    </w:p>
    <w:p w:rsidR="00853DD2" w:rsidRPr="00631DA8" w:rsidRDefault="00853DD2" w:rsidP="00853DD2">
      <w:pPr>
        <w:pStyle w:val="ListParagraph1"/>
        <w:numPr>
          <w:ilvl w:val="4"/>
          <w:numId w:val="17"/>
        </w:numPr>
        <w:tabs>
          <w:tab w:val="left" w:pos="0"/>
          <w:tab w:val="left" w:pos="1276"/>
          <w:tab w:val="left" w:leader="dot" w:pos="7938"/>
        </w:tabs>
        <w:ind w:left="1560" w:hanging="284"/>
        <w:rPr>
          <w:rFonts w:ascii="Arial" w:hAnsi="Arial" w:cs="Arial"/>
          <w:lang w:val="id-ID"/>
        </w:rPr>
      </w:pPr>
      <w:r w:rsidRPr="00631DA8">
        <w:rPr>
          <w:rFonts w:ascii="Arial" w:hAnsi="Arial" w:cs="Arial"/>
        </w:rPr>
        <w:t>3 bulan                     85%</w:t>
      </w:r>
    </w:p>
    <w:p w:rsidR="00853DD2" w:rsidRPr="00631DA8" w:rsidRDefault="00853DD2" w:rsidP="00853DD2">
      <w:pPr>
        <w:pStyle w:val="ListParagraph1"/>
        <w:numPr>
          <w:ilvl w:val="4"/>
          <w:numId w:val="17"/>
        </w:numPr>
        <w:tabs>
          <w:tab w:val="left" w:pos="0"/>
          <w:tab w:val="left" w:pos="1276"/>
          <w:tab w:val="left" w:leader="dot" w:pos="7938"/>
        </w:tabs>
        <w:ind w:left="1560" w:hanging="284"/>
        <w:rPr>
          <w:rFonts w:ascii="Arial" w:hAnsi="Arial" w:cs="Arial"/>
          <w:lang w:val="id-ID"/>
        </w:rPr>
      </w:pPr>
      <w:r w:rsidRPr="00631DA8">
        <w:rPr>
          <w:rFonts w:ascii="Arial" w:hAnsi="Arial" w:cs="Arial"/>
        </w:rPr>
        <w:t>6 bulan                     90%</w:t>
      </w:r>
    </w:p>
    <w:p w:rsidR="00853DD2" w:rsidRPr="00631DA8" w:rsidRDefault="00853DD2" w:rsidP="00853DD2">
      <w:pPr>
        <w:pStyle w:val="ListParagraph1"/>
        <w:numPr>
          <w:ilvl w:val="4"/>
          <w:numId w:val="17"/>
        </w:numPr>
        <w:tabs>
          <w:tab w:val="left" w:pos="0"/>
          <w:tab w:val="left" w:pos="1276"/>
          <w:tab w:val="left" w:leader="dot" w:pos="7938"/>
        </w:tabs>
        <w:ind w:left="1560" w:hanging="284"/>
        <w:rPr>
          <w:rFonts w:ascii="Arial" w:hAnsi="Arial" w:cs="Arial"/>
          <w:lang w:val="id-ID"/>
        </w:rPr>
      </w:pPr>
      <w:r w:rsidRPr="00631DA8">
        <w:rPr>
          <w:rFonts w:ascii="Arial" w:hAnsi="Arial" w:cs="Arial"/>
        </w:rPr>
        <w:t>12 bulan                  100%</w:t>
      </w:r>
    </w:p>
    <w:p w:rsidR="00853DD2" w:rsidRPr="00631DA8" w:rsidRDefault="00853DD2" w:rsidP="00853DD2">
      <w:pPr>
        <w:pStyle w:val="ListParagraph1"/>
        <w:numPr>
          <w:ilvl w:val="4"/>
          <w:numId w:val="17"/>
        </w:numPr>
        <w:tabs>
          <w:tab w:val="left" w:pos="0"/>
          <w:tab w:val="left" w:pos="1276"/>
          <w:tab w:val="left" w:leader="dot" w:pos="7938"/>
        </w:tabs>
        <w:ind w:left="1560" w:hanging="284"/>
        <w:rPr>
          <w:rFonts w:ascii="Arial" w:hAnsi="Arial" w:cs="Arial"/>
          <w:lang w:val="id-ID"/>
        </w:rPr>
      </w:pPr>
      <w:r w:rsidRPr="00631DA8">
        <w:rPr>
          <w:rFonts w:ascii="Arial" w:hAnsi="Arial" w:cs="Arial"/>
        </w:rPr>
        <w:t>Rekening tabungan  88%</w:t>
      </w:r>
    </w:p>
    <w:p w:rsidR="00853DD2" w:rsidRPr="00A264D7" w:rsidRDefault="00853DD2" w:rsidP="00853DD2">
      <w:pPr>
        <w:pStyle w:val="ListParagraph1"/>
        <w:numPr>
          <w:ilvl w:val="4"/>
          <w:numId w:val="17"/>
        </w:numPr>
        <w:tabs>
          <w:tab w:val="left" w:pos="0"/>
          <w:tab w:val="left" w:pos="1276"/>
          <w:tab w:val="left" w:leader="dot" w:pos="7938"/>
        </w:tabs>
        <w:ind w:left="1560" w:hanging="284"/>
        <w:rPr>
          <w:rFonts w:ascii="Arial" w:hAnsi="Arial" w:cs="Arial"/>
          <w:lang w:val="id-ID"/>
        </w:rPr>
      </w:pPr>
      <w:r w:rsidRPr="00631DA8">
        <w:rPr>
          <w:rFonts w:ascii="Arial" w:hAnsi="Arial" w:cs="Arial"/>
        </w:rPr>
        <w:t>Rekening Koran        70%</w:t>
      </w:r>
    </w:p>
    <w:p w:rsidR="00853DD2" w:rsidRPr="005A46D0" w:rsidRDefault="00853DD2" w:rsidP="00853DD2">
      <w:pPr>
        <w:pStyle w:val="ListParagraph1"/>
        <w:tabs>
          <w:tab w:val="left" w:pos="0"/>
          <w:tab w:val="left" w:pos="1276"/>
          <w:tab w:val="left" w:leader="dot" w:pos="7938"/>
        </w:tabs>
        <w:ind w:left="1560" w:firstLine="0"/>
        <w:rPr>
          <w:rFonts w:ascii="Arial" w:hAnsi="Arial" w:cs="Arial"/>
          <w:lang w:val="id-ID"/>
        </w:rPr>
      </w:pPr>
    </w:p>
    <w:p w:rsidR="00853DD2" w:rsidRPr="00DC3103" w:rsidRDefault="00853DD2" w:rsidP="00853DD2">
      <w:pPr>
        <w:pStyle w:val="ListParagraph1"/>
        <w:numPr>
          <w:ilvl w:val="5"/>
          <w:numId w:val="27"/>
        </w:numPr>
        <w:tabs>
          <w:tab w:val="left" w:pos="0"/>
          <w:tab w:val="left" w:pos="1276"/>
          <w:tab w:val="left" w:leader="dot" w:pos="7938"/>
        </w:tabs>
        <w:ind w:left="993" w:hanging="426"/>
        <w:rPr>
          <w:rFonts w:ascii="Arial" w:hAnsi="Arial" w:cs="Arial"/>
          <w:b/>
          <w:lang w:val="id-ID"/>
        </w:rPr>
      </w:pPr>
      <w:r w:rsidRPr="00DC3103">
        <w:rPr>
          <w:rFonts w:ascii="Arial" w:hAnsi="Arial" w:cs="Arial"/>
          <w:b/>
        </w:rPr>
        <w:t>Sumber pendapatan yang dialokasikan dalam proses penghitungan bagi hasil</w:t>
      </w:r>
    </w:p>
    <w:p w:rsidR="00853DD2" w:rsidRPr="00631DA8" w:rsidRDefault="00853DD2" w:rsidP="00853DD2">
      <w:pPr>
        <w:pStyle w:val="ListParagraph1"/>
        <w:numPr>
          <w:ilvl w:val="6"/>
          <w:numId w:val="27"/>
        </w:numPr>
        <w:tabs>
          <w:tab w:val="left" w:pos="0"/>
          <w:tab w:val="left" w:pos="1276"/>
          <w:tab w:val="left" w:leader="dot" w:pos="7938"/>
        </w:tabs>
        <w:ind w:left="851" w:firstLine="142"/>
        <w:rPr>
          <w:rFonts w:ascii="Arial" w:hAnsi="Arial" w:cs="Arial"/>
          <w:lang w:val="id-ID"/>
        </w:rPr>
      </w:pPr>
      <w:r w:rsidRPr="00631DA8">
        <w:rPr>
          <w:rFonts w:ascii="Arial" w:hAnsi="Arial" w:cs="Arial"/>
        </w:rPr>
        <w:t xml:space="preserve">Pendapatan Mark up </w:t>
      </w:r>
    </w:p>
    <w:p w:rsidR="00853DD2" w:rsidRPr="00631DA8" w:rsidRDefault="00853DD2" w:rsidP="00853DD2">
      <w:pPr>
        <w:pStyle w:val="ListParagraph1"/>
        <w:numPr>
          <w:ilvl w:val="6"/>
          <w:numId w:val="27"/>
        </w:numPr>
        <w:tabs>
          <w:tab w:val="left" w:pos="0"/>
          <w:tab w:val="left" w:pos="1276"/>
          <w:tab w:val="left" w:leader="dot" w:pos="7938"/>
        </w:tabs>
        <w:ind w:left="851" w:firstLine="142"/>
        <w:rPr>
          <w:rFonts w:ascii="Arial" w:hAnsi="Arial" w:cs="Arial"/>
          <w:lang w:val="id-ID"/>
        </w:rPr>
      </w:pPr>
      <w:r w:rsidRPr="00631DA8">
        <w:rPr>
          <w:rFonts w:ascii="Arial" w:hAnsi="Arial" w:cs="Arial"/>
        </w:rPr>
        <w:lastRenderedPageBreak/>
        <w:t xml:space="preserve">Pendapatan komisi pembiayaan </w:t>
      </w:r>
    </w:p>
    <w:p w:rsidR="00853DD2" w:rsidRPr="00631DA8" w:rsidRDefault="00853DD2" w:rsidP="00853DD2">
      <w:pPr>
        <w:pStyle w:val="ListParagraph1"/>
        <w:numPr>
          <w:ilvl w:val="6"/>
          <w:numId w:val="27"/>
        </w:numPr>
        <w:tabs>
          <w:tab w:val="left" w:pos="0"/>
          <w:tab w:val="left" w:pos="1276"/>
          <w:tab w:val="left" w:leader="dot" w:pos="7938"/>
        </w:tabs>
        <w:ind w:left="851" w:firstLine="142"/>
        <w:rPr>
          <w:rFonts w:ascii="Arial" w:hAnsi="Arial" w:cs="Arial"/>
          <w:lang w:val="id-ID"/>
        </w:rPr>
      </w:pPr>
      <w:r w:rsidRPr="00631DA8">
        <w:rPr>
          <w:rFonts w:ascii="Arial" w:hAnsi="Arial" w:cs="Arial"/>
        </w:rPr>
        <w:t xml:space="preserve">Pendapatan diskonto </w:t>
      </w:r>
    </w:p>
    <w:p w:rsidR="00853DD2" w:rsidRPr="00631DA8" w:rsidRDefault="00853DD2" w:rsidP="00853DD2">
      <w:pPr>
        <w:pStyle w:val="ListParagraph1"/>
        <w:numPr>
          <w:ilvl w:val="6"/>
          <w:numId w:val="27"/>
        </w:numPr>
        <w:tabs>
          <w:tab w:val="left" w:pos="0"/>
          <w:tab w:val="left" w:pos="1276"/>
          <w:tab w:val="left" w:leader="dot" w:pos="7938"/>
        </w:tabs>
        <w:ind w:left="851" w:firstLine="142"/>
        <w:rPr>
          <w:rFonts w:ascii="Arial" w:hAnsi="Arial" w:cs="Arial"/>
          <w:lang w:val="id-ID"/>
        </w:rPr>
      </w:pPr>
      <w:r w:rsidRPr="00631DA8">
        <w:rPr>
          <w:rFonts w:ascii="Arial" w:hAnsi="Arial" w:cs="Arial"/>
        </w:rPr>
        <w:t xml:space="preserve">Pendapatan dari penetapan pada bank lain </w:t>
      </w:r>
    </w:p>
    <w:p w:rsidR="00853DD2" w:rsidRPr="00DC3103" w:rsidRDefault="00853DD2" w:rsidP="00853DD2">
      <w:pPr>
        <w:pStyle w:val="ListParagraph1"/>
        <w:numPr>
          <w:ilvl w:val="1"/>
          <w:numId w:val="28"/>
        </w:numPr>
        <w:tabs>
          <w:tab w:val="left" w:pos="0"/>
          <w:tab w:val="left" w:pos="1276"/>
          <w:tab w:val="left" w:leader="dot" w:pos="7938"/>
        </w:tabs>
        <w:ind w:left="993" w:hanging="426"/>
        <w:rPr>
          <w:rFonts w:ascii="Arial" w:hAnsi="Arial" w:cs="Arial"/>
          <w:lang w:val="id-ID"/>
        </w:rPr>
      </w:pPr>
      <w:r w:rsidRPr="00DC3103">
        <w:rPr>
          <w:rFonts w:ascii="Arial" w:hAnsi="Arial" w:cs="Arial"/>
          <w:b/>
        </w:rPr>
        <w:t>Pendapatan yang dibagikan</w:t>
      </w:r>
    </w:p>
    <w:p w:rsidR="00853DD2" w:rsidRPr="00631DA8" w:rsidRDefault="00853DD2" w:rsidP="00853DD2">
      <w:pPr>
        <w:pStyle w:val="ListParagraph1"/>
        <w:tabs>
          <w:tab w:val="left" w:pos="0"/>
          <w:tab w:val="left" w:pos="1276"/>
          <w:tab w:val="left" w:leader="dot" w:pos="7938"/>
        </w:tabs>
        <w:ind w:left="993" w:firstLine="0"/>
        <w:rPr>
          <w:rFonts w:ascii="Arial" w:hAnsi="Arial" w:cs="Arial"/>
          <w:lang w:val="id-ID"/>
        </w:rPr>
      </w:pPr>
      <w:proofErr w:type="gramStart"/>
      <w:r w:rsidRPr="00631DA8">
        <w:rPr>
          <w:rFonts w:ascii="Arial" w:hAnsi="Arial" w:cs="Arial"/>
        </w:rPr>
        <w:t>merupakan</w:t>
      </w:r>
      <w:proofErr w:type="gramEnd"/>
      <w:r w:rsidRPr="00631DA8">
        <w:rPr>
          <w:rFonts w:ascii="Arial" w:hAnsi="Arial" w:cs="Arial"/>
        </w:rPr>
        <w:t xml:space="preserve"> perbandingan antara total volume rata rata dana pihak ketiga dan total volume rata rata pembiayaan dikalikan denga total pendapatan. Dengan kata lain, jika seluruh pembiayaan bersumber dari </w:t>
      </w:r>
      <w:proofErr w:type="gramStart"/>
      <w:r w:rsidRPr="00631DA8">
        <w:rPr>
          <w:rFonts w:ascii="Arial" w:hAnsi="Arial" w:cs="Arial"/>
        </w:rPr>
        <w:t>dana</w:t>
      </w:r>
      <w:proofErr w:type="gramEnd"/>
      <w:r w:rsidRPr="00631DA8">
        <w:rPr>
          <w:rFonts w:ascii="Arial" w:hAnsi="Arial" w:cs="Arial"/>
        </w:rPr>
        <w:t xml:space="preserve"> pihak ketiga, seluruh pendapatan akan dialokasikan untuk perhitungan bagi hasil </w:t>
      </w:r>
    </w:p>
    <w:p w:rsidR="00853DD2" w:rsidRPr="00631DA8" w:rsidRDefault="00853DD2" w:rsidP="00853DD2">
      <w:pPr>
        <w:pStyle w:val="ListParagraph1"/>
        <w:numPr>
          <w:ilvl w:val="0"/>
          <w:numId w:val="61"/>
        </w:numPr>
        <w:tabs>
          <w:tab w:val="left" w:pos="0"/>
          <w:tab w:val="left" w:pos="1276"/>
          <w:tab w:val="left" w:leader="dot" w:pos="7938"/>
        </w:tabs>
        <w:ind w:left="993" w:hanging="426"/>
        <w:rPr>
          <w:rFonts w:ascii="Arial" w:hAnsi="Arial" w:cs="Arial"/>
          <w:lang w:val="id-ID"/>
        </w:rPr>
      </w:pPr>
      <w:r w:rsidRPr="003E2F03">
        <w:rPr>
          <w:rFonts w:ascii="Arial" w:hAnsi="Arial" w:cs="Arial"/>
          <w:b/>
        </w:rPr>
        <w:t>Pendapatan lainnya</w:t>
      </w:r>
      <w:r w:rsidRPr="00631DA8">
        <w:rPr>
          <w:rFonts w:ascii="Arial" w:hAnsi="Arial" w:cs="Arial"/>
        </w:rPr>
        <w:t xml:space="preserve">, seperti pendapatan transaksi valuta asing,fee,dan komisi sepenuhnya menjadi milik bank </w:t>
      </w:r>
    </w:p>
    <w:p w:rsidR="00853DD2" w:rsidRDefault="00853DD2" w:rsidP="00853DD2">
      <w:pPr>
        <w:pStyle w:val="ListParagraph1"/>
        <w:numPr>
          <w:ilvl w:val="0"/>
          <w:numId w:val="62"/>
        </w:numPr>
        <w:tabs>
          <w:tab w:val="left" w:pos="0"/>
          <w:tab w:val="left" w:pos="1276"/>
          <w:tab w:val="left" w:leader="dot" w:pos="7938"/>
        </w:tabs>
        <w:ind w:left="993" w:hanging="426"/>
        <w:rPr>
          <w:rFonts w:ascii="Arial" w:hAnsi="Arial" w:cs="Arial"/>
          <w:lang w:val="id-ID"/>
        </w:rPr>
      </w:pPr>
      <w:r w:rsidRPr="003E2F03">
        <w:rPr>
          <w:rFonts w:ascii="Arial" w:hAnsi="Arial" w:cs="Arial"/>
          <w:b/>
        </w:rPr>
        <w:t>Biaya</w:t>
      </w:r>
      <w:r>
        <w:rPr>
          <w:rFonts w:ascii="Arial" w:hAnsi="Arial" w:cs="Arial"/>
        </w:rPr>
        <w:t xml:space="preserve">, </w:t>
      </w:r>
      <w:r w:rsidRPr="00631DA8">
        <w:rPr>
          <w:rFonts w:ascii="Arial" w:hAnsi="Arial" w:cs="Arial"/>
        </w:rPr>
        <w:t xml:space="preserve">ditanggung oleh bank termasuk  provisi untuk resiko pembiayaan </w:t>
      </w:r>
    </w:p>
    <w:p w:rsidR="00853DD2" w:rsidRDefault="00853DD2" w:rsidP="00853DD2">
      <w:pPr>
        <w:pStyle w:val="ListParagraph1"/>
        <w:tabs>
          <w:tab w:val="left" w:pos="0"/>
          <w:tab w:val="left" w:pos="1276"/>
          <w:tab w:val="left" w:leader="dot" w:pos="7938"/>
        </w:tabs>
        <w:rPr>
          <w:rFonts w:ascii="Arial" w:hAnsi="Arial" w:cs="Arial"/>
          <w:lang w:val="id-ID"/>
        </w:rPr>
      </w:pPr>
    </w:p>
    <w:p w:rsidR="00853DD2" w:rsidRPr="009B6B80" w:rsidRDefault="00853DD2" w:rsidP="00853DD2">
      <w:pPr>
        <w:pStyle w:val="ListParagraph1"/>
        <w:tabs>
          <w:tab w:val="left" w:pos="0"/>
          <w:tab w:val="left" w:pos="1276"/>
          <w:tab w:val="left" w:leader="dot" w:pos="7938"/>
        </w:tabs>
        <w:rPr>
          <w:rFonts w:ascii="Arial" w:hAnsi="Arial" w:cs="Arial"/>
          <w:lang w:val="id-ID"/>
        </w:rPr>
      </w:pPr>
    </w:p>
    <w:p w:rsidR="00853DD2" w:rsidRPr="003E2F03" w:rsidRDefault="00853DD2" w:rsidP="00853DD2">
      <w:pPr>
        <w:pStyle w:val="ListParagraph1"/>
        <w:numPr>
          <w:ilvl w:val="0"/>
          <w:numId w:val="63"/>
        </w:numPr>
        <w:tabs>
          <w:tab w:val="left" w:pos="0"/>
          <w:tab w:val="left" w:pos="1276"/>
          <w:tab w:val="left" w:leader="dot" w:pos="7938"/>
        </w:tabs>
        <w:ind w:left="993" w:hanging="426"/>
        <w:rPr>
          <w:rFonts w:ascii="Arial" w:hAnsi="Arial" w:cs="Arial"/>
          <w:b/>
          <w:lang w:val="id-ID"/>
        </w:rPr>
      </w:pPr>
      <w:r w:rsidRPr="003E2F03">
        <w:rPr>
          <w:rFonts w:ascii="Arial" w:hAnsi="Arial" w:cs="Arial"/>
          <w:b/>
        </w:rPr>
        <w:t>Nisbah yang berlaku</w:t>
      </w:r>
    </w:p>
    <w:p w:rsidR="00853DD2" w:rsidRPr="00631DA8" w:rsidRDefault="00853DD2" w:rsidP="00853DD2">
      <w:pPr>
        <w:pStyle w:val="ListParagraph1"/>
        <w:numPr>
          <w:ilvl w:val="6"/>
          <w:numId w:val="20"/>
        </w:numPr>
        <w:tabs>
          <w:tab w:val="left" w:pos="0"/>
          <w:tab w:val="left" w:pos="1276"/>
          <w:tab w:val="left" w:leader="dot" w:pos="7938"/>
        </w:tabs>
        <w:ind w:left="993" w:firstLine="0"/>
        <w:rPr>
          <w:rFonts w:ascii="Arial" w:hAnsi="Arial" w:cs="Arial"/>
          <w:lang w:val="id-ID"/>
        </w:rPr>
      </w:pPr>
      <w:r w:rsidRPr="00631DA8">
        <w:rPr>
          <w:rFonts w:ascii="Arial" w:hAnsi="Arial" w:cs="Arial"/>
        </w:rPr>
        <w:t xml:space="preserve">Deposito </w:t>
      </w:r>
    </w:p>
    <w:p w:rsidR="00853DD2" w:rsidRPr="00631DA8" w:rsidRDefault="00853DD2" w:rsidP="00853DD2">
      <w:pPr>
        <w:pStyle w:val="ListParagraph1"/>
        <w:numPr>
          <w:ilvl w:val="7"/>
          <w:numId w:val="20"/>
        </w:numPr>
        <w:ind w:left="1701" w:hanging="425"/>
        <w:rPr>
          <w:rFonts w:ascii="Arial" w:hAnsi="Arial" w:cs="Arial"/>
          <w:lang w:val="id-ID"/>
        </w:rPr>
      </w:pPr>
      <w:r>
        <w:rPr>
          <w:rFonts w:ascii="Arial" w:hAnsi="Arial" w:cs="Arial"/>
        </w:rPr>
        <w:t>1 bulan</w:t>
      </w:r>
      <w:r>
        <w:rPr>
          <w:rFonts w:ascii="Arial" w:hAnsi="Arial" w:cs="Arial"/>
        </w:rPr>
        <w:tab/>
      </w:r>
      <w:r>
        <w:rPr>
          <w:rFonts w:ascii="Arial" w:hAnsi="Arial" w:cs="Arial"/>
        </w:rPr>
        <w:tab/>
      </w:r>
      <w:r>
        <w:rPr>
          <w:rFonts w:ascii="Arial" w:hAnsi="Arial" w:cs="Arial"/>
        </w:rPr>
        <w:tab/>
      </w:r>
      <w:r w:rsidRPr="00631DA8">
        <w:rPr>
          <w:rFonts w:ascii="Arial" w:hAnsi="Arial" w:cs="Arial"/>
        </w:rPr>
        <w:t>65 : 35</w:t>
      </w:r>
      <w:r>
        <w:rPr>
          <w:rFonts w:ascii="Arial" w:hAnsi="Arial" w:cs="Arial"/>
        </w:rPr>
        <w:tab/>
      </w:r>
      <w:r>
        <w:rPr>
          <w:rFonts w:ascii="Arial" w:hAnsi="Arial" w:cs="Arial"/>
        </w:rPr>
        <w:tab/>
      </w:r>
      <w:r>
        <w:rPr>
          <w:rFonts w:ascii="Arial" w:hAnsi="Arial" w:cs="Arial"/>
        </w:rPr>
        <w:tab/>
      </w:r>
    </w:p>
    <w:p w:rsidR="00853DD2" w:rsidRPr="00631DA8" w:rsidRDefault="00853DD2" w:rsidP="00853DD2">
      <w:pPr>
        <w:pStyle w:val="ListParagraph1"/>
        <w:numPr>
          <w:ilvl w:val="7"/>
          <w:numId w:val="20"/>
        </w:numPr>
        <w:tabs>
          <w:tab w:val="left" w:pos="3686"/>
        </w:tabs>
        <w:ind w:left="1701" w:hanging="425"/>
        <w:rPr>
          <w:rFonts w:ascii="Arial" w:hAnsi="Arial" w:cs="Arial"/>
          <w:lang w:val="id-ID"/>
        </w:rPr>
      </w:pPr>
      <w:r>
        <w:rPr>
          <w:rFonts w:ascii="Arial" w:hAnsi="Arial" w:cs="Arial"/>
        </w:rPr>
        <w:t>3 bulan</w:t>
      </w:r>
      <w:r>
        <w:rPr>
          <w:rFonts w:ascii="Arial" w:hAnsi="Arial" w:cs="Arial"/>
        </w:rPr>
        <w:tab/>
      </w:r>
      <w:r>
        <w:rPr>
          <w:rFonts w:ascii="Arial" w:hAnsi="Arial" w:cs="Arial"/>
        </w:rPr>
        <w:tab/>
      </w:r>
      <w:r w:rsidRPr="00631DA8">
        <w:rPr>
          <w:rFonts w:ascii="Arial" w:hAnsi="Arial" w:cs="Arial"/>
        </w:rPr>
        <w:t xml:space="preserve">66 : 34 </w:t>
      </w:r>
    </w:p>
    <w:p w:rsidR="00853DD2" w:rsidRPr="00631DA8" w:rsidRDefault="00853DD2" w:rsidP="00853DD2">
      <w:pPr>
        <w:pStyle w:val="ListParagraph1"/>
        <w:numPr>
          <w:ilvl w:val="7"/>
          <w:numId w:val="20"/>
        </w:numPr>
        <w:ind w:left="1701" w:hanging="425"/>
        <w:rPr>
          <w:rFonts w:ascii="Arial" w:hAnsi="Arial" w:cs="Arial"/>
          <w:lang w:val="id-ID"/>
        </w:rPr>
      </w:pPr>
      <w:r>
        <w:rPr>
          <w:rFonts w:ascii="Arial" w:hAnsi="Arial" w:cs="Arial"/>
        </w:rPr>
        <w:t>6 bulan</w:t>
      </w:r>
      <w:r>
        <w:rPr>
          <w:rFonts w:ascii="Arial" w:hAnsi="Arial" w:cs="Arial"/>
        </w:rPr>
        <w:tab/>
      </w:r>
      <w:r>
        <w:rPr>
          <w:rFonts w:ascii="Arial" w:hAnsi="Arial" w:cs="Arial"/>
        </w:rPr>
        <w:tab/>
      </w:r>
      <w:r>
        <w:rPr>
          <w:rFonts w:ascii="Arial" w:hAnsi="Arial" w:cs="Arial"/>
        </w:rPr>
        <w:tab/>
      </w:r>
      <w:r w:rsidRPr="00631DA8">
        <w:rPr>
          <w:rFonts w:ascii="Arial" w:hAnsi="Arial" w:cs="Arial"/>
        </w:rPr>
        <w:t xml:space="preserve">66 : 34 </w:t>
      </w:r>
    </w:p>
    <w:p w:rsidR="00853DD2" w:rsidRPr="00631DA8" w:rsidRDefault="00853DD2" w:rsidP="00853DD2">
      <w:pPr>
        <w:pStyle w:val="ListParagraph1"/>
        <w:numPr>
          <w:ilvl w:val="7"/>
          <w:numId w:val="20"/>
        </w:numPr>
        <w:ind w:left="1701" w:hanging="425"/>
        <w:rPr>
          <w:rFonts w:ascii="Arial" w:hAnsi="Arial" w:cs="Arial"/>
          <w:lang w:val="id-ID"/>
        </w:rPr>
      </w:pPr>
      <w:r>
        <w:rPr>
          <w:rFonts w:ascii="Arial" w:hAnsi="Arial" w:cs="Arial"/>
        </w:rPr>
        <w:t>12 bulan</w:t>
      </w:r>
      <w:r>
        <w:rPr>
          <w:rFonts w:ascii="Arial" w:hAnsi="Arial" w:cs="Arial"/>
        </w:rPr>
        <w:tab/>
      </w:r>
      <w:r>
        <w:rPr>
          <w:rFonts w:ascii="Arial" w:hAnsi="Arial" w:cs="Arial"/>
        </w:rPr>
        <w:tab/>
      </w:r>
      <w:r>
        <w:rPr>
          <w:rFonts w:ascii="Arial" w:hAnsi="Arial" w:cs="Arial"/>
        </w:rPr>
        <w:tab/>
      </w:r>
      <w:r w:rsidRPr="00631DA8">
        <w:rPr>
          <w:rFonts w:ascii="Arial" w:hAnsi="Arial" w:cs="Arial"/>
        </w:rPr>
        <w:t xml:space="preserve">63 : 37 </w:t>
      </w:r>
    </w:p>
    <w:p w:rsidR="00853DD2" w:rsidRPr="00631DA8" w:rsidRDefault="00853DD2" w:rsidP="00853DD2">
      <w:pPr>
        <w:pStyle w:val="ListParagraph1"/>
        <w:numPr>
          <w:ilvl w:val="3"/>
          <w:numId w:val="17"/>
        </w:numPr>
        <w:ind w:left="1276" w:hanging="284"/>
        <w:rPr>
          <w:rFonts w:ascii="Arial" w:hAnsi="Arial" w:cs="Arial"/>
          <w:lang w:val="id-ID"/>
        </w:rPr>
      </w:pPr>
      <w:r>
        <w:rPr>
          <w:rFonts w:ascii="Arial" w:hAnsi="Arial" w:cs="Arial"/>
        </w:rPr>
        <w:t>Rekening tabungan</w:t>
      </w:r>
      <w:r>
        <w:rPr>
          <w:rFonts w:ascii="Arial" w:hAnsi="Arial" w:cs="Arial"/>
        </w:rPr>
        <w:tab/>
      </w:r>
      <w:r>
        <w:rPr>
          <w:rFonts w:ascii="Arial" w:hAnsi="Arial" w:cs="Arial"/>
        </w:rPr>
        <w:tab/>
      </w:r>
      <w:r w:rsidRPr="00631DA8">
        <w:rPr>
          <w:rFonts w:ascii="Arial" w:hAnsi="Arial" w:cs="Arial"/>
        </w:rPr>
        <w:t xml:space="preserve">44 : 55 </w:t>
      </w:r>
    </w:p>
    <w:p w:rsidR="00853DD2" w:rsidRPr="009B6B80" w:rsidRDefault="00853DD2" w:rsidP="00853DD2">
      <w:pPr>
        <w:pStyle w:val="ListParagraph1"/>
        <w:numPr>
          <w:ilvl w:val="3"/>
          <w:numId w:val="17"/>
        </w:numPr>
        <w:ind w:left="1276" w:hanging="283"/>
        <w:rPr>
          <w:rFonts w:ascii="Arial" w:hAnsi="Arial" w:cs="Arial"/>
          <w:lang w:val="id-ID"/>
        </w:rPr>
      </w:pPr>
      <w:r>
        <w:rPr>
          <w:rFonts w:ascii="Arial" w:hAnsi="Arial" w:cs="Arial"/>
        </w:rPr>
        <w:t>Rekening koran</w:t>
      </w:r>
      <w:r>
        <w:rPr>
          <w:rFonts w:ascii="Arial" w:hAnsi="Arial" w:cs="Arial"/>
        </w:rPr>
        <w:tab/>
      </w:r>
      <w:r>
        <w:rPr>
          <w:rFonts w:ascii="Arial" w:hAnsi="Arial" w:cs="Arial"/>
        </w:rPr>
        <w:tab/>
      </w:r>
      <w:r>
        <w:rPr>
          <w:rFonts w:ascii="Arial" w:hAnsi="Arial" w:cs="Arial"/>
        </w:rPr>
        <w:tab/>
      </w:r>
      <w:r w:rsidRPr="00631DA8">
        <w:rPr>
          <w:rFonts w:ascii="Arial" w:hAnsi="Arial" w:cs="Arial"/>
        </w:rPr>
        <w:t>bonus</w:t>
      </w:r>
    </w:p>
    <w:p w:rsidR="00853DD2" w:rsidRPr="005A46D0" w:rsidRDefault="00853DD2" w:rsidP="00853DD2">
      <w:pPr>
        <w:pStyle w:val="ListParagraph1"/>
        <w:ind w:left="0" w:firstLine="0"/>
        <w:rPr>
          <w:rFonts w:ascii="Arial" w:hAnsi="Arial" w:cs="Arial"/>
          <w:lang w:val="id-ID"/>
        </w:rPr>
      </w:pPr>
    </w:p>
    <w:p w:rsidR="00853DD2" w:rsidRPr="00631DA8" w:rsidRDefault="00853DD2" w:rsidP="00853DD2">
      <w:pPr>
        <w:pStyle w:val="ListParagraph1"/>
        <w:numPr>
          <w:ilvl w:val="2"/>
          <w:numId w:val="64"/>
        </w:numPr>
        <w:tabs>
          <w:tab w:val="left" w:pos="0"/>
          <w:tab w:val="left" w:pos="567"/>
          <w:tab w:val="left" w:leader="dot" w:pos="7938"/>
        </w:tabs>
        <w:ind w:left="567" w:hanging="709"/>
        <w:rPr>
          <w:rFonts w:ascii="Arial" w:hAnsi="Arial" w:cs="Arial"/>
          <w:lang w:val="id-ID"/>
        </w:rPr>
      </w:pPr>
      <w:r w:rsidRPr="00631DA8">
        <w:rPr>
          <w:rFonts w:ascii="Arial" w:hAnsi="Arial" w:cs="Arial"/>
          <w:b/>
          <w:sz w:val="24"/>
          <w:lang w:val="id-ID"/>
        </w:rPr>
        <w:t xml:space="preserve">Akad Dalam Pembagian Hasil </w:t>
      </w:r>
    </w:p>
    <w:p w:rsidR="00853DD2" w:rsidRPr="0031491F" w:rsidRDefault="00853DD2" w:rsidP="00853DD2">
      <w:pPr>
        <w:pStyle w:val="ListParagraph1"/>
        <w:numPr>
          <w:ilvl w:val="0"/>
          <w:numId w:val="21"/>
        </w:numPr>
        <w:tabs>
          <w:tab w:val="left" w:pos="0"/>
          <w:tab w:val="left" w:pos="567"/>
          <w:tab w:val="left" w:leader="dot" w:pos="7938"/>
        </w:tabs>
        <w:ind w:left="993" w:hanging="426"/>
        <w:rPr>
          <w:rFonts w:ascii="Arial" w:hAnsi="Arial" w:cs="Arial"/>
          <w:b/>
          <w:lang w:val="id-ID"/>
        </w:rPr>
      </w:pPr>
      <w:r w:rsidRPr="0031491F">
        <w:rPr>
          <w:rFonts w:ascii="Arial" w:hAnsi="Arial" w:cs="Arial"/>
          <w:b/>
          <w:lang w:val="id-ID"/>
        </w:rPr>
        <w:t xml:space="preserve">Akad Mudharabah </w:t>
      </w:r>
    </w:p>
    <w:p w:rsidR="00853DD2" w:rsidRPr="00631DA8" w:rsidRDefault="00853DD2" w:rsidP="00853DD2">
      <w:pPr>
        <w:pStyle w:val="ListParagraph1"/>
        <w:tabs>
          <w:tab w:val="left" w:pos="0"/>
          <w:tab w:val="left" w:pos="567"/>
          <w:tab w:val="left" w:leader="dot" w:pos="7938"/>
        </w:tabs>
        <w:ind w:left="993" w:firstLine="425"/>
        <w:rPr>
          <w:rFonts w:ascii="Arial" w:hAnsi="Arial" w:cs="Arial"/>
          <w:lang w:val="id-ID"/>
        </w:rPr>
      </w:pPr>
      <w:r w:rsidRPr="00631DA8">
        <w:rPr>
          <w:rFonts w:ascii="Arial" w:hAnsi="Arial" w:cs="Arial"/>
          <w:lang w:val="id-ID"/>
        </w:rPr>
        <w:t xml:space="preserve">Akad Mudharabah yaitu akad kerja sama usaha antar nasabah dan bank, dimana nasabah akan memberikan modal untuk usaha, sementara bank menjadi pihak penyelenggara atau usaha yang melakukan investasi atau usaha. Dalam akad ini akan dijelaskan secara rinci berapa bagian keuntungan yang akan diperoleh masing-masing pihak, yaitu bank dan nasabah. Termasuk </w:t>
      </w:r>
      <w:r>
        <w:rPr>
          <w:rFonts w:ascii="Arial" w:hAnsi="Arial" w:cs="Arial"/>
          <w:lang w:val="id-ID"/>
        </w:rPr>
        <w:t>apabila mengalami</w:t>
      </w:r>
      <w:r w:rsidRPr="00631DA8">
        <w:rPr>
          <w:rFonts w:ascii="Arial" w:hAnsi="Arial" w:cs="Arial"/>
          <w:lang w:val="id-ID"/>
        </w:rPr>
        <w:t xml:space="preserve"> kerugian. Biasanya kerugian yang dilakukan nasabah akan ditanggung oleh nasabah itu sendiri, sementara ji</w:t>
      </w:r>
      <w:r>
        <w:rPr>
          <w:rFonts w:ascii="Arial" w:hAnsi="Arial" w:cs="Arial"/>
          <w:lang w:val="id-ID"/>
        </w:rPr>
        <w:t>ka bank yang melakukan keslahan</w:t>
      </w:r>
      <w:r w:rsidRPr="00631DA8">
        <w:rPr>
          <w:rFonts w:ascii="Arial" w:hAnsi="Arial" w:cs="Arial"/>
          <w:lang w:val="id-ID"/>
        </w:rPr>
        <w:t xml:space="preserve">, maka yang akan bertanggung jawab adalah pihak bank. </w:t>
      </w:r>
      <w:r w:rsidRPr="00631DA8">
        <w:rPr>
          <w:rFonts w:ascii="Arial" w:hAnsi="Arial" w:cs="Arial"/>
          <w:lang w:val="id-ID"/>
        </w:rPr>
        <w:lastRenderedPageBreak/>
        <w:t xml:space="preserve">Sehingga dalam hal ini sama sama tidak akan merugikan satu sama lain, akad ini biasanya dilakukan dalam deposito syariah, dimana bank akan menggunakan dana deposito itu untuk investasi atau usaha, dimana investasi atau bisnis usaha yang dilakukan tidak boleh melanggar aturan syariat islam. </w:t>
      </w:r>
    </w:p>
    <w:p w:rsidR="00853DD2" w:rsidRPr="0031491F" w:rsidRDefault="00853DD2" w:rsidP="00853DD2">
      <w:pPr>
        <w:pStyle w:val="ListParagraph1"/>
        <w:numPr>
          <w:ilvl w:val="0"/>
          <w:numId w:val="21"/>
        </w:numPr>
        <w:tabs>
          <w:tab w:val="left" w:pos="0"/>
          <w:tab w:val="left" w:pos="567"/>
          <w:tab w:val="left" w:leader="dot" w:pos="7938"/>
        </w:tabs>
        <w:ind w:left="993" w:hanging="426"/>
        <w:rPr>
          <w:rFonts w:ascii="Arial" w:hAnsi="Arial" w:cs="Arial"/>
          <w:b/>
          <w:lang w:val="id-ID"/>
        </w:rPr>
      </w:pPr>
      <w:r w:rsidRPr="0031491F">
        <w:rPr>
          <w:rFonts w:ascii="Arial" w:hAnsi="Arial" w:cs="Arial"/>
          <w:b/>
          <w:lang w:val="id-ID"/>
        </w:rPr>
        <w:t xml:space="preserve">Akad Musyarakah </w:t>
      </w:r>
    </w:p>
    <w:p w:rsidR="00853DD2" w:rsidRPr="00631DA8" w:rsidRDefault="00853DD2" w:rsidP="00853DD2">
      <w:pPr>
        <w:pStyle w:val="ListParagraph1"/>
        <w:tabs>
          <w:tab w:val="left" w:pos="0"/>
          <w:tab w:val="left" w:pos="567"/>
          <w:tab w:val="left" w:pos="1418"/>
          <w:tab w:val="left" w:leader="dot" w:pos="7938"/>
        </w:tabs>
        <w:ind w:left="993" w:firstLine="425"/>
        <w:rPr>
          <w:rFonts w:ascii="Arial" w:hAnsi="Arial" w:cs="Arial"/>
          <w:lang w:val="id-ID"/>
        </w:rPr>
      </w:pPr>
      <w:r w:rsidRPr="00631DA8">
        <w:rPr>
          <w:rFonts w:ascii="Arial" w:hAnsi="Arial" w:cs="Arial"/>
          <w:lang w:val="id-ID"/>
        </w:rPr>
        <w:t>Akad Musyarakah merupakan perjanjian kerja sama antara dua pihak atau lebih untuk suatu usaha tertentu. Baik bank atau pihak yang terlibat sama sama mengeluarkan modal dengan porsi yang sama dan akan men</w:t>
      </w:r>
      <w:r>
        <w:rPr>
          <w:rFonts w:ascii="Arial" w:hAnsi="Arial" w:cs="Arial"/>
          <w:lang w:val="id-ID"/>
        </w:rPr>
        <w:t>anggung risiko secara bersama-</w:t>
      </w:r>
      <w:r w:rsidRPr="00631DA8">
        <w:rPr>
          <w:rFonts w:ascii="Arial" w:hAnsi="Arial" w:cs="Arial"/>
          <w:lang w:val="id-ID"/>
        </w:rPr>
        <w:t>sama. Dalam cara kerja bank konvensional, akad musyarakah ini masuk dalam kredit modal kerja, dimana perbankan syariah akan memberikan kredit. Hanya bedanya, bank konvensional akan menetapkan jumla</w:t>
      </w:r>
      <w:r>
        <w:rPr>
          <w:rFonts w:ascii="Arial" w:hAnsi="Arial" w:cs="Arial"/>
          <w:lang w:val="id-ID"/>
        </w:rPr>
        <w:t>h suku bunga tertentu, sementara</w:t>
      </w:r>
      <w:r w:rsidRPr="00631DA8">
        <w:rPr>
          <w:rFonts w:ascii="Arial" w:hAnsi="Arial" w:cs="Arial"/>
          <w:lang w:val="id-ID"/>
        </w:rPr>
        <w:t xml:space="preserve"> bank syariah mendapatkan pembagian keuntungan sebagaimana yang sudah disepakati. Perbedaan lainnya yaitu bila bank konvensional tidak akan rugi karena pinjaman itu harus dikembalikan berikut bunga, bank syariah masih memiliki kemungkinan merugi bila kerja sama usaha itu gagal. </w:t>
      </w:r>
    </w:p>
    <w:p w:rsidR="00853DD2" w:rsidRPr="0031491F" w:rsidRDefault="00853DD2" w:rsidP="00853DD2">
      <w:pPr>
        <w:pStyle w:val="ListParagraph1"/>
        <w:numPr>
          <w:ilvl w:val="0"/>
          <w:numId w:val="21"/>
        </w:numPr>
        <w:tabs>
          <w:tab w:val="left" w:pos="0"/>
          <w:tab w:val="left" w:pos="567"/>
          <w:tab w:val="left" w:leader="dot" w:pos="7938"/>
        </w:tabs>
        <w:ind w:left="993" w:hanging="426"/>
        <w:rPr>
          <w:rFonts w:ascii="Arial" w:hAnsi="Arial" w:cs="Arial"/>
          <w:b/>
          <w:lang w:val="id-ID"/>
        </w:rPr>
      </w:pPr>
      <w:r w:rsidRPr="0031491F">
        <w:rPr>
          <w:rFonts w:ascii="Arial" w:hAnsi="Arial" w:cs="Arial"/>
          <w:b/>
          <w:lang w:val="id-ID"/>
        </w:rPr>
        <w:t xml:space="preserve">Akad Murabahah </w:t>
      </w:r>
    </w:p>
    <w:p w:rsidR="00853DD2" w:rsidRPr="00916B96" w:rsidRDefault="00853DD2" w:rsidP="00853DD2">
      <w:pPr>
        <w:pStyle w:val="ListParagraph1"/>
        <w:tabs>
          <w:tab w:val="left" w:pos="0"/>
          <w:tab w:val="left" w:pos="567"/>
          <w:tab w:val="left" w:leader="dot" w:pos="7938"/>
        </w:tabs>
        <w:ind w:left="993" w:firstLine="425"/>
        <w:rPr>
          <w:rFonts w:ascii="Arial" w:hAnsi="Arial" w:cs="Arial"/>
        </w:rPr>
      </w:pPr>
      <w:r w:rsidRPr="00631DA8">
        <w:rPr>
          <w:rFonts w:ascii="Arial" w:hAnsi="Arial" w:cs="Arial"/>
          <w:lang w:val="id-ID"/>
        </w:rPr>
        <w:t xml:space="preserve">Prinsip akad yang terakhir ini adalah berdasarkan aktivitas jual beli barang dengan tambahan keuntungan untuk bank syariah yang disepakati kedua belah pihak. Akad murabahah ini sering dilakukan untuk perjanjian penggunaan produk kredit pembelian rumah, properti, tanah, kendaraan bermotor, tempat usaha dan lain-lain. </w:t>
      </w:r>
    </w:p>
    <w:p w:rsidR="00853DD2" w:rsidRPr="000F3BEF" w:rsidRDefault="00853DD2" w:rsidP="00853DD2">
      <w:pPr>
        <w:pStyle w:val="ListParagraph1"/>
        <w:tabs>
          <w:tab w:val="left" w:pos="0"/>
          <w:tab w:val="left" w:pos="567"/>
          <w:tab w:val="left" w:leader="dot" w:pos="7938"/>
        </w:tabs>
        <w:ind w:left="0" w:firstLine="0"/>
        <w:rPr>
          <w:rFonts w:ascii="Arial" w:hAnsi="Arial" w:cs="Arial"/>
        </w:rPr>
      </w:pPr>
    </w:p>
    <w:p w:rsidR="00853DD2" w:rsidRPr="00631DA8" w:rsidRDefault="00853DD2" w:rsidP="00853DD2">
      <w:pPr>
        <w:pStyle w:val="ListParagraph1"/>
        <w:numPr>
          <w:ilvl w:val="1"/>
          <w:numId w:val="22"/>
        </w:numPr>
        <w:tabs>
          <w:tab w:val="left" w:pos="567"/>
          <w:tab w:val="left" w:leader="dot" w:pos="7938"/>
        </w:tabs>
        <w:ind w:left="567" w:hanging="567"/>
        <w:rPr>
          <w:rFonts w:ascii="Arial" w:hAnsi="Arial" w:cs="Arial"/>
          <w:lang w:val="id-ID"/>
        </w:rPr>
      </w:pPr>
      <w:r w:rsidRPr="00631DA8">
        <w:rPr>
          <w:rFonts w:ascii="Arial" w:hAnsi="Arial" w:cs="Arial"/>
          <w:b/>
          <w:sz w:val="24"/>
          <w:lang w:val="id-ID"/>
        </w:rPr>
        <w:t xml:space="preserve">Mudharabah Mutlaqah </w:t>
      </w:r>
    </w:p>
    <w:p w:rsidR="00853DD2" w:rsidRPr="00271E7F" w:rsidRDefault="00853DD2" w:rsidP="00853DD2">
      <w:pPr>
        <w:pStyle w:val="ListParagraph1"/>
        <w:numPr>
          <w:ilvl w:val="2"/>
          <w:numId w:val="23"/>
        </w:numPr>
        <w:tabs>
          <w:tab w:val="left" w:pos="567"/>
          <w:tab w:val="left" w:leader="dot" w:pos="7938"/>
        </w:tabs>
        <w:ind w:left="567" w:hanging="709"/>
        <w:rPr>
          <w:rFonts w:ascii="Arial" w:hAnsi="Arial" w:cs="Arial"/>
          <w:lang w:val="id-ID"/>
        </w:rPr>
      </w:pPr>
      <w:r w:rsidRPr="00631DA8">
        <w:rPr>
          <w:rFonts w:ascii="Arial" w:hAnsi="Arial" w:cs="Arial"/>
          <w:b/>
          <w:sz w:val="24"/>
          <w:lang w:val="id-ID"/>
        </w:rPr>
        <w:t xml:space="preserve">Pengertian Mudharabah Mutlaqah </w:t>
      </w:r>
    </w:p>
    <w:p w:rsidR="00853DD2" w:rsidRPr="00853DD2" w:rsidRDefault="00853DD2" w:rsidP="00853DD2">
      <w:pPr>
        <w:pStyle w:val="ListParagraph1"/>
        <w:tabs>
          <w:tab w:val="left" w:pos="0"/>
          <w:tab w:val="left" w:leader="dot" w:pos="7938"/>
        </w:tabs>
        <w:ind w:left="0" w:firstLine="567"/>
        <w:rPr>
          <w:rFonts w:ascii="Arial" w:hAnsi="Arial" w:cs="Arial"/>
          <w:sz w:val="24"/>
          <w:lang w:val="id-ID"/>
        </w:rPr>
      </w:pPr>
      <w:r>
        <w:rPr>
          <w:rFonts w:ascii="Arial" w:hAnsi="Arial" w:cs="Arial"/>
          <w:sz w:val="24"/>
          <w:lang w:val="en-ID"/>
        </w:rPr>
        <w:t xml:space="preserve">Menurut Dr. Muhammad, M.Ag, (2011:92) menyatakan bahwa </w:t>
      </w:r>
      <w:r>
        <w:rPr>
          <w:rFonts w:ascii="Arial" w:hAnsi="Arial" w:cs="Arial"/>
          <w:i/>
          <w:sz w:val="24"/>
          <w:lang w:val="en-ID"/>
        </w:rPr>
        <w:t xml:space="preserve">Mudharabah Mutlaqah </w:t>
      </w:r>
      <w:r>
        <w:rPr>
          <w:rFonts w:ascii="Arial" w:hAnsi="Arial" w:cs="Arial"/>
          <w:sz w:val="24"/>
          <w:lang w:val="en-ID"/>
        </w:rPr>
        <w:t xml:space="preserve">bahwa dalam prinsip ini adalah bahwa deposan atau penyimpanan bertindak sebagai </w:t>
      </w:r>
      <w:r>
        <w:rPr>
          <w:rFonts w:ascii="Arial" w:hAnsi="Arial" w:cs="Arial"/>
          <w:i/>
          <w:sz w:val="24"/>
          <w:lang w:val="en-ID"/>
        </w:rPr>
        <w:t xml:space="preserve">Shahibul Maal </w:t>
      </w:r>
      <w:r>
        <w:rPr>
          <w:rFonts w:ascii="Arial" w:hAnsi="Arial" w:cs="Arial"/>
          <w:sz w:val="24"/>
          <w:lang w:val="en-ID"/>
        </w:rPr>
        <w:t xml:space="preserve">dan bank sebagai </w:t>
      </w:r>
      <w:r>
        <w:rPr>
          <w:rFonts w:ascii="Arial" w:hAnsi="Arial" w:cs="Arial"/>
          <w:i/>
          <w:sz w:val="24"/>
          <w:lang w:val="en-ID"/>
        </w:rPr>
        <w:t xml:space="preserve">Mudharib. </w:t>
      </w:r>
      <w:proofErr w:type="gramStart"/>
      <w:r>
        <w:rPr>
          <w:rFonts w:ascii="Arial" w:hAnsi="Arial" w:cs="Arial"/>
          <w:sz w:val="24"/>
          <w:lang w:val="en-ID"/>
        </w:rPr>
        <w:t>Prinsip ini biasanya digunakan dalam .produk Tabungan Mudharabah dan Deposito Mudharabah.</w:t>
      </w:r>
      <w:proofErr w:type="gramEnd"/>
      <w:r>
        <w:rPr>
          <w:rFonts w:ascii="Arial" w:hAnsi="Arial" w:cs="Arial"/>
          <w:sz w:val="24"/>
          <w:lang w:val="en-ID"/>
        </w:rPr>
        <w:t xml:space="preserve"> Berdasarkan prinsip ini tidak ada pembatasan bagi bank dalam menggunakan </w:t>
      </w:r>
      <w:proofErr w:type="gramStart"/>
      <w:r>
        <w:rPr>
          <w:rFonts w:ascii="Arial" w:hAnsi="Arial" w:cs="Arial"/>
          <w:sz w:val="24"/>
          <w:lang w:val="en-ID"/>
        </w:rPr>
        <w:t>dana</w:t>
      </w:r>
      <w:proofErr w:type="gramEnd"/>
      <w:r>
        <w:rPr>
          <w:rFonts w:ascii="Arial" w:hAnsi="Arial" w:cs="Arial"/>
          <w:sz w:val="24"/>
          <w:lang w:val="en-ID"/>
        </w:rPr>
        <w:t xml:space="preserve"> yang dihimpunnya. </w:t>
      </w:r>
    </w:p>
    <w:p w:rsidR="00853DD2" w:rsidRPr="00A90EDC" w:rsidRDefault="00853DD2" w:rsidP="00853DD2">
      <w:pPr>
        <w:pStyle w:val="ListParagraph1"/>
        <w:tabs>
          <w:tab w:val="left" w:pos="284"/>
          <w:tab w:val="left" w:leader="dot" w:pos="7938"/>
        </w:tabs>
        <w:ind w:left="0" w:firstLine="567"/>
        <w:jc w:val="center"/>
        <w:rPr>
          <w:rFonts w:ascii="Arial" w:hAnsi="Arial" w:cs="Arial"/>
          <w:b/>
        </w:rPr>
      </w:pPr>
      <w:r w:rsidRPr="00A90EDC">
        <w:rPr>
          <w:rFonts w:ascii="Arial" w:hAnsi="Arial" w:cs="Arial"/>
          <w:b/>
        </w:rPr>
        <w:t>Gambar 2.4</w:t>
      </w:r>
    </w:p>
    <w:p w:rsidR="00853DD2" w:rsidRDefault="00853DD2" w:rsidP="00853DD2">
      <w:pPr>
        <w:pStyle w:val="ListParagraph1"/>
        <w:tabs>
          <w:tab w:val="left" w:pos="284"/>
          <w:tab w:val="left" w:leader="dot" w:pos="7938"/>
        </w:tabs>
        <w:ind w:left="0" w:firstLine="567"/>
        <w:jc w:val="center"/>
        <w:rPr>
          <w:rFonts w:ascii="Arial" w:hAnsi="Arial" w:cs="Arial"/>
        </w:rPr>
      </w:pPr>
      <w:r>
        <w:rPr>
          <w:rFonts w:ascii="Arial" w:hAnsi="Arial" w:cs="Arial"/>
        </w:rPr>
        <w:t xml:space="preserve">Skema Mudharabah Mutlaqah </w:t>
      </w:r>
    </w:p>
    <w:p w:rsidR="00853DD2" w:rsidRDefault="00853DD2" w:rsidP="00853DD2">
      <w:pPr>
        <w:pStyle w:val="ListParagraph1"/>
        <w:tabs>
          <w:tab w:val="left" w:pos="284"/>
          <w:tab w:val="left" w:leader="dot" w:pos="7938"/>
        </w:tabs>
        <w:ind w:left="0" w:firstLine="567"/>
        <w:jc w:val="center"/>
        <w:rPr>
          <w:rFonts w:ascii="Arial" w:hAnsi="Arial" w:cs="Arial"/>
        </w:rPr>
      </w:pPr>
    </w:p>
    <w:p w:rsidR="00853DD2" w:rsidRDefault="00853DD2" w:rsidP="00853DD2">
      <w:pPr>
        <w:pStyle w:val="ListParagraph1"/>
        <w:tabs>
          <w:tab w:val="left" w:pos="284"/>
          <w:tab w:val="left" w:leader="dot" w:pos="7938"/>
        </w:tabs>
        <w:ind w:left="2977" w:firstLine="0"/>
        <w:rPr>
          <w:rFonts w:ascii="Arial" w:hAnsi="Arial" w:cs="Arial"/>
        </w:rPr>
      </w:pPr>
      <w:r>
        <w:rPr>
          <w:rFonts w:ascii="Arial" w:hAnsi="Arial" w:cs="Arial"/>
          <w:noProof/>
          <w:lang w:val="id-ID" w:eastAsia="id-ID"/>
        </w:rPr>
        <mc:AlternateContent>
          <mc:Choice Requires="wps">
            <w:drawing>
              <wp:anchor distT="0" distB="0" distL="114300" distR="114300" simplePos="0" relativeHeight="251665408" behindDoc="0" locked="0" layoutInCell="1" allowOverlap="1" wp14:anchorId="60BB9D6C" wp14:editId="18931E84">
                <wp:simplePos x="0" y="0"/>
                <wp:positionH relativeFrom="column">
                  <wp:posOffset>2388870</wp:posOffset>
                </wp:positionH>
                <wp:positionV relativeFrom="paragraph">
                  <wp:posOffset>50800</wp:posOffset>
                </wp:positionV>
                <wp:extent cx="428625" cy="320675"/>
                <wp:effectExtent l="0" t="0" r="28575" b="22225"/>
                <wp:wrapNone/>
                <wp:docPr id="10" name="Oval 10"/>
                <wp:cNvGraphicFramePr/>
                <a:graphic xmlns:a="http://schemas.openxmlformats.org/drawingml/2006/main">
                  <a:graphicData uri="http://schemas.microsoft.com/office/word/2010/wordprocessingShape">
                    <wps:wsp>
                      <wps:cNvSpPr/>
                      <wps:spPr>
                        <a:xfrm>
                          <a:off x="0" y="0"/>
                          <a:ext cx="428625" cy="3206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DD2" w:rsidRDefault="00853DD2" w:rsidP="00853DD2">
                            <w:pPr>
                              <w:ind w:left="0"/>
                              <w:jc w:val="center"/>
                            </w:pPr>
                            <w:proofErr w:type="gramStart"/>
                            <w:r>
                              <w:t>1</w:t>
                            </w:r>
                            <w:r>
                              <w:tab/>
                              <w:t>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left:0;text-align:left;margin-left:188.1pt;margin-top:4pt;width:33.7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" fillcolor="white [3201]" strokecolor="black [3213]" strokeweight=".5pt">
                <v:textbox>
                  <w:txbxContent>
                    <w:p w:rsidR="00853DD2" w:rsidRDefault="00853DD2" w:rsidP="00853DD2">
                      <w:pPr>
                        <w:ind w:left="0"/>
                        <w:jc w:val="center"/>
                      </w:pPr>
                      <w:proofErr w:type="gramStart"/>
                      <w:r>
                        <w:t>1</w:t>
                      </w:r>
                      <w:r>
                        <w:tab/>
                        <w:t>1.</w:t>
                      </w:r>
                      <w:proofErr w:type="gramEnd"/>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60288" behindDoc="0" locked="0" layoutInCell="1" allowOverlap="1" wp14:anchorId="5F065F1B" wp14:editId="127B6EA5">
                <wp:simplePos x="0" y="0"/>
                <wp:positionH relativeFrom="column">
                  <wp:posOffset>3941445</wp:posOffset>
                </wp:positionH>
                <wp:positionV relativeFrom="paragraph">
                  <wp:posOffset>55245</wp:posOffset>
                </wp:positionV>
                <wp:extent cx="1419225" cy="476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19225" cy="476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DD2" w:rsidRDefault="00853DD2" w:rsidP="00853DD2">
                            <w:pPr>
                              <w:spacing w:after="0" w:line="240" w:lineRule="auto"/>
                              <w:ind w:left="431"/>
                              <w:jc w:val="center"/>
                            </w:pPr>
                            <w:r>
                              <w:t>Bank</w:t>
                            </w:r>
                          </w:p>
                          <w:p w:rsidR="00853DD2" w:rsidRPr="008A4041" w:rsidRDefault="00853DD2" w:rsidP="00853DD2">
                            <w:pPr>
                              <w:spacing w:after="0" w:line="240" w:lineRule="auto"/>
                              <w:ind w:left="431"/>
                              <w:jc w:val="center"/>
                              <w:rPr>
                                <w:i/>
                              </w:rPr>
                            </w:pPr>
                            <w:r>
                              <w:rPr>
                                <w:i/>
                              </w:rPr>
                              <w:t>(Shahibul Maal)</w:t>
                            </w:r>
                          </w:p>
                          <w:p w:rsidR="00853DD2" w:rsidRDefault="00853DD2" w:rsidP="00853DD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7" style="position:absolute;left:0;text-align:left;margin-left:310.35pt;margin-top:4.35pt;width:111.7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" fillcolor="white [3201]" strokecolor="black [3213]">
                <v:textbox>
                  <w:txbxContent>
                    <w:p w:rsidR="00853DD2" w:rsidRDefault="00853DD2" w:rsidP="00853DD2">
                      <w:pPr>
                        <w:spacing w:after="0" w:line="240" w:lineRule="auto"/>
                        <w:ind w:left="431"/>
                        <w:jc w:val="center"/>
                      </w:pPr>
                      <w:r>
                        <w:t>Bank</w:t>
                      </w:r>
                    </w:p>
                    <w:p w:rsidR="00853DD2" w:rsidRPr="008A4041" w:rsidRDefault="00853DD2" w:rsidP="00853DD2">
                      <w:pPr>
                        <w:spacing w:after="0" w:line="240" w:lineRule="auto"/>
                        <w:ind w:left="431"/>
                        <w:jc w:val="center"/>
                        <w:rPr>
                          <w:i/>
                        </w:rPr>
                      </w:pPr>
                      <w:r>
                        <w:rPr>
                          <w:i/>
                        </w:rPr>
                        <w:t>(Shahibul Maal)</w:t>
                      </w:r>
                    </w:p>
                    <w:p w:rsidR="00853DD2" w:rsidRDefault="00853DD2" w:rsidP="00853DD2">
                      <w:pPr>
                        <w:ind w:left="0"/>
                        <w:jc w:val="center"/>
                      </w:pPr>
                    </w:p>
                  </w:txbxContent>
                </v:textbox>
              </v:rect>
            </w:pict>
          </mc:Fallback>
        </mc:AlternateContent>
      </w:r>
      <w:r>
        <w:rPr>
          <w:rFonts w:ascii="Arial" w:hAnsi="Arial" w:cs="Arial"/>
          <w:noProof/>
          <w:lang w:val="id-ID" w:eastAsia="id-ID"/>
        </w:rPr>
        <mc:AlternateContent>
          <mc:Choice Requires="wps">
            <w:drawing>
              <wp:anchor distT="0" distB="0" distL="114300" distR="114300" simplePos="0" relativeHeight="251659264" behindDoc="0" locked="0" layoutInCell="1" allowOverlap="1" wp14:anchorId="24506FA2" wp14:editId="3CD75C77">
                <wp:simplePos x="0" y="0"/>
                <wp:positionH relativeFrom="column">
                  <wp:posOffset>-163830</wp:posOffset>
                </wp:positionH>
                <wp:positionV relativeFrom="paragraph">
                  <wp:posOffset>74295</wp:posOffset>
                </wp:positionV>
                <wp:extent cx="1419225" cy="476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19225" cy="476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DD2" w:rsidRDefault="00853DD2" w:rsidP="00853DD2">
                            <w:pPr>
                              <w:spacing w:after="0" w:line="276" w:lineRule="auto"/>
                              <w:ind w:left="0" w:firstLine="0"/>
                              <w:jc w:val="center"/>
                            </w:pPr>
                            <w:r>
                              <w:t xml:space="preserve">Nasabah </w:t>
                            </w:r>
                          </w:p>
                          <w:p w:rsidR="00853DD2" w:rsidRPr="008A4041" w:rsidRDefault="00853DD2" w:rsidP="00853DD2">
                            <w:pPr>
                              <w:spacing w:after="0" w:line="276" w:lineRule="auto"/>
                              <w:ind w:left="0" w:firstLine="0"/>
                              <w:jc w:val="center"/>
                              <w:rPr>
                                <w:i/>
                              </w:rPr>
                            </w:pPr>
                            <w:r>
                              <w:rPr>
                                <w:i/>
                              </w:rPr>
                              <w:t>(Mudharib)</w:t>
                            </w:r>
                          </w:p>
                          <w:p w:rsidR="00853DD2" w:rsidRDefault="00853DD2" w:rsidP="00853DD2">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left:0;text-align:left;margin-left:-12.9pt;margin-top:5.85pt;width:111.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" fillcolor="white [3201]" strokecolor="black [3213]">
                <v:textbox>
                  <w:txbxContent>
                    <w:p w:rsidR="00853DD2" w:rsidRDefault="00853DD2" w:rsidP="00853DD2">
                      <w:pPr>
                        <w:spacing w:after="0" w:line="276" w:lineRule="auto"/>
                        <w:ind w:left="0" w:firstLine="0"/>
                        <w:jc w:val="center"/>
                      </w:pPr>
                      <w:r>
                        <w:t xml:space="preserve">Nasabah </w:t>
                      </w:r>
                    </w:p>
                    <w:p w:rsidR="00853DD2" w:rsidRPr="008A4041" w:rsidRDefault="00853DD2" w:rsidP="00853DD2">
                      <w:pPr>
                        <w:spacing w:after="0" w:line="276" w:lineRule="auto"/>
                        <w:ind w:left="0" w:firstLine="0"/>
                        <w:jc w:val="center"/>
                        <w:rPr>
                          <w:i/>
                        </w:rPr>
                      </w:pPr>
                      <w:r>
                        <w:rPr>
                          <w:i/>
                        </w:rPr>
                        <w:t>(Mudharib)</w:t>
                      </w:r>
                    </w:p>
                    <w:p w:rsidR="00853DD2" w:rsidRDefault="00853DD2" w:rsidP="00853DD2">
                      <w:pPr>
                        <w:ind w:left="0"/>
                      </w:pPr>
                    </w:p>
                  </w:txbxContent>
                </v:textbox>
              </v:rect>
            </w:pict>
          </mc:Fallback>
        </mc:AlternateContent>
      </w:r>
    </w:p>
    <w:p w:rsidR="00853DD2" w:rsidRPr="00631DA8" w:rsidRDefault="00853DD2" w:rsidP="00853DD2">
      <w:pPr>
        <w:pStyle w:val="ListParagraph1"/>
        <w:tabs>
          <w:tab w:val="left" w:pos="284"/>
          <w:tab w:val="left" w:pos="3261"/>
          <w:tab w:val="left" w:leader="dot" w:pos="7938"/>
        </w:tabs>
        <w:ind w:left="2977" w:firstLine="0"/>
        <w:rPr>
          <w:rFonts w:ascii="Arial" w:hAnsi="Arial" w:cs="Arial"/>
        </w:rPr>
      </w:pPr>
      <w:r>
        <w:rPr>
          <w:rFonts w:ascii="Arial" w:hAnsi="Arial" w:cs="Arial"/>
          <w:noProof/>
          <w:lang w:val="id-ID" w:eastAsia="id-ID"/>
        </w:rPr>
        <mc:AlternateContent>
          <mc:Choice Requires="wps">
            <w:drawing>
              <wp:anchor distT="0" distB="0" distL="114300" distR="114300" simplePos="0" relativeHeight="251666432" behindDoc="0" locked="0" layoutInCell="1" allowOverlap="1" wp14:anchorId="5BA12CD0" wp14:editId="514106DF">
                <wp:simplePos x="0" y="0"/>
                <wp:positionH relativeFrom="column">
                  <wp:posOffset>2388870</wp:posOffset>
                </wp:positionH>
                <wp:positionV relativeFrom="paragraph">
                  <wp:posOffset>181610</wp:posOffset>
                </wp:positionV>
                <wp:extent cx="428625" cy="320675"/>
                <wp:effectExtent l="0" t="0" r="28575" b="22225"/>
                <wp:wrapNone/>
                <wp:docPr id="11" name="Oval 11"/>
                <wp:cNvGraphicFramePr/>
                <a:graphic xmlns:a="http://schemas.openxmlformats.org/drawingml/2006/main">
                  <a:graphicData uri="http://schemas.microsoft.com/office/word/2010/wordprocessingShape">
                    <wps:wsp>
                      <wps:cNvSpPr/>
                      <wps:spPr>
                        <a:xfrm>
                          <a:off x="0" y="0"/>
                          <a:ext cx="428625" cy="3206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DD2" w:rsidRDefault="00853DD2" w:rsidP="00853DD2">
                            <w:pPr>
                              <w:ind w:left="0"/>
                              <w:jc w:val="center"/>
                            </w:pPr>
                            <w:proofErr w:type="gramStart"/>
                            <w:r>
                              <w:t>1</w:t>
                            </w:r>
                            <w:r>
                              <w:tab/>
                              <w:t>4.</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9" style="position:absolute;left:0;text-align:left;margin-left:188.1pt;margin-top:14.3pt;width:33.7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" fillcolor="white [3201]" strokecolor="black [3213]" strokeweight=".5pt">
                <v:textbox>
                  <w:txbxContent>
                    <w:p w:rsidR="00853DD2" w:rsidRDefault="00853DD2" w:rsidP="00853DD2">
                      <w:pPr>
                        <w:ind w:left="0"/>
                        <w:jc w:val="center"/>
                      </w:pPr>
                      <w:proofErr w:type="gramStart"/>
                      <w:r>
                        <w:t>1</w:t>
                      </w:r>
                      <w:r>
                        <w:tab/>
                        <w:t>4.</w:t>
                      </w:r>
                      <w:proofErr w:type="gramEnd"/>
                      <w:r>
                        <w:t xml:space="preserve"> </w:t>
                      </w:r>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61312" behindDoc="0" locked="0" layoutInCell="1" allowOverlap="1" wp14:anchorId="46B1801D" wp14:editId="228CAFFB">
                <wp:simplePos x="0" y="0"/>
                <wp:positionH relativeFrom="column">
                  <wp:posOffset>1503045</wp:posOffset>
                </wp:positionH>
                <wp:positionV relativeFrom="paragraph">
                  <wp:posOffset>5080</wp:posOffset>
                </wp:positionV>
                <wp:extent cx="2162175" cy="6350"/>
                <wp:effectExtent l="38100" t="76200" r="9525" b="107950"/>
                <wp:wrapNone/>
                <wp:docPr id="3" name="Straight Arrow Connector 3"/>
                <wp:cNvGraphicFramePr/>
                <a:graphic xmlns:a="http://schemas.openxmlformats.org/drawingml/2006/main">
                  <a:graphicData uri="http://schemas.microsoft.com/office/word/2010/wordprocessingShape">
                    <wps:wsp>
                      <wps:cNvCnPr/>
                      <wps:spPr>
                        <a:xfrm flipV="1">
                          <a:off x="0" y="0"/>
                          <a:ext cx="2162175" cy="63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8.35pt;margin-top:.4pt;width:170.25pt;height:.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" strokecolor="black [3040]">
                <v:stroke startarrow="open" endarrow="open"/>
              </v:shape>
            </w:pict>
          </mc:Fallback>
        </mc:AlternateContent>
      </w:r>
    </w:p>
    <w:p w:rsidR="00853DD2" w:rsidRDefault="00853DD2" w:rsidP="00853DD2">
      <w:pPr>
        <w:pStyle w:val="ListParagraph1"/>
        <w:tabs>
          <w:tab w:val="left" w:pos="284"/>
          <w:tab w:val="left" w:leader="dot" w:pos="7938"/>
        </w:tabs>
        <w:ind w:left="567" w:firstLine="0"/>
        <w:rPr>
          <w:rFonts w:ascii="Arial" w:hAnsi="Arial" w:cs="Arial"/>
        </w:rPr>
      </w:pPr>
      <w:r>
        <w:rPr>
          <w:rFonts w:ascii="Arial" w:hAnsi="Arial" w:cs="Arial"/>
          <w:noProof/>
          <w:lang w:val="id-ID" w:eastAsia="id-ID"/>
        </w:rPr>
        <mc:AlternateContent>
          <mc:Choice Requires="wps">
            <w:drawing>
              <wp:anchor distT="0" distB="0" distL="114300" distR="114300" simplePos="0" relativeHeight="251664384" behindDoc="0" locked="0" layoutInCell="1" allowOverlap="1" wp14:anchorId="02D03DC0" wp14:editId="09DDB0FE">
                <wp:simplePos x="0" y="0"/>
                <wp:positionH relativeFrom="column">
                  <wp:posOffset>4408170</wp:posOffset>
                </wp:positionH>
                <wp:positionV relativeFrom="paragraph">
                  <wp:posOffset>93345</wp:posOffset>
                </wp:positionV>
                <wp:extent cx="0" cy="723900"/>
                <wp:effectExtent l="9525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347.1pt;margin-top:7.35pt;width:0;height:57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" strokecolor="black [3040]">
                <v:stroke endarrow="open"/>
              </v:shape>
            </w:pict>
          </mc:Fallback>
        </mc:AlternateContent>
      </w:r>
      <w:r>
        <w:rPr>
          <w:rFonts w:ascii="Arial" w:hAnsi="Arial" w:cs="Arial"/>
          <w:noProof/>
          <w:lang w:val="id-ID" w:eastAsia="id-ID"/>
        </w:rPr>
        <mc:AlternateContent>
          <mc:Choice Requires="wps">
            <w:drawing>
              <wp:anchor distT="0" distB="0" distL="114300" distR="114300" simplePos="0" relativeHeight="251663360" behindDoc="0" locked="0" layoutInCell="1" allowOverlap="1" wp14:anchorId="18DBA345" wp14:editId="3D1351DE">
                <wp:simplePos x="0" y="0"/>
                <wp:positionH relativeFrom="column">
                  <wp:posOffset>4798695</wp:posOffset>
                </wp:positionH>
                <wp:positionV relativeFrom="paragraph">
                  <wp:posOffset>112395</wp:posOffset>
                </wp:positionV>
                <wp:extent cx="0" cy="7239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77.85pt;margin-top:8.85pt;width:0;height: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" strokecolor="black [3040]">
                <v:stroke endarrow="open"/>
              </v:shape>
            </w:pict>
          </mc:Fallback>
        </mc:AlternateContent>
      </w:r>
      <w:r>
        <w:rPr>
          <w:rFonts w:ascii="Arial" w:hAnsi="Arial" w:cs="Arial"/>
          <w:noProof/>
          <w:lang w:val="id-ID" w:eastAsia="id-ID"/>
        </w:rPr>
        <mc:AlternateContent>
          <mc:Choice Requires="wps">
            <w:drawing>
              <wp:anchor distT="0" distB="0" distL="114300" distR="114300" simplePos="0" relativeHeight="251662336" behindDoc="0" locked="0" layoutInCell="1" allowOverlap="1" wp14:anchorId="29388B01" wp14:editId="79395CF5">
                <wp:simplePos x="0" y="0"/>
                <wp:positionH relativeFrom="column">
                  <wp:posOffset>1493520</wp:posOffset>
                </wp:positionH>
                <wp:positionV relativeFrom="paragraph">
                  <wp:posOffset>30480</wp:posOffset>
                </wp:positionV>
                <wp:extent cx="2162175" cy="6350"/>
                <wp:effectExtent l="38100" t="76200" r="9525" b="107950"/>
                <wp:wrapNone/>
                <wp:docPr id="6" name="Straight Arrow Connector 6"/>
                <wp:cNvGraphicFramePr/>
                <a:graphic xmlns:a="http://schemas.openxmlformats.org/drawingml/2006/main">
                  <a:graphicData uri="http://schemas.microsoft.com/office/word/2010/wordprocessingShape">
                    <wps:wsp>
                      <wps:cNvCnPr/>
                      <wps:spPr>
                        <a:xfrm flipV="1">
                          <a:off x="0" y="0"/>
                          <a:ext cx="2162175" cy="6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anchor>
            </w:drawing>
          </mc:Choice>
          <mc:Fallback>
            <w:pict>
              <v:shape id="Straight Arrow Connector 6" o:spid="_x0000_s1026" type="#_x0000_t32" style="position:absolute;margin-left:117.6pt;margin-top:2.4pt;width:170.25pt;height:.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">
                <v:stroke startarrow="open" endarrow="open"/>
              </v:shape>
            </w:pict>
          </mc:Fallback>
        </mc:AlternateContent>
      </w:r>
    </w:p>
    <w:p w:rsidR="00853DD2" w:rsidRDefault="00853DD2" w:rsidP="00853DD2">
      <w:pPr>
        <w:pStyle w:val="ListParagraph1"/>
        <w:ind w:left="2520" w:firstLine="0"/>
        <w:rPr>
          <w:rFonts w:ascii="Arial" w:hAnsi="Arial" w:cs="Arial"/>
        </w:rPr>
      </w:pPr>
      <w:r>
        <w:rPr>
          <w:rFonts w:ascii="Arial" w:hAnsi="Arial" w:cs="Arial"/>
          <w:noProof/>
          <w:lang w:val="id-ID" w:eastAsia="id-ID"/>
        </w:rPr>
        <mc:AlternateContent>
          <mc:Choice Requires="wps">
            <w:drawing>
              <wp:anchor distT="0" distB="0" distL="114300" distR="114300" simplePos="0" relativeHeight="251667456" behindDoc="0" locked="0" layoutInCell="1" allowOverlap="1" wp14:anchorId="0E64851C" wp14:editId="415339B8">
                <wp:simplePos x="0" y="0"/>
                <wp:positionH relativeFrom="column">
                  <wp:posOffset>4579620</wp:posOffset>
                </wp:positionH>
                <wp:positionV relativeFrom="paragraph">
                  <wp:posOffset>36830</wp:posOffset>
                </wp:positionV>
                <wp:extent cx="438150" cy="320675"/>
                <wp:effectExtent l="0" t="0" r="19050" b="22225"/>
                <wp:wrapNone/>
                <wp:docPr id="15" name="Oval 15"/>
                <wp:cNvGraphicFramePr/>
                <a:graphic xmlns:a="http://schemas.openxmlformats.org/drawingml/2006/main">
                  <a:graphicData uri="http://schemas.microsoft.com/office/word/2010/wordprocessingShape">
                    <wps:wsp>
                      <wps:cNvSpPr/>
                      <wps:spPr>
                        <a:xfrm>
                          <a:off x="0" y="0"/>
                          <a:ext cx="438150" cy="3206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DD2" w:rsidRDefault="00853DD2" w:rsidP="00853DD2">
                            <w:pPr>
                              <w:ind w:left="0"/>
                              <w:jc w:val="center"/>
                            </w:pPr>
                            <w:proofErr w:type="gramStart"/>
                            <w:r>
                              <w:t>1</w:t>
                            </w:r>
                            <w:r>
                              <w:tab/>
                              <w:t>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0" style="position:absolute;left:0;text-align:left;margin-left:360.6pt;margin-top:2.9pt;width:34.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" fillcolor="white [3201]" strokecolor="black [3213]" strokeweight=".5pt">
                <v:textbox>
                  <w:txbxContent>
                    <w:p w:rsidR="00853DD2" w:rsidRDefault="00853DD2" w:rsidP="00853DD2">
                      <w:pPr>
                        <w:ind w:left="0"/>
                        <w:jc w:val="center"/>
                      </w:pPr>
                      <w:proofErr w:type="gramStart"/>
                      <w:r>
                        <w:t>1</w:t>
                      </w:r>
                      <w:r>
                        <w:tab/>
                        <w:t>2.</w:t>
                      </w:r>
                      <w:proofErr w:type="gramEnd"/>
                    </w:p>
                  </w:txbxContent>
                </v:textbox>
              </v:oval>
            </w:pict>
          </mc:Fallback>
        </mc:AlternateContent>
      </w:r>
      <w:r>
        <w:rPr>
          <w:rFonts w:ascii="Arial" w:hAnsi="Arial" w:cs="Arial"/>
          <w:noProof/>
          <w:lang w:val="id-ID" w:eastAsia="id-ID"/>
        </w:rPr>
        <mc:AlternateContent>
          <mc:Choice Requires="wps">
            <w:drawing>
              <wp:anchor distT="0" distB="0" distL="114300" distR="114300" simplePos="0" relativeHeight="251668480" behindDoc="0" locked="0" layoutInCell="1" allowOverlap="1" wp14:anchorId="30DA2AAD" wp14:editId="3CA3F8BA">
                <wp:simplePos x="0" y="0"/>
                <wp:positionH relativeFrom="column">
                  <wp:posOffset>4141470</wp:posOffset>
                </wp:positionH>
                <wp:positionV relativeFrom="paragraph">
                  <wp:posOffset>29845</wp:posOffset>
                </wp:positionV>
                <wp:extent cx="428625" cy="320675"/>
                <wp:effectExtent l="0" t="0" r="28575" b="22225"/>
                <wp:wrapNone/>
                <wp:docPr id="16" name="Oval 16"/>
                <wp:cNvGraphicFramePr/>
                <a:graphic xmlns:a="http://schemas.openxmlformats.org/drawingml/2006/main">
                  <a:graphicData uri="http://schemas.microsoft.com/office/word/2010/wordprocessingShape">
                    <wps:wsp>
                      <wps:cNvSpPr/>
                      <wps:spPr>
                        <a:xfrm>
                          <a:off x="0" y="0"/>
                          <a:ext cx="428625" cy="3206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3DD2" w:rsidRDefault="00853DD2" w:rsidP="00853DD2">
                            <w:pPr>
                              <w:ind w:left="0"/>
                              <w:jc w:val="center"/>
                            </w:pPr>
                            <w:proofErr w:type="gramStart"/>
                            <w:r>
                              <w:t>1</w:t>
                            </w:r>
                            <w:r>
                              <w:tab/>
                              <w:t>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1" style="position:absolute;left:0;text-align:left;margin-left:326.1pt;margin-top:2.35pt;width:33.75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" fillcolor="white [3201]" strokecolor="black [3213]" strokeweight=".5pt">
                <v:textbox>
                  <w:txbxContent>
                    <w:p w:rsidR="00853DD2" w:rsidRDefault="00853DD2" w:rsidP="00853DD2">
                      <w:pPr>
                        <w:ind w:left="0"/>
                        <w:jc w:val="center"/>
                      </w:pPr>
                      <w:proofErr w:type="gramStart"/>
                      <w:r>
                        <w:t>1</w:t>
                      </w:r>
                      <w:r>
                        <w:tab/>
                        <w:t>3.</w:t>
                      </w:r>
                      <w:proofErr w:type="gramEnd"/>
                    </w:p>
                  </w:txbxContent>
                </v:textbox>
              </v:oval>
            </w:pict>
          </mc:Fallback>
        </mc:AlternateContent>
      </w:r>
    </w:p>
    <w:p w:rsidR="00853DD2" w:rsidRDefault="00853DD2" w:rsidP="00853DD2">
      <w:pPr>
        <w:pStyle w:val="ListParagraph1"/>
        <w:tabs>
          <w:tab w:val="left" w:pos="284"/>
          <w:tab w:val="left" w:leader="dot" w:pos="7938"/>
        </w:tabs>
        <w:ind w:left="567" w:firstLine="0"/>
        <w:rPr>
          <w:rFonts w:ascii="Arial" w:hAnsi="Arial" w:cs="Arial"/>
        </w:rPr>
      </w:pPr>
    </w:p>
    <w:p w:rsidR="00853DD2" w:rsidRDefault="00853DD2" w:rsidP="00853DD2">
      <w:pPr>
        <w:pStyle w:val="ListParagraph1"/>
        <w:tabs>
          <w:tab w:val="left" w:pos="284"/>
          <w:tab w:val="left" w:leader="dot" w:pos="7938"/>
        </w:tabs>
        <w:ind w:left="567" w:firstLine="0"/>
        <w:rPr>
          <w:rFonts w:ascii="Arial" w:hAnsi="Arial" w:cs="Arial"/>
        </w:rPr>
      </w:pPr>
      <w:r>
        <w:rPr>
          <w:rFonts w:ascii="Arial" w:hAnsi="Arial" w:cs="Arial"/>
          <w:noProof/>
          <w:lang w:val="id-ID" w:eastAsia="id-ID"/>
        </w:rPr>
        <w:drawing>
          <wp:anchor distT="0" distB="0" distL="114300" distR="114300" simplePos="0" relativeHeight="251669504" behindDoc="1" locked="0" layoutInCell="1" allowOverlap="1" wp14:anchorId="56BC2BD9" wp14:editId="0BEB04CB">
            <wp:simplePos x="0" y="0"/>
            <wp:positionH relativeFrom="column">
              <wp:posOffset>4269105</wp:posOffset>
            </wp:positionH>
            <wp:positionV relativeFrom="paragraph">
              <wp:posOffset>164465</wp:posOffset>
            </wp:positionV>
            <wp:extent cx="754380" cy="1147445"/>
            <wp:effectExtent l="0" t="0" r="7620" b="0"/>
            <wp:wrapNone/>
            <wp:docPr id="13" name="Picture 13" descr="C:\Program Files (x86)\Microsoft Office\MEDIA\CAGCAT10\j029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5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DD2" w:rsidRDefault="00853DD2" w:rsidP="00853DD2">
      <w:pPr>
        <w:pStyle w:val="ListParagraph1"/>
        <w:tabs>
          <w:tab w:val="left" w:pos="284"/>
          <w:tab w:val="left" w:leader="dot" w:pos="7938"/>
        </w:tabs>
        <w:ind w:left="567" w:firstLine="0"/>
        <w:rPr>
          <w:rFonts w:ascii="Arial" w:hAnsi="Arial" w:cs="Arial"/>
        </w:rPr>
      </w:pPr>
    </w:p>
    <w:p w:rsidR="00853DD2" w:rsidRDefault="00853DD2" w:rsidP="00853DD2">
      <w:pPr>
        <w:pStyle w:val="ListParagraph1"/>
        <w:tabs>
          <w:tab w:val="left" w:pos="284"/>
          <w:tab w:val="left" w:leader="dot" w:pos="7938"/>
        </w:tabs>
        <w:ind w:left="567" w:firstLine="0"/>
        <w:rPr>
          <w:rFonts w:ascii="Arial" w:hAnsi="Arial" w:cs="Arial"/>
        </w:rPr>
      </w:pPr>
    </w:p>
    <w:p w:rsidR="00853DD2" w:rsidRDefault="00853DD2" w:rsidP="00853DD2">
      <w:pPr>
        <w:pStyle w:val="ListParagraph1"/>
        <w:tabs>
          <w:tab w:val="left" w:pos="284"/>
          <w:tab w:val="left" w:leader="dot" w:pos="7938"/>
        </w:tabs>
        <w:ind w:left="567" w:firstLine="0"/>
        <w:rPr>
          <w:rFonts w:ascii="Arial" w:hAnsi="Arial" w:cs="Arial"/>
        </w:rPr>
      </w:pPr>
    </w:p>
    <w:p w:rsidR="00853DD2" w:rsidRDefault="00853DD2" w:rsidP="00853DD2">
      <w:pPr>
        <w:pStyle w:val="ListParagraph1"/>
        <w:tabs>
          <w:tab w:val="left" w:pos="284"/>
          <w:tab w:val="left" w:leader="dot" w:pos="7938"/>
        </w:tabs>
        <w:ind w:left="567" w:firstLine="0"/>
        <w:rPr>
          <w:rFonts w:ascii="Arial" w:hAnsi="Arial" w:cs="Arial"/>
        </w:rPr>
      </w:pPr>
    </w:p>
    <w:p w:rsidR="00853DD2" w:rsidRDefault="00853DD2" w:rsidP="00853DD2">
      <w:pPr>
        <w:pStyle w:val="ListParagraph1"/>
        <w:tabs>
          <w:tab w:val="left" w:pos="284"/>
          <w:tab w:val="left" w:leader="dot" w:pos="7938"/>
        </w:tabs>
        <w:ind w:left="6663" w:firstLine="0"/>
        <w:rPr>
          <w:rFonts w:ascii="Arial" w:hAnsi="Arial" w:cs="Arial"/>
          <w:lang w:val="id-ID"/>
        </w:rPr>
      </w:pPr>
    </w:p>
    <w:p w:rsidR="00853DD2" w:rsidRDefault="00853DD2" w:rsidP="00853DD2">
      <w:pPr>
        <w:pStyle w:val="ListParagraph1"/>
        <w:tabs>
          <w:tab w:val="left" w:pos="284"/>
          <w:tab w:val="left" w:leader="dot" w:pos="7938"/>
        </w:tabs>
        <w:ind w:left="6521" w:firstLine="0"/>
        <w:rPr>
          <w:rFonts w:ascii="Arial" w:hAnsi="Arial" w:cs="Arial"/>
        </w:rPr>
      </w:pPr>
      <w:r>
        <w:rPr>
          <w:rFonts w:ascii="Arial" w:hAnsi="Arial" w:cs="Arial"/>
          <w:lang w:val="id-ID"/>
        </w:rPr>
        <w:t xml:space="preserve">  </w:t>
      </w:r>
      <w:r>
        <w:rPr>
          <w:rFonts w:ascii="Arial" w:hAnsi="Arial" w:cs="Arial"/>
        </w:rPr>
        <w:t>(</w:t>
      </w:r>
      <w:proofErr w:type="gramStart"/>
      <w:r>
        <w:rPr>
          <w:rFonts w:ascii="Arial" w:hAnsi="Arial" w:cs="Arial"/>
        </w:rPr>
        <w:t>masyaraka</w:t>
      </w:r>
      <w:r>
        <w:rPr>
          <w:rFonts w:ascii="Arial" w:hAnsi="Arial" w:cs="Arial"/>
          <w:lang w:val="id-ID"/>
        </w:rPr>
        <w:t>t</w:t>
      </w:r>
      <w:proofErr w:type="gramEnd"/>
      <w:r>
        <w:rPr>
          <w:rFonts w:ascii="Arial" w:hAnsi="Arial" w:cs="Arial"/>
        </w:rPr>
        <w:t>)</w:t>
      </w:r>
    </w:p>
    <w:p w:rsidR="00853DD2" w:rsidRDefault="00853DD2" w:rsidP="00853DD2">
      <w:pPr>
        <w:pStyle w:val="ListParagraph1"/>
        <w:tabs>
          <w:tab w:val="left" w:pos="284"/>
          <w:tab w:val="left" w:leader="dot" w:pos="7938"/>
        </w:tabs>
        <w:ind w:left="6804" w:firstLine="0"/>
        <w:rPr>
          <w:rFonts w:ascii="Arial" w:hAnsi="Arial" w:cs="Arial"/>
        </w:rPr>
      </w:pPr>
    </w:p>
    <w:p w:rsidR="00853DD2" w:rsidRPr="00853DD2" w:rsidRDefault="00853DD2" w:rsidP="00853DD2">
      <w:pPr>
        <w:pStyle w:val="ListParagraph1"/>
        <w:tabs>
          <w:tab w:val="left" w:pos="284"/>
          <w:tab w:val="left" w:leader="dot" w:pos="7938"/>
        </w:tabs>
        <w:ind w:left="0" w:firstLine="0"/>
        <w:jc w:val="center"/>
        <w:rPr>
          <w:rFonts w:ascii="Arial" w:hAnsi="Arial" w:cs="Arial"/>
          <w:lang w:val="id-ID"/>
        </w:rPr>
      </w:pPr>
      <w:proofErr w:type="gramStart"/>
      <w:r>
        <w:rPr>
          <w:rFonts w:ascii="Arial" w:hAnsi="Arial" w:cs="Arial"/>
        </w:rPr>
        <w:t>Sumber :Dr</w:t>
      </w:r>
      <w:proofErr w:type="gramEnd"/>
      <w:r>
        <w:rPr>
          <w:rFonts w:ascii="Arial" w:hAnsi="Arial" w:cs="Arial"/>
        </w:rPr>
        <w:t>. Muhammad (2011:94)</w:t>
      </w:r>
    </w:p>
    <w:p w:rsidR="00853DD2" w:rsidRDefault="00853DD2" w:rsidP="00853DD2">
      <w:pPr>
        <w:pStyle w:val="ListParagraph1"/>
        <w:tabs>
          <w:tab w:val="left" w:pos="284"/>
          <w:tab w:val="left" w:leader="dot" w:pos="7938"/>
        </w:tabs>
        <w:ind w:left="0" w:firstLine="567"/>
        <w:rPr>
          <w:rFonts w:ascii="Arial" w:hAnsi="Arial" w:cs="Arial"/>
        </w:rPr>
      </w:pPr>
    </w:p>
    <w:p w:rsidR="00853DD2" w:rsidRPr="00631DA8" w:rsidRDefault="00853DD2" w:rsidP="00853DD2">
      <w:pPr>
        <w:pStyle w:val="ListParagraph1"/>
        <w:tabs>
          <w:tab w:val="left" w:pos="284"/>
          <w:tab w:val="left" w:leader="dot" w:pos="7938"/>
        </w:tabs>
        <w:ind w:left="0" w:firstLine="567"/>
        <w:rPr>
          <w:rFonts w:ascii="Arial" w:hAnsi="Arial" w:cs="Arial"/>
        </w:rPr>
      </w:pPr>
      <w:r w:rsidRPr="00631DA8">
        <w:rPr>
          <w:rFonts w:ascii="Arial" w:hAnsi="Arial" w:cs="Arial"/>
        </w:rPr>
        <w:t xml:space="preserve">Dalam skema Mudhrabah Mutlaqah terdapat beberapa hal dalam hubungan antara nasabah dengan bank </w:t>
      </w:r>
      <w:r>
        <w:rPr>
          <w:rFonts w:ascii="Arial" w:hAnsi="Arial" w:cs="Arial"/>
        </w:rPr>
        <w:t xml:space="preserve">yang dinyatakan sebagai </w:t>
      </w:r>
      <w:proofErr w:type="gramStart"/>
      <w:r>
        <w:rPr>
          <w:rFonts w:ascii="Arial" w:hAnsi="Arial" w:cs="Arial"/>
        </w:rPr>
        <w:t>berikut :</w:t>
      </w:r>
      <w:proofErr w:type="gramEnd"/>
    </w:p>
    <w:p w:rsidR="00853DD2" w:rsidRDefault="00853DD2" w:rsidP="00853DD2">
      <w:pPr>
        <w:pStyle w:val="ListParagraph1"/>
        <w:numPr>
          <w:ilvl w:val="6"/>
          <w:numId w:val="22"/>
        </w:numPr>
        <w:tabs>
          <w:tab w:val="left" w:pos="993"/>
          <w:tab w:val="left" w:leader="dot" w:pos="7938"/>
        </w:tabs>
        <w:ind w:left="993" w:hanging="426"/>
        <w:rPr>
          <w:rFonts w:ascii="Arial" w:hAnsi="Arial" w:cs="Arial"/>
        </w:rPr>
      </w:pPr>
      <w:r>
        <w:rPr>
          <w:rFonts w:ascii="Arial" w:hAnsi="Arial" w:cs="Arial"/>
        </w:rPr>
        <w:t xml:space="preserve">Nasabah sebagai pemilik dana </w:t>
      </w:r>
      <w:r>
        <w:rPr>
          <w:rFonts w:ascii="Arial" w:hAnsi="Arial" w:cs="Arial"/>
          <w:i/>
        </w:rPr>
        <w:t>(shahibul maal)</w:t>
      </w:r>
      <w:r>
        <w:rPr>
          <w:rFonts w:ascii="Arial" w:hAnsi="Arial" w:cs="Arial"/>
        </w:rPr>
        <w:t xml:space="preserve"> dan bank berfungsi sebagai </w:t>
      </w:r>
      <w:r>
        <w:rPr>
          <w:rFonts w:ascii="Arial" w:hAnsi="Arial" w:cs="Arial"/>
          <w:i/>
        </w:rPr>
        <w:t xml:space="preserve">(Mudharib) </w:t>
      </w:r>
      <w:r>
        <w:rPr>
          <w:rFonts w:ascii="Arial" w:hAnsi="Arial" w:cs="Arial"/>
        </w:rPr>
        <w:t xml:space="preserve">pengelola dana yang tidak terbatas atas kegiatan usahanya </w:t>
      </w:r>
    </w:p>
    <w:p w:rsidR="00853DD2" w:rsidRDefault="00853DD2" w:rsidP="00853DD2">
      <w:pPr>
        <w:pStyle w:val="ListParagraph1"/>
        <w:numPr>
          <w:ilvl w:val="6"/>
          <w:numId w:val="22"/>
        </w:numPr>
        <w:tabs>
          <w:tab w:val="left" w:pos="993"/>
          <w:tab w:val="left" w:leader="dot" w:pos="7938"/>
        </w:tabs>
        <w:ind w:left="993" w:hanging="426"/>
        <w:rPr>
          <w:rFonts w:ascii="Arial" w:hAnsi="Arial" w:cs="Arial"/>
        </w:rPr>
      </w:pPr>
      <w:r>
        <w:rPr>
          <w:rFonts w:ascii="Arial" w:hAnsi="Arial" w:cs="Arial"/>
        </w:rPr>
        <w:t xml:space="preserve">Bank </w:t>
      </w:r>
      <w:proofErr w:type="gramStart"/>
      <w:r>
        <w:rPr>
          <w:rFonts w:ascii="Arial" w:hAnsi="Arial" w:cs="Arial"/>
        </w:rPr>
        <w:t>akan</w:t>
      </w:r>
      <w:proofErr w:type="gramEnd"/>
      <w:r>
        <w:rPr>
          <w:rFonts w:ascii="Arial" w:hAnsi="Arial" w:cs="Arial"/>
        </w:rPr>
        <w:t xml:space="preserve"> menyalurkan dana yang ada dibank itu sendiri guna untuk mendapatkan keuntungan, dana yang dihimpun disalurkan kembali kepada masyarakat yang memerlukan dana dalam bentuk pembiayaan.</w:t>
      </w:r>
    </w:p>
    <w:p w:rsidR="00853DD2" w:rsidRDefault="00853DD2" w:rsidP="00853DD2">
      <w:pPr>
        <w:pStyle w:val="ListParagraph1"/>
        <w:numPr>
          <w:ilvl w:val="6"/>
          <w:numId w:val="22"/>
        </w:numPr>
        <w:tabs>
          <w:tab w:val="left" w:pos="993"/>
          <w:tab w:val="left" w:leader="dot" w:pos="7938"/>
        </w:tabs>
        <w:ind w:left="993" w:hanging="426"/>
        <w:rPr>
          <w:rFonts w:ascii="Arial" w:hAnsi="Arial" w:cs="Arial"/>
        </w:rPr>
      </w:pPr>
      <w:r>
        <w:rPr>
          <w:rFonts w:ascii="Arial" w:hAnsi="Arial" w:cs="Arial"/>
        </w:rPr>
        <w:t xml:space="preserve">Atas pemberian pembiayaan kepada nasabah yang membutuhkan </w:t>
      </w:r>
      <w:proofErr w:type="gramStart"/>
      <w:r>
        <w:rPr>
          <w:rFonts w:ascii="Arial" w:hAnsi="Arial" w:cs="Arial"/>
        </w:rPr>
        <w:t>dana</w:t>
      </w:r>
      <w:proofErr w:type="gramEnd"/>
      <w:r>
        <w:rPr>
          <w:rFonts w:ascii="Arial" w:hAnsi="Arial" w:cs="Arial"/>
        </w:rPr>
        <w:t xml:space="preserve"> bank akan mendapatkan bagi hasil, bagi hasil ditetapkan oleh bank dan dijelaskan kepada nasabah pada saat akad pembiayaan. </w:t>
      </w:r>
    </w:p>
    <w:p w:rsidR="00853DD2" w:rsidRPr="00464FC7" w:rsidRDefault="00853DD2" w:rsidP="00853DD2">
      <w:pPr>
        <w:pStyle w:val="ListParagraph1"/>
        <w:numPr>
          <w:ilvl w:val="6"/>
          <w:numId w:val="22"/>
        </w:numPr>
        <w:tabs>
          <w:tab w:val="left" w:pos="993"/>
          <w:tab w:val="left" w:leader="dot" w:pos="7938"/>
        </w:tabs>
        <w:ind w:left="993" w:hanging="426"/>
        <w:rPr>
          <w:rFonts w:ascii="Arial" w:hAnsi="Arial" w:cs="Arial"/>
        </w:rPr>
      </w:pPr>
      <w:r>
        <w:rPr>
          <w:rFonts w:ascii="Arial" w:hAnsi="Arial" w:cs="Arial"/>
        </w:rPr>
        <w:t>Keuntungan atas pemberian pembiayaan inilah yang akan dibagikan pula terhadap nasabah yang menyimpan dana di bank tersebut sesuai porsi yang telah ditetapkan</w:t>
      </w:r>
    </w:p>
    <w:p w:rsidR="00853DD2" w:rsidRPr="00FE79B5" w:rsidRDefault="00853DD2" w:rsidP="00853DD2">
      <w:pPr>
        <w:pStyle w:val="ListParagraph1"/>
        <w:tabs>
          <w:tab w:val="left" w:pos="284"/>
          <w:tab w:val="left" w:leader="dot" w:pos="7938"/>
        </w:tabs>
        <w:ind w:left="0" w:firstLine="567"/>
        <w:rPr>
          <w:rFonts w:ascii="Arial" w:hAnsi="Arial" w:cs="Arial"/>
        </w:rPr>
      </w:pPr>
      <w:r w:rsidRPr="00631DA8">
        <w:rPr>
          <w:rFonts w:ascii="Arial" w:hAnsi="Arial" w:cs="Arial"/>
          <w:lang w:val="id-ID"/>
        </w:rPr>
        <w:t>Sedangkan menu</w:t>
      </w:r>
      <w:r>
        <w:rPr>
          <w:rFonts w:ascii="Arial" w:hAnsi="Arial" w:cs="Arial"/>
          <w:lang w:val="id-ID"/>
        </w:rPr>
        <w:t>rut Zainul Rianto Al Arif (2010</w:t>
      </w:r>
      <w:r>
        <w:rPr>
          <w:rFonts w:ascii="Arial" w:hAnsi="Arial" w:cs="Arial"/>
        </w:rPr>
        <w:t>:</w:t>
      </w:r>
      <w:r w:rsidRPr="00631DA8">
        <w:rPr>
          <w:rFonts w:ascii="Arial" w:hAnsi="Arial" w:cs="Arial"/>
          <w:lang w:val="id-ID"/>
        </w:rPr>
        <w:t xml:space="preserve">34) menjelaskan bahwa </w:t>
      </w:r>
      <w:r w:rsidRPr="00631DA8">
        <w:rPr>
          <w:rFonts w:ascii="Arial" w:hAnsi="Arial" w:cs="Arial"/>
          <w:i/>
          <w:lang w:val="id-ID"/>
        </w:rPr>
        <w:t xml:space="preserve">Mudharabah Mutlaqah </w:t>
      </w:r>
      <w:r w:rsidRPr="00631DA8">
        <w:rPr>
          <w:rFonts w:ascii="Arial" w:hAnsi="Arial" w:cs="Arial"/>
          <w:lang w:val="id-ID"/>
        </w:rPr>
        <w:t xml:space="preserve">merupakan bentuk kerja sama anatara </w:t>
      </w:r>
      <w:r w:rsidRPr="00631DA8">
        <w:rPr>
          <w:rFonts w:ascii="Arial" w:hAnsi="Arial" w:cs="Arial"/>
          <w:i/>
          <w:lang w:val="id-ID"/>
        </w:rPr>
        <w:t xml:space="preserve">Shahibul Maal </w:t>
      </w:r>
      <w:r w:rsidRPr="00631DA8">
        <w:rPr>
          <w:rFonts w:ascii="Arial" w:hAnsi="Arial" w:cs="Arial"/>
          <w:lang w:val="id-ID"/>
        </w:rPr>
        <w:t xml:space="preserve">dan </w:t>
      </w:r>
      <w:r w:rsidRPr="00631DA8">
        <w:rPr>
          <w:rFonts w:ascii="Arial" w:hAnsi="Arial" w:cs="Arial"/>
          <w:i/>
          <w:lang w:val="id-ID"/>
        </w:rPr>
        <w:t xml:space="preserve">Mudharib </w:t>
      </w:r>
      <w:r w:rsidRPr="00631DA8">
        <w:rPr>
          <w:rFonts w:ascii="Arial" w:hAnsi="Arial" w:cs="Arial"/>
          <w:lang w:val="id-ID"/>
        </w:rPr>
        <w:t xml:space="preserve">yang cakupannnya sanagat luas dan tidak dibatasi oleh spesifikasi jenis usaha, waktu dan daerah bisnis. </w:t>
      </w:r>
    </w:p>
    <w:p w:rsidR="00853DD2" w:rsidRDefault="00853DD2" w:rsidP="00853DD2">
      <w:pPr>
        <w:pStyle w:val="ListParagraph1"/>
        <w:tabs>
          <w:tab w:val="left" w:pos="284"/>
          <w:tab w:val="left" w:leader="dot" w:pos="7938"/>
        </w:tabs>
        <w:ind w:left="0" w:firstLine="567"/>
        <w:rPr>
          <w:rFonts w:ascii="Arial" w:hAnsi="Arial" w:cs="Arial"/>
        </w:rPr>
      </w:pPr>
      <w:r w:rsidRPr="00631DA8">
        <w:rPr>
          <w:rFonts w:ascii="Arial" w:hAnsi="Arial" w:cs="Arial"/>
          <w:lang w:val="id-ID"/>
        </w:rPr>
        <w:lastRenderedPageBreak/>
        <w:t>Dalam pembahasan Fiqh ulama Salafus Saleh seringkali dicontohkan dengan un</w:t>
      </w:r>
      <w:r>
        <w:rPr>
          <w:rFonts w:ascii="Arial" w:hAnsi="Arial" w:cs="Arial"/>
          <w:lang w:val="id-ID"/>
        </w:rPr>
        <w:t>gkapan if’al ma syi’ta (la</w:t>
      </w:r>
      <w:r>
        <w:rPr>
          <w:rFonts w:ascii="Arial" w:hAnsi="Arial" w:cs="Arial"/>
        </w:rPr>
        <w:t>kukan</w:t>
      </w:r>
      <w:r w:rsidRPr="00631DA8">
        <w:rPr>
          <w:rFonts w:ascii="Arial" w:hAnsi="Arial" w:cs="Arial"/>
          <w:lang w:val="id-ID"/>
        </w:rPr>
        <w:t xml:space="preserve"> sesukamu) dari </w:t>
      </w:r>
      <w:r w:rsidRPr="00631DA8">
        <w:rPr>
          <w:rFonts w:ascii="Arial" w:hAnsi="Arial" w:cs="Arial"/>
          <w:i/>
          <w:lang w:val="id-ID"/>
        </w:rPr>
        <w:t xml:space="preserve">Shahibul Maal </w:t>
      </w:r>
      <w:r w:rsidRPr="00631DA8">
        <w:rPr>
          <w:rFonts w:ascii="Arial" w:hAnsi="Arial" w:cs="Arial"/>
          <w:lang w:val="id-ID"/>
        </w:rPr>
        <w:t xml:space="preserve"> ke </w:t>
      </w:r>
      <w:r w:rsidRPr="00631DA8">
        <w:rPr>
          <w:rFonts w:ascii="Arial" w:hAnsi="Arial" w:cs="Arial"/>
          <w:i/>
          <w:lang w:val="id-ID"/>
        </w:rPr>
        <w:t xml:space="preserve">Mudharib </w:t>
      </w:r>
      <w:r w:rsidRPr="00631DA8">
        <w:rPr>
          <w:rFonts w:ascii="Arial" w:hAnsi="Arial" w:cs="Arial"/>
          <w:lang w:val="id-ID"/>
        </w:rPr>
        <w:t>yang memberi kekuasaan sangat besar. Nasabah menyerahkan sepenuhnya kepada pihak bank untuk bebas berinvestasi atau memanfaatkan dijenis usaha apapun selama tidak melang</w:t>
      </w:r>
      <w:r>
        <w:rPr>
          <w:rFonts w:ascii="Arial" w:hAnsi="Arial" w:cs="Arial"/>
          <w:lang w:val="id-ID"/>
        </w:rPr>
        <w:t>gar prinsip dan aturan syariat.</w:t>
      </w:r>
    </w:p>
    <w:p w:rsidR="00853DD2" w:rsidRPr="00B475C2" w:rsidRDefault="00853DD2" w:rsidP="00853DD2">
      <w:pPr>
        <w:pStyle w:val="ListParagraph1"/>
        <w:tabs>
          <w:tab w:val="left" w:pos="284"/>
          <w:tab w:val="left" w:leader="dot" w:pos="7938"/>
        </w:tabs>
        <w:ind w:left="0" w:firstLine="567"/>
        <w:rPr>
          <w:rFonts w:ascii="Arial" w:hAnsi="Arial" w:cs="Arial"/>
        </w:rPr>
      </w:pPr>
    </w:p>
    <w:p w:rsidR="00853DD2" w:rsidRPr="00631DA8" w:rsidRDefault="00853DD2" w:rsidP="00853DD2">
      <w:pPr>
        <w:pStyle w:val="ListParagraph1"/>
        <w:numPr>
          <w:ilvl w:val="2"/>
          <w:numId w:val="24"/>
        </w:numPr>
        <w:tabs>
          <w:tab w:val="left" w:pos="284"/>
          <w:tab w:val="left" w:leader="dot" w:pos="7938"/>
        </w:tabs>
        <w:ind w:left="567" w:hanging="709"/>
        <w:rPr>
          <w:rFonts w:ascii="Arial" w:hAnsi="Arial" w:cs="Arial"/>
          <w:lang w:val="id-ID"/>
        </w:rPr>
      </w:pPr>
      <w:r w:rsidRPr="00631DA8">
        <w:rPr>
          <w:rFonts w:ascii="Arial" w:hAnsi="Arial" w:cs="Arial"/>
          <w:b/>
          <w:sz w:val="24"/>
          <w:lang w:val="id-ID"/>
        </w:rPr>
        <w:t xml:space="preserve">Ketentuan Dalam Prinsip Mudharabah Mutlaqah </w:t>
      </w:r>
    </w:p>
    <w:p w:rsidR="00853DD2" w:rsidRPr="00631DA8" w:rsidRDefault="00853DD2" w:rsidP="00853DD2">
      <w:pPr>
        <w:pStyle w:val="ListParagraph1"/>
        <w:tabs>
          <w:tab w:val="left" w:pos="284"/>
          <w:tab w:val="left" w:leader="dot" w:pos="7938"/>
        </w:tabs>
        <w:ind w:left="0" w:firstLine="567"/>
        <w:rPr>
          <w:rFonts w:ascii="Arial" w:hAnsi="Arial" w:cs="Arial"/>
          <w:lang w:val="id-ID"/>
        </w:rPr>
      </w:pPr>
      <w:r w:rsidRPr="00631DA8">
        <w:rPr>
          <w:rFonts w:ascii="Arial" w:hAnsi="Arial" w:cs="Arial"/>
          <w:lang w:val="id-ID"/>
        </w:rPr>
        <w:t xml:space="preserve">Penerapan </w:t>
      </w:r>
      <w:r w:rsidRPr="00631DA8">
        <w:rPr>
          <w:rFonts w:ascii="Arial" w:hAnsi="Arial" w:cs="Arial"/>
          <w:i/>
          <w:lang w:val="id-ID"/>
        </w:rPr>
        <w:t xml:space="preserve">Mudharabah Mutlaqah </w:t>
      </w:r>
      <w:r w:rsidRPr="00631DA8">
        <w:rPr>
          <w:rFonts w:ascii="Arial" w:hAnsi="Arial" w:cs="Arial"/>
          <w:lang w:val="id-ID"/>
        </w:rPr>
        <w:t xml:space="preserve">dapat berupa tabungan dan deposito sehingga terdapat dua jenis himpunan dana yaitu tabungan </w:t>
      </w:r>
      <w:r w:rsidRPr="00631DA8">
        <w:rPr>
          <w:rFonts w:ascii="Arial" w:hAnsi="Arial" w:cs="Arial"/>
          <w:i/>
          <w:lang w:val="id-ID"/>
        </w:rPr>
        <w:t xml:space="preserve">Mudharabah </w:t>
      </w:r>
      <w:r w:rsidRPr="00631DA8">
        <w:rPr>
          <w:rFonts w:ascii="Arial" w:hAnsi="Arial" w:cs="Arial"/>
          <w:lang w:val="id-ID"/>
        </w:rPr>
        <w:t xml:space="preserve">dan Deposito </w:t>
      </w:r>
      <w:r w:rsidRPr="00631DA8">
        <w:rPr>
          <w:rFonts w:ascii="Arial" w:hAnsi="Arial" w:cs="Arial"/>
          <w:i/>
          <w:lang w:val="id-ID"/>
        </w:rPr>
        <w:t>Mudharabah .</w:t>
      </w:r>
      <w:r w:rsidRPr="00631DA8">
        <w:rPr>
          <w:rFonts w:ascii="Arial" w:hAnsi="Arial" w:cs="Arial"/>
          <w:lang w:val="id-ID"/>
        </w:rPr>
        <w:t xml:space="preserve"> berdasarkan prinsip ini tidak ada pembatasan bagi bank dalam menggunakan dana yang dihimpun adapun teknik perbankan syariah dalam prinsip </w:t>
      </w:r>
      <w:r w:rsidRPr="00631DA8">
        <w:rPr>
          <w:rFonts w:ascii="Arial" w:hAnsi="Arial" w:cs="Arial"/>
          <w:i/>
          <w:lang w:val="id-ID"/>
        </w:rPr>
        <w:t xml:space="preserve">Mudharabah Mutlaqah </w:t>
      </w:r>
      <w:r w:rsidRPr="00631DA8">
        <w:rPr>
          <w:rFonts w:ascii="Arial" w:hAnsi="Arial" w:cs="Arial"/>
          <w:lang w:val="id-ID"/>
        </w:rPr>
        <w:t>adalah sebagai berik</w:t>
      </w:r>
      <w:r>
        <w:rPr>
          <w:rFonts w:ascii="Arial" w:hAnsi="Arial" w:cs="Arial"/>
          <w:lang w:val="id-ID"/>
        </w:rPr>
        <w:t>ut menurut Heri Sudarsono (2012</w:t>
      </w:r>
      <w:r>
        <w:rPr>
          <w:rFonts w:ascii="Arial" w:hAnsi="Arial" w:cs="Arial"/>
        </w:rPr>
        <w:t>:</w:t>
      </w:r>
      <w:r w:rsidRPr="00631DA8">
        <w:rPr>
          <w:rFonts w:ascii="Arial" w:hAnsi="Arial" w:cs="Arial"/>
          <w:lang w:val="id-ID"/>
        </w:rPr>
        <w:t>68) :</w:t>
      </w:r>
    </w:p>
    <w:p w:rsidR="00853DD2" w:rsidRPr="00631DA8" w:rsidRDefault="00853DD2" w:rsidP="00853DD2">
      <w:pPr>
        <w:pStyle w:val="ListParagraph1"/>
        <w:numPr>
          <w:ilvl w:val="0"/>
          <w:numId w:val="25"/>
        </w:numPr>
        <w:tabs>
          <w:tab w:val="left" w:pos="993"/>
          <w:tab w:val="left" w:leader="dot" w:pos="7938"/>
        </w:tabs>
        <w:ind w:left="993" w:hanging="426"/>
        <w:rPr>
          <w:rFonts w:ascii="Arial" w:hAnsi="Arial" w:cs="Arial"/>
          <w:lang w:val="id-ID"/>
        </w:rPr>
      </w:pPr>
      <w:r w:rsidRPr="00631DA8">
        <w:rPr>
          <w:rFonts w:ascii="Arial" w:hAnsi="Arial" w:cs="Arial"/>
          <w:lang w:val="id-ID"/>
        </w:rPr>
        <w:t xml:space="preserve">Bank wajib memberitahu kepada pemilik dana mengenai nisbah dan tata cara </w:t>
      </w:r>
      <w:r>
        <w:rPr>
          <w:rFonts w:ascii="Arial" w:hAnsi="Arial" w:cs="Arial"/>
          <w:lang w:val="id-ID"/>
        </w:rPr>
        <w:t>pembagian keuntungan serta</w:t>
      </w:r>
      <w:r w:rsidRPr="00631DA8">
        <w:rPr>
          <w:rFonts w:ascii="Arial" w:hAnsi="Arial" w:cs="Arial"/>
          <w:lang w:val="id-ID"/>
        </w:rPr>
        <w:t xml:space="preserve"> r</w:t>
      </w:r>
      <w:r>
        <w:rPr>
          <w:rFonts w:ascii="Arial" w:hAnsi="Arial" w:cs="Arial"/>
          <w:lang w:val="id-ID"/>
        </w:rPr>
        <w:t>\</w:t>
      </w:r>
      <w:r w:rsidRPr="00631DA8">
        <w:rPr>
          <w:rFonts w:ascii="Arial" w:hAnsi="Arial" w:cs="Arial"/>
          <w:lang w:val="id-ID"/>
        </w:rPr>
        <w:t xml:space="preserve">esiko yang dapat ditimbulkan dari penyimpanan dana. Apabila telah tercapai kesepakatan maka hal tersebut harus dicantumkan di </w:t>
      </w:r>
      <w:r w:rsidRPr="00631DA8">
        <w:rPr>
          <w:rFonts w:ascii="Arial" w:hAnsi="Arial" w:cs="Arial"/>
          <w:i/>
          <w:lang w:val="id-ID"/>
        </w:rPr>
        <w:t xml:space="preserve">Akad </w:t>
      </w:r>
    </w:p>
    <w:p w:rsidR="00853DD2" w:rsidRPr="00631DA8" w:rsidRDefault="00853DD2" w:rsidP="00853DD2">
      <w:pPr>
        <w:pStyle w:val="ListParagraph1"/>
        <w:numPr>
          <w:ilvl w:val="0"/>
          <w:numId w:val="25"/>
        </w:numPr>
        <w:tabs>
          <w:tab w:val="left" w:pos="993"/>
          <w:tab w:val="left" w:leader="dot" w:pos="7938"/>
        </w:tabs>
        <w:ind w:left="993" w:hanging="426"/>
        <w:rPr>
          <w:rFonts w:ascii="Arial" w:hAnsi="Arial" w:cs="Arial"/>
          <w:lang w:val="id-ID"/>
        </w:rPr>
      </w:pPr>
      <w:r w:rsidRPr="00631DA8">
        <w:rPr>
          <w:rFonts w:ascii="Arial" w:hAnsi="Arial" w:cs="Arial"/>
          <w:lang w:val="id-ID"/>
        </w:rPr>
        <w:t xml:space="preserve">Untuk tabungan </w:t>
      </w:r>
      <w:r w:rsidRPr="00631DA8">
        <w:rPr>
          <w:rFonts w:ascii="Arial" w:hAnsi="Arial" w:cs="Arial"/>
          <w:i/>
          <w:lang w:val="id-ID"/>
        </w:rPr>
        <w:t xml:space="preserve">Mudharabah, </w:t>
      </w:r>
      <w:r w:rsidRPr="00631DA8">
        <w:rPr>
          <w:rFonts w:ascii="Arial" w:hAnsi="Arial" w:cs="Arial"/>
          <w:lang w:val="id-ID"/>
        </w:rPr>
        <w:t>bank dapat memberikan buku tab</w:t>
      </w:r>
      <w:r>
        <w:rPr>
          <w:rFonts w:ascii="Arial" w:hAnsi="Arial" w:cs="Arial"/>
          <w:lang w:val="id-ID"/>
        </w:rPr>
        <w:t>ungan sebagai bukti penyimpanan</w:t>
      </w:r>
      <w:r w:rsidRPr="00631DA8">
        <w:rPr>
          <w:rFonts w:ascii="Arial" w:hAnsi="Arial" w:cs="Arial"/>
          <w:lang w:val="id-ID"/>
        </w:rPr>
        <w:t xml:space="preserve">, serta kartu ATM dan atau alat penarikan lainnya kepada penabung. Untuk deposito </w:t>
      </w:r>
      <w:r w:rsidRPr="00631DA8">
        <w:rPr>
          <w:rFonts w:ascii="Arial" w:hAnsi="Arial" w:cs="Arial"/>
          <w:i/>
          <w:lang w:val="id-ID"/>
        </w:rPr>
        <w:t>Mudharabah</w:t>
      </w:r>
      <w:r w:rsidRPr="00631DA8">
        <w:rPr>
          <w:rFonts w:ascii="Arial" w:hAnsi="Arial" w:cs="Arial"/>
          <w:lang w:val="id-ID"/>
        </w:rPr>
        <w:t xml:space="preserve">, bank wajib memberikan sertifikat atau tanda penyimpanan </w:t>
      </w:r>
      <w:r w:rsidRPr="00631DA8">
        <w:rPr>
          <w:rFonts w:ascii="Arial" w:hAnsi="Arial" w:cs="Arial"/>
          <w:i/>
          <w:lang w:val="id-ID"/>
        </w:rPr>
        <w:t xml:space="preserve">(Bilyet) </w:t>
      </w:r>
      <w:r w:rsidRPr="00631DA8">
        <w:rPr>
          <w:rFonts w:ascii="Arial" w:hAnsi="Arial" w:cs="Arial"/>
          <w:lang w:val="id-ID"/>
        </w:rPr>
        <w:t xml:space="preserve">deposito kepada deposan </w:t>
      </w:r>
    </w:p>
    <w:p w:rsidR="00853DD2" w:rsidRPr="0031491F" w:rsidRDefault="00853DD2" w:rsidP="00853DD2">
      <w:pPr>
        <w:pStyle w:val="ListParagraph1"/>
        <w:numPr>
          <w:ilvl w:val="0"/>
          <w:numId w:val="25"/>
        </w:numPr>
        <w:tabs>
          <w:tab w:val="left" w:pos="1134"/>
          <w:tab w:val="left" w:leader="dot" w:pos="7938"/>
        </w:tabs>
        <w:ind w:left="993" w:hanging="426"/>
        <w:rPr>
          <w:rFonts w:ascii="Arial" w:hAnsi="Arial" w:cs="Arial"/>
          <w:lang w:val="id-ID"/>
        </w:rPr>
      </w:pPr>
      <w:r w:rsidRPr="00631DA8">
        <w:rPr>
          <w:rFonts w:ascii="Arial" w:hAnsi="Arial" w:cs="Arial"/>
          <w:lang w:val="id-ID"/>
        </w:rPr>
        <w:t xml:space="preserve">Deposito </w:t>
      </w:r>
      <w:r w:rsidRPr="00631DA8">
        <w:rPr>
          <w:rFonts w:ascii="Arial" w:hAnsi="Arial" w:cs="Arial"/>
          <w:i/>
          <w:lang w:val="id-ID"/>
        </w:rPr>
        <w:t xml:space="preserve">Mudharabah </w:t>
      </w:r>
      <w:r w:rsidRPr="00631DA8">
        <w:rPr>
          <w:rFonts w:ascii="Arial" w:hAnsi="Arial" w:cs="Arial"/>
          <w:lang w:val="id-ID"/>
        </w:rPr>
        <w:t xml:space="preserve">hanya dapat dicairkan sesuai dengan jangka waktu yang telah disepakati, 1, 3, 6, 12 bulan. Deposito yang diperpanjang, setelah jatuh tempo akan diberlakukan sama seperti deposito baru, tetapi nilai pada </w:t>
      </w:r>
      <w:r w:rsidRPr="00631DA8">
        <w:rPr>
          <w:rFonts w:ascii="Arial" w:hAnsi="Arial" w:cs="Arial"/>
          <w:i/>
          <w:lang w:val="id-ID"/>
        </w:rPr>
        <w:t xml:space="preserve">akad </w:t>
      </w:r>
      <w:r w:rsidRPr="00631DA8">
        <w:rPr>
          <w:rFonts w:ascii="Arial" w:hAnsi="Arial" w:cs="Arial"/>
          <w:lang w:val="id-ID"/>
        </w:rPr>
        <w:t xml:space="preserve">sudah tercantum perpanjangan otomatis maka tidak perlu dibuat </w:t>
      </w:r>
      <w:r w:rsidRPr="00631DA8">
        <w:rPr>
          <w:rFonts w:ascii="Arial" w:hAnsi="Arial" w:cs="Arial"/>
          <w:i/>
          <w:lang w:val="id-ID"/>
        </w:rPr>
        <w:t xml:space="preserve">akad </w:t>
      </w:r>
      <w:r w:rsidRPr="00631DA8">
        <w:rPr>
          <w:rFonts w:ascii="Arial" w:hAnsi="Arial" w:cs="Arial"/>
          <w:lang w:val="id-ID"/>
        </w:rPr>
        <w:t>baru.</w:t>
      </w:r>
    </w:p>
    <w:p w:rsidR="00853DD2" w:rsidRDefault="00853DD2" w:rsidP="00853DD2">
      <w:pPr>
        <w:pStyle w:val="ListParagraph1"/>
        <w:tabs>
          <w:tab w:val="left" w:pos="567"/>
          <w:tab w:val="left" w:leader="dot" w:pos="7938"/>
        </w:tabs>
        <w:ind w:left="0" w:firstLine="567"/>
        <w:rPr>
          <w:rFonts w:ascii="Arial" w:hAnsi="Arial" w:cs="Arial"/>
        </w:rPr>
      </w:pPr>
    </w:p>
    <w:p w:rsidR="00853DD2" w:rsidRDefault="00853DD2" w:rsidP="00853DD2">
      <w:pPr>
        <w:pStyle w:val="ListParagraph1"/>
        <w:tabs>
          <w:tab w:val="left" w:pos="567"/>
          <w:tab w:val="left" w:leader="dot" w:pos="7938"/>
        </w:tabs>
        <w:ind w:left="0" w:firstLine="567"/>
        <w:rPr>
          <w:rFonts w:ascii="Arial" w:hAnsi="Arial" w:cs="Arial"/>
        </w:rPr>
      </w:pPr>
      <w:proofErr w:type="gramStart"/>
      <w:r>
        <w:rPr>
          <w:rFonts w:ascii="Arial" w:hAnsi="Arial" w:cs="Arial"/>
        </w:rPr>
        <w:t>Sedangkan menurut Prof. Dr Abd.</w:t>
      </w:r>
      <w:proofErr w:type="gramEnd"/>
      <w:r>
        <w:rPr>
          <w:rFonts w:ascii="Arial" w:hAnsi="Arial" w:cs="Arial"/>
        </w:rPr>
        <w:t xml:space="preserve"> Hadi, M.Ag berdasarkan menurut Fatwa Dewan Syariah Nasional No. 03/DSN-MUI/IV/2000 tanggal 1 April tentang deposito menyatakan dalam Deposito Mudharabah Mutlaqah memiliki ketentuan-ketentuan yang dinyatakan sebagai berikut :</w:t>
      </w:r>
    </w:p>
    <w:p w:rsidR="00853DD2" w:rsidRPr="00631DA8" w:rsidRDefault="00853DD2" w:rsidP="00853DD2">
      <w:pPr>
        <w:pStyle w:val="ListParagraph1"/>
        <w:numPr>
          <w:ilvl w:val="0"/>
          <w:numId w:val="22"/>
        </w:numPr>
        <w:tabs>
          <w:tab w:val="left" w:leader="dot" w:pos="7938"/>
        </w:tabs>
        <w:ind w:left="993" w:hanging="426"/>
        <w:rPr>
          <w:rFonts w:ascii="Arial" w:hAnsi="Arial" w:cs="Arial"/>
        </w:rPr>
      </w:pPr>
      <w:r>
        <w:rPr>
          <w:rFonts w:ascii="Arial" w:hAnsi="Arial" w:cs="Arial"/>
        </w:rPr>
        <w:t xml:space="preserve">Dalam transaksi ini nasabah bertindak sebagai pemilik dana </w:t>
      </w:r>
      <w:r>
        <w:rPr>
          <w:rFonts w:ascii="Arial" w:hAnsi="Arial" w:cs="Arial"/>
          <w:i/>
        </w:rPr>
        <w:t xml:space="preserve">(Shahibul Maal) </w:t>
      </w:r>
      <w:r>
        <w:rPr>
          <w:rFonts w:ascii="Arial" w:hAnsi="Arial" w:cs="Arial"/>
        </w:rPr>
        <w:t xml:space="preserve">dan bank bertindak sebagai pengelola dana </w:t>
      </w:r>
      <w:r>
        <w:rPr>
          <w:rFonts w:ascii="Arial" w:hAnsi="Arial" w:cs="Arial"/>
          <w:i/>
        </w:rPr>
        <w:t>(Mudharib)</w:t>
      </w:r>
    </w:p>
    <w:p w:rsidR="00853DD2" w:rsidRPr="00631DA8" w:rsidRDefault="00853DD2" w:rsidP="00853DD2">
      <w:pPr>
        <w:pStyle w:val="ListParagraph1"/>
        <w:numPr>
          <w:ilvl w:val="0"/>
          <w:numId w:val="53"/>
        </w:numPr>
        <w:tabs>
          <w:tab w:val="left" w:pos="567"/>
          <w:tab w:val="left" w:leader="dot" w:pos="7938"/>
        </w:tabs>
        <w:ind w:left="993" w:hanging="426"/>
        <w:rPr>
          <w:rFonts w:ascii="Arial" w:hAnsi="Arial" w:cs="Arial"/>
        </w:rPr>
      </w:pPr>
      <w:r>
        <w:rPr>
          <w:rFonts w:ascii="Arial" w:hAnsi="Arial" w:cs="Arial"/>
        </w:rPr>
        <w:lastRenderedPageBreak/>
        <w:t xml:space="preserve">Sebagai </w:t>
      </w:r>
      <w:r>
        <w:rPr>
          <w:rFonts w:ascii="Arial" w:hAnsi="Arial" w:cs="Arial"/>
          <w:i/>
        </w:rPr>
        <w:t xml:space="preserve">Mudharib </w:t>
      </w:r>
      <w:r>
        <w:rPr>
          <w:rFonts w:ascii="Arial" w:hAnsi="Arial" w:cs="Arial"/>
        </w:rPr>
        <w:t xml:space="preserve">(pengelola </w:t>
      </w:r>
      <w:proofErr w:type="gramStart"/>
      <w:r>
        <w:rPr>
          <w:rFonts w:ascii="Arial" w:hAnsi="Arial" w:cs="Arial"/>
        </w:rPr>
        <w:t>dana</w:t>
      </w:r>
      <w:proofErr w:type="gramEnd"/>
      <w:r>
        <w:rPr>
          <w:rFonts w:ascii="Arial" w:hAnsi="Arial" w:cs="Arial"/>
        </w:rPr>
        <w:t>) bank tidak dibatasi dalam menjalankan usaha serta mengelola dananya, asalkan semua kegiatan bisnis yang dijalankan oleh bank tidak melanggar prinsip syariah.</w:t>
      </w:r>
    </w:p>
    <w:p w:rsidR="00853DD2" w:rsidRDefault="00853DD2" w:rsidP="00853DD2">
      <w:pPr>
        <w:pStyle w:val="ListParagraph1"/>
        <w:numPr>
          <w:ilvl w:val="0"/>
          <w:numId w:val="54"/>
        </w:numPr>
        <w:tabs>
          <w:tab w:val="left" w:pos="993"/>
          <w:tab w:val="left" w:leader="dot" w:pos="7938"/>
        </w:tabs>
        <w:ind w:left="993" w:hanging="426"/>
        <w:rPr>
          <w:rFonts w:ascii="Arial" w:hAnsi="Arial" w:cs="Arial"/>
        </w:rPr>
      </w:pPr>
      <w:r>
        <w:rPr>
          <w:rFonts w:ascii="Arial" w:hAnsi="Arial" w:cs="Arial"/>
        </w:rPr>
        <w:t xml:space="preserve">Modal harus dinyatakan dalam bentuk tunai </w:t>
      </w:r>
    </w:p>
    <w:p w:rsidR="00853DD2" w:rsidRDefault="00853DD2" w:rsidP="00853DD2">
      <w:pPr>
        <w:pStyle w:val="ListParagraph1"/>
        <w:numPr>
          <w:ilvl w:val="0"/>
          <w:numId w:val="55"/>
        </w:numPr>
        <w:tabs>
          <w:tab w:val="left" w:pos="993"/>
          <w:tab w:val="left" w:leader="dot" w:pos="7938"/>
        </w:tabs>
        <w:ind w:left="993" w:hanging="426"/>
        <w:rPr>
          <w:rFonts w:ascii="Arial" w:hAnsi="Arial" w:cs="Arial"/>
        </w:rPr>
      </w:pPr>
      <w:r>
        <w:rPr>
          <w:rFonts w:ascii="Arial" w:hAnsi="Arial" w:cs="Arial"/>
        </w:rPr>
        <w:t xml:space="preserve">Pembagian keuntungan yang dinyatakan dalam nisbah, dalam penentuan nisbah dilakukan atau ditetapkan oleh Bank yang bersangkutan dan dinyatakan dalam akad ketika proses pembukaan rekening </w:t>
      </w:r>
    </w:p>
    <w:p w:rsidR="00853DD2" w:rsidRDefault="00853DD2" w:rsidP="00853DD2">
      <w:pPr>
        <w:pStyle w:val="ListParagraph1"/>
        <w:numPr>
          <w:ilvl w:val="0"/>
          <w:numId w:val="56"/>
        </w:numPr>
        <w:tabs>
          <w:tab w:val="left" w:pos="567"/>
          <w:tab w:val="left" w:leader="dot" w:pos="7938"/>
        </w:tabs>
        <w:ind w:left="993" w:hanging="426"/>
        <w:rPr>
          <w:rFonts w:ascii="Arial" w:hAnsi="Arial" w:cs="Arial"/>
        </w:rPr>
      </w:pPr>
      <w:r>
        <w:rPr>
          <w:rFonts w:ascii="Arial" w:hAnsi="Arial" w:cs="Arial"/>
        </w:rPr>
        <w:t xml:space="preserve">Bank sebagai </w:t>
      </w:r>
      <w:r w:rsidRPr="00B475C2">
        <w:rPr>
          <w:rFonts w:ascii="Arial" w:hAnsi="Arial" w:cs="Arial"/>
          <w:i/>
        </w:rPr>
        <w:t xml:space="preserve">mudharib </w:t>
      </w:r>
      <w:r>
        <w:rPr>
          <w:rFonts w:ascii="Arial" w:hAnsi="Arial" w:cs="Arial"/>
        </w:rPr>
        <w:t xml:space="preserve">menutup biaya operasional deposito dengan menggunakan </w:t>
      </w:r>
      <w:r>
        <w:rPr>
          <w:rFonts w:ascii="Arial" w:hAnsi="Arial" w:cs="Arial"/>
          <w:i/>
        </w:rPr>
        <w:t xml:space="preserve">Nisbah </w:t>
      </w:r>
      <w:r>
        <w:rPr>
          <w:rFonts w:ascii="Arial" w:hAnsi="Arial" w:cs="Arial"/>
        </w:rPr>
        <w:t>keuntungan yang menjadi haknya</w:t>
      </w:r>
    </w:p>
    <w:p w:rsidR="00853DD2" w:rsidRDefault="00853DD2" w:rsidP="00853DD2">
      <w:pPr>
        <w:pStyle w:val="ListParagraph1"/>
        <w:numPr>
          <w:ilvl w:val="0"/>
          <w:numId w:val="57"/>
        </w:numPr>
        <w:tabs>
          <w:tab w:val="left" w:pos="993"/>
          <w:tab w:val="left" w:leader="dot" w:pos="7938"/>
        </w:tabs>
        <w:ind w:left="993" w:hanging="426"/>
        <w:rPr>
          <w:rFonts w:ascii="Arial" w:hAnsi="Arial" w:cs="Arial"/>
        </w:rPr>
      </w:pPr>
      <w:r>
        <w:rPr>
          <w:rFonts w:ascii="Arial" w:hAnsi="Arial" w:cs="Arial"/>
        </w:rPr>
        <w:t>Bank tidak diperkenankan untuk mengurangi nisbah keuntungan tanpa persetujuan yang bersangkutan.</w:t>
      </w:r>
    </w:p>
    <w:p w:rsidR="007D3246" w:rsidRPr="00853DD2" w:rsidRDefault="007D3246">
      <w:pPr>
        <w:rPr>
          <w:rFonts w:ascii="Arial" w:hAnsi="Arial" w:cs="Arial"/>
        </w:rPr>
      </w:pPr>
    </w:p>
    <w:sectPr w:rsidR="007D3246" w:rsidRPr="00853DD2" w:rsidSect="00853DD2">
      <w:headerReference w:type="default" r:id="rId11"/>
      <w:footerReference w:type="default" r:id="rId1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D2" w:rsidRDefault="00853DD2" w:rsidP="00853DD2">
      <w:pPr>
        <w:spacing w:after="0" w:line="240" w:lineRule="auto"/>
      </w:pPr>
      <w:r>
        <w:separator/>
      </w:r>
    </w:p>
  </w:endnote>
  <w:endnote w:type="continuationSeparator" w:id="0">
    <w:p w:rsidR="00853DD2" w:rsidRDefault="00853DD2" w:rsidP="0085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D2" w:rsidRDefault="00853DD2">
    <w:pPr>
      <w:pStyle w:val="Footer"/>
      <w:jc w:val="right"/>
    </w:pPr>
  </w:p>
  <w:p w:rsidR="00853DD2" w:rsidRDefault="00853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D2" w:rsidRDefault="00853DD2" w:rsidP="00853DD2">
      <w:pPr>
        <w:spacing w:after="0" w:line="240" w:lineRule="auto"/>
      </w:pPr>
      <w:r>
        <w:separator/>
      </w:r>
    </w:p>
  </w:footnote>
  <w:footnote w:type="continuationSeparator" w:id="0">
    <w:p w:rsidR="00853DD2" w:rsidRDefault="00853DD2" w:rsidP="00853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28157"/>
      <w:docPartObj>
        <w:docPartGallery w:val="Page Numbers (Top of Page)"/>
        <w:docPartUnique/>
      </w:docPartObj>
    </w:sdtPr>
    <w:sdtEndPr>
      <w:rPr>
        <w:noProof/>
      </w:rPr>
    </w:sdtEndPr>
    <w:sdtContent>
      <w:p w:rsidR="00853DD2" w:rsidRDefault="00853DD2">
        <w:pPr>
          <w:pStyle w:val="Header"/>
          <w:jc w:val="right"/>
        </w:pPr>
        <w:r>
          <w:fldChar w:fldCharType="begin"/>
        </w:r>
        <w:r>
          <w:instrText xml:space="preserve"> PAGE   \* MERGEFORMAT </w:instrText>
        </w:r>
        <w:r>
          <w:fldChar w:fldCharType="separate"/>
        </w:r>
        <w:r>
          <w:rPr>
            <w:noProof/>
          </w:rPr>
          <w:t>25</w:t>
        </w:r>
        <w:r>
          <w:rPr>
            <w:noProof/>
          </w:rPr>
          <w:fldChar w:fldCharType="end"/>
        </w:r>
      </w:p>
    </w:sdtContent>
  </w:sdt>
  <w:p w:rsidR="00853DD2" w:rsidRDefault="00853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8EE"/>
    <w:multiLevelType w:val="multilevel"/>
    <w:tmpl w:val="5AC0EC9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4)"/>
      <w:lvlJc w:val="left"/>
      <w:pPr>
        <w:ind w:left="502"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1920" w:hanging="360"/>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
    <w:nsid w:val="02830FC3"/>
    <w:multiLevelType w:val="hybridMultilevel"/>
    <w:tmpl w:val="D4F0AA50"/>
    <w:lvl w:ilvl="0" w:tplc="0421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43E5E7B"/>
    <w:multiLevelType w:val="multilevel"/>
    <w:tmpl w:val="A50C5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92EC3"/>
    <w:multiLevelType w:val="hybridMultilevel"/>
    <w:tmpl w:val="4260EBE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2C4A29"/>
    <w:multiLevelType w:val="multilevel"/>
    <w:tmpl w:val="E75EBC2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396017"/>
    <w:multiLevelType w:val="multilevel"/>
    <w:tmpl w:val="388A60C0"/>
    <w:name w:val="12222"/>
    <w:lvl w:ilvl="0">
      <w:start w:val="1"/>
      <w:numFmt w:val="decimal"/>
      <w:lvlText w:val="%1)"/>
      <w:lvlJc w:val="left"/>
      <w:pPr>
        <w:ind w:left="360" w:hanging="360"/>
      </w:pPr>
    </w:lvl>
    <w:lvl w:ilvl="1">
      <w:start w:val="1"/>
      <w:numFmt w:val="none"/>
      <w:lvlText w:val="2.3."/>
      <w:lvlJc w:val="left"/>
      <w:pPr>
        <w:ind w:left="720" w:hanging="360"/>
      </w:pPr>
    </w:lvl>
    <w:lvl w:ilvl="2">
      <w:start w:val="1"/>
      <w:numFmt w:val="none"/>
      <w:lvlText w:val="2.3.2."/>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EC56A2"/>
    <w:multiLevelType w:val="multilevel"/>
    <w:tmpl w:val="714A7C5A"/>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934C8A"/>
    <w:multiLevelType w:val="multilevel"/>
    <w:tmpl w:val="0E5E6EF4"/>
    <w:lvl w:ilvl="0">
      <w:start w:val="1"/>
      <w:numFmt w:val="decimal"/>
      <w:lvlText w:val="%1)"/>
      <w:lvlJc w:val="left"/>
      <w:pPr>
        <w:ind w:left="360" w:hanging="360"/>
      </w:pPr>
      <w:rPr>
        <w:rFonts w:hint="default"/>
      </w:rPr>
    </w:lvl>
    <w:lvl w:ilvl="1">
      <w:start w:val="1"/>
      <w:numFmt w:val="none"/>
      <w:lvlText w:val="2.4."/>
      <w:lvlJc w:val="left"/>
      <w:pPr>
        <w:ind w:left="720" w:hanging="360"/>
      </w:pPr>
      <w:rPr>
        <w:rFonts w:hint="default"/>
      </w:rPr>
    </w:lvl>
    <w:lvl w:ilvl="2">
      <w:start w:val="1"/>
      <w:numFmt w:val="none"/>
      <w:lvlText w:val="2.4.1."/>
      <w:lvlJc w:val="left"/>
      <w:pPr>
        <w:ind w:left="502"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4D3992"/>
    <w:multiLevelType w:val="multilevel"/>
    <w:tmpl w:val="EAC402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2.5"/>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7EF4FE3"/>
    <w:multiLevelType w:val="hybridMultilevel"/>
    <w:tmpl w:val="FC2A9F9C"/>
    <w:lvl w:ilvl="0" w:tplc="0421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181F07EE"/>
    <w:multiLevelType w:val="multilevel"/>
    <w:tmpl w:val="D0B0AB32"/>
    <w:name w:val="1222"/>
    <w:lvl w:ilvl="0">
      <w:start w:val="1"/>
      <w:numFmt w:val="decimal"/>
      <w:lvlText w:val="%1)"/>
      <w:lvlJc w:val="left"/>
      <w:pPr>
        <w:ind w:left="360" w:hanging="360"/>
      </w:pPr>
    </w:lvl>
    <w:lvl w:ilvl="1">
      <w:start w:val="1"/>
      <w:numFmt w:val="none"/>
      <w:lvlText w:val="2.3."/>
      <w:lvlJc w:val="left"/>
      <w:pPr>
        <w:ind w:left="720" w:hanging="360"/>
      </w:pPr>
    </w:lvl>
    <w:lvl w:ilvl="2">
      <w:start w:val="1"/>
      <w:numFmt w:val="none"/>
      <w:lvlText w:val="2.3.1."/>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B928EE"/>
    <w:multiLevelType w:val="multilevel"/>
    <w:tmpl w:val="0F4AF85A"/>
    <w:lvl w:ilvl="0">
      <w:start w:val="1"/>
      <w:numFmt w:val="none"/>
      <w:lvlText w:val="4)"/>
      <w:lvlJc w:val="left"/>
      <w:pPr>
        <w:ind w:left="360" w:hanging="360"/>
      </w:pPr>
      <w:rPr>
        <w:rFonts w:hint="default"/>
      </w:rPr>
    </w:lvl>
    <w:lvl w:ilvl="1">
      <w:start w:val="1"/>
      <w:numFmt w:val="none"/>
      <w:lvlText w:val="2.4."/>
      <w:lvlJc w:val="left"/>
      <w:pPr>
        <w:ind w:left="720" w:hanging="360"/>
      </w:pPr>
      <w:rPr>
        <w:rFonts w:hint="default"/>
        <w:b/>
        <w:sz w:val="24"/>
      </w:rPr>
    </w:lvl>
    <w:lvl w:ilvl="2">
      <w:start w:val="1"/>
      <w:numFmt w:val="none"/>
      <w:lvlText w:val="2.3.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656846"/>
    <w:multiLevelType w:val="multilevel"/>
    <w:tmpl w:val="E7AE845A"/>
    <w:lvl w:ilvl="0">
      <w:start w:val="1"/>
      <w:numFmt w:val="decimal"/>
      <w:lvlText w:val="%1."/>
      <w:lvlJc w:val="left"/>
      <w:pPr>
        <w:ind w:left="360" w:hanging="360"/>
      </w:pPr>
      <w:rPr>
        <w:rFonts w:hint="default"/>
      </w:rPr>
    </w:lvl>
    <w:lvl w:ilvl="1">
      <w:start w:val="1"/>
      <w:numFmt w:val="decimal"/>
      <w:lvlText w:val="%2.4."/>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tentative="1">
      <w:start w:val="1"/>
      <w:numFmt w:val="lowerRoman"/>
      <w:lvlText w:val="(%6)"/>
      <w:lvlJc w:val="left"/>
      <w:pPr>
        <w:ind w:left="2160" w:hanging="360"/>
      </w:pPr>
      <w:rPr>
        <w:rFonts w:hint="default"/>
      </w:rPr>
    </w:lvl>
    <w:lvl w:ilvl="6" w:tentative="1">
      <w:start w:val="1"/>
      <w:numFmt w:val="decimal"/>
      <w:lvlText w:val="%7."/>
      <w:lvlJc w:val="left"/>
      <w:pPr>
        <w:ind w:left="2520" w:hanging="360"/>
      </w:pPr>
      <w:rPr>
        <w:rFonts w:hint="default"/>
      </w:rPr>
    </w:lvl>
    <w:lvl w:ilvl="7" w:tentative="1">
      <w:start w:val="1"/>
      <w:numFmt w:val="lowerLetter"/>
      <w:lvlText w:val="%8."/>
      <w:lvlJc w:val="left"/>
      <w:pPr>
        <w:ind w:left="2880" w:hanging="360"/>
      </w:pPr>
      <w:rPr>
        <w:rFonts w:hint="default"/>
      </w:rPr>
    </w:lvl>
    <w:lvl w:ilvl="8" w:tentative="1">
      <w:start w:val="1"/>
      <w:numFmt w:val="lowerRoman"/>
      <w:lvlText w:val="%9."/>
      <w:lvlJc w:val="left"/>
      <w:pPr>
        <w:ind w:left="3240" w:hanging="360"/>
      </w:pPr>
      <w:rPr>
        <w:rFonts w:hint="default"/>
      </w:rPr>
    </w:lvl>
  </w:abstractNum>
  <w:abstractNum w:abstractNumId="13">
    <w:nsid w:val="1A654144"/>
    <w:multiLevelType w:val="multilevel"/>
    <w:tmpl w:val="C0925CCC"/>
    <w:lvl w:ilvl="0">
      <w:start w:val="1"/>
      <w:numFmt w:val="none"/>
      <w:lvlText w:val="c."/>
      <w:lvlJc w:val="left"/>
      <w:pPr>
        <w:ind w:left="1009" w:hanging="360"/>
      </w:pPr>
      <w:rPr>
        <w:rFonts w:hint="default"/>
        <w:b/>
      </w:rPr>
    </w:lvl>
    <w:lvl w:ilvl="1">
      <w:start w:val="1"/>
      <w:numFmt w:val="none"/>
      <w:lvlText w:val="c."/>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14">
    <w:nsid w:val="1ABD6D2E"/>
    <w:multiLevelType w:val="multilevel"/>
    <w:tmpl w:val="5FC4576C"/>
    <w:lvl w:ilvl="0">
      <w:start w:val="1"/>
      <w:numFmt w:val="lowerLetter"/>
      <w:lvlText w:val="%1."/>
      <w:lvlJc w:val="left"/>
      <w:pPr>
        <w:ind w:left="360" w:hanging="360"/>
      </w:pPr>
      <w:rPr>
        <w:rFonts w:hint="default"/>
      </w:rPr>
    </w:lvl>
    <w:lvl w:ilvl="1">
      <w:start w:val="1"/>
      <w:numFmt w:val="none"/>
      <w:lvlText w:val="d."/>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b."/>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B0679FD"/>
    <w:multiLevelType w:val="multilevel"/>
    <w:tmpl w:val="D1EE5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3.5."/>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F2040D1"/>
    <w:multiLevelType w:val="multilevel"/>
    <w:tmpl w:val="4CCA3168"/>
    <w:lvl w:ilvl="0">
      <w:start w:val="1"/>
      <w:numFmt w:val="lowerLetter"/>
      <w:lvlText w:val="%1."/>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7">
    <w:nsid w:val="208E31F2"/>
    <w:multiLevelType w:val="multilevel"/>
    <w:tmpl w:val="9D08EA54"/>
    <w:lvl w:ilvl="0">
      <w:start w:val="1"/>
      <w:numFmt w:val="none"/>
      <w:lvlText w:val="6)"/>
      <w:lvlJc w:val="left"/>
      <w:pPr>
        <w:ind w:left="360" w:hanging="360"/>
      </w:pPr>
      <w:rPr>
        <w:rFonts w:hint="default"/>
      </w:rPr>
    </w:lvl>
    <w:lvl w:ilvl="1">
      <w:start w:val="1"/>
      <w:numFmt w:val="none"/>
      <w:lvlText w:val="2.4."/>
      <w:lvlJc w:val="left"/>
      <w:pPr>
        <w:ind w:left="720" w:hanging="360"/>
      </w:pPr>
      <w:rPr>
        <w:rFonts w:hint="default"/>
        <w:b/>
        <w:sz w:val="24"/>
      </w:rPr>
    </w:lvl>
    <w:lvl w:ilvl="2">
      <w:start w:val="1"/>
      <w:numFmt w:val="none"/>
      <w:lvlText w:val="2.3.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12548F1"/>
    <w:multiLevelType w:val="multilevel"/>
    <w:tmpl w:val="8D265BA0"/>
    <w:lvl w:ilvl="0">
      <w:start w:val="1"/>
      <w:numFmt w:val="decimal"/>
      <w:lvlText w:val="%1)"/>
      <w:lvlJc w:val="left"/>
      <w:pPr>
        <w:ind w:left="360" w:hanging="360"/>
      </w:pPr>
      <w:rPr>
        <w:rFonts w:hint="default"/>
      </w:rPr>
    </w:lvl>
    <w:lvl w:ilvl="1">
      <w:start w:val="1"/>
      <w:numFmt w:val="none"/>
      <w:lvlText w:val="2.2."/>
      <w:lvlJc w:val="left"/>
      <w:pPr>
        <w:ind w:left="360" w:hanging="360"/>
      </w:pPr>
      <w:rPr>
        <w:rFonts w:hint="default"/>
        <w:sz w:val="24"/>
      </w:rPr>
    </w:lvl>
    <w:lvl w:ilvl="2">
      <w:start w:val="1"/>
      <w:numFmt w:val="none"/>
      <w:lvlText w:val="2.1.1"/>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3AD6DD4"/>
    <w:multiLevelType w:val="multilevel"/>
    <w:tmpl w:val="3424C1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4452D7E"/>
    <w:multiLevelType w:val="multilevel"/>
    <w:tmpl w:val="267A5FF2"/>
    <w:lvl w:ilvl="0">
      <w:start w:val="1"/>
      <w:numFmt w:val="lowerLetter"/>
      <w:lvlText w:val="%1."/>
      <w:lvlJc w:val="left"/>
      <w:pPr>
        <w:ind w:left="360" w:hanging="360"/>
      </w:pPr>
      <w:rPr>
        <w:rFonts w:hint="default"/>
      </w:rPr>
    </w:lvl>
    <w:lvl w:ilvl="1">
      <w:start w:val="1"/>
      <w:numFmt w:val="none"/>
      <w:lvlText w:val="e."/>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b."/>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1C5DA4"/>
    <w:multiLevelType w:val="multilevel"/>
    <w:tmpl w:val="2604D558"/>
    <w:lvl w:ilvl="0">
      <w:start w:val="1"/>
      <w:numFmt w:val="decimal"/>
      <w:lvlText w:val="%1)"/>
      <w:lvlJc w:val="left"/>
      <w:pPr>
        <w:ind w:left="360" w:hanging="360"/>
      </w:pPr>
      <w:rPr>
        <w:rFonts w:hint="default"/>
      </w:rPr>
    </w:lvl>
    <w:lvl w:ilvl="1">
      <w:start w:val="1"/>
      <w:numFmt w:val="none"/>
      <w:lvlText w:val="2.4."/>
      <w:lvlJc w:val="left"/>
      <w:pPr>
        <w:ind w:left="720" w:hanging="360"/>
      </w:pPr>
      <w:rPr>
        <w:rFonts w:hint="default"/>
      </w:rPr>
    </w:lvl>
    <w:lvl w:ilvl="2">
      <w:start w:val="1"/>
      <w:numFmt w:val="none"/>
      <w:lvlText w:val="2.4.2."/>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61B0ECD"/>
    <w:multiLevelType w:val="multilevel"/>
    <w:tmpl w:val="79FA10FE"/>
    <w:lvl w:ilvl="0">
      <w:start w:val="1"/>
      <w:numFmt w:val="none"/>
      <w:lvlText w:val="3)"/>
      <w:lvlJc w:val="left"/>
      <w:pPr>
        <w:ind w:left="360" w:hanging="360"/>
      </w:pPr>
      <w:rPr>
        <w:rFonts w:hint="default"/>
      </w:rPr>
    </w:lvl>
    <w:lvl w:ilvl="1">
      <w:start w:val="1"/>
      <w:numFmt w:val="none"/>
      <w:lvlText w:val="3)"/>
      <w:lvlJc w:val="left"/>
      <w:pPr>
        <w:ind w:left="720" w:hanging="360"/>
      </w:pPr>
      <w:rPr>
        <w:rFonts w:hint="default"/>
      </w:rPr>
    </w:lvl>
    <w:lvl w:ilvl="2">
      <w:start w:val="1"/>
      <w:numFmt w:val="non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74F3618"/>
    <w:multiLevelType w:val="multilevel"/>
    <w:tmpl w:val="F4D05562"/>
    <w:lvl w:ilvl="0">
      <w:start w:val="1"/>
      <w:numFmt w:val="decimal"/>
      <w:lvlText w:val="%1)"/>
      <w:lvlJc w:val="left"/>
      <w:pPr>
        <w:ind w:left="360" w:hanging="360"/>
      </w:pPr>
      <w:rPr>
        <w:rFonts w:hint="default"/>
      </w:rPr>
    </w:lvl>
    <w:lvl w:ilvl="1">
      <w:start w:val="1"/>
      <w:numFmt w:val="none"/>
      <w:lvlText w:val="2.1.2."/>
      <w:lvlJc w:val="left"/>
      <w:pPr>
        <w:ind w:left="720" w:hanging="360"/>
      </w:pPr>
      <w:rPr>
        <w:rFonts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CA74B16"/>
    <w:multiLevelType w:val="multilevel"/>
    <w:tmpl w:val="237CD7FC"/>
    <w:lvl w:ilvl="0">
      <w:start w:val="1"/>
      <w:numFmt w:val="none"/>
      <w:lvlText w:val="1)."/>
      <w:lvlJc w:val="left"/>
      <w:pPr>
        <w:ind w:left="1009" w:hanging="360"/>
      </w:pPr>
      <w:rPr>
        <w:rFonts w:hint="default"/>
        <w:b w:val="0"/>
      </w:rPr>
    </w:lvl>
    <w:lvl w:ilvl="1">
      <w:start w:val="1"/>
      <w:numFmt w:val="none"/>
      <w:lvlText w:val="1)"/>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25">
    <w:nsid w:val="2FBA222A"/>
    <w:multiLevelType w:val="multilevel"/>
    <w:tmpl w:val="DE18F390"/>
    <w:lvl w:ilvl="0">
      <w:start w:val="1"/>
      <w:numFmt w:val="none"/>
      <w:lvlText w:val="2)"/>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6">
    <w:nsid w:val="33660F98"/>
    <w:multiLevelType w:val="multilevel"/>
    <w:tmpl w:val="F6722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3.4."/>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4264545"/>
    <w:multiLevelType w:val="multilevel"/>
    <w:tmpl w:val="E85811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3.6."/>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1."/>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650324"/>
    <w:multiLevelType w:val="multilevel"/>
    <w:tmpl w:val="6E30B382"/>
    <w:lvl w:ilvl="0">
      <w:start w:val="1"/>
      <w:numFmt w:val="none"/>
      <w:lvlText w:val="b."/>
      <w:lvlJc w:val="left"/>
      <w:pPr>
        <w:ind w:left="1009" w:hanging="360"/>
      </w:pPr>
      <w:rPr>
        <w:rFonts w:hint="default"/>
        <w:b/>
      </w:rPr>
    </w:lvl>
    <w:lvl w:ilvl="1">
      <w:start w:val="1"/>
      <w:numFmt w:val="lowerLetter"/>
      <w:lvlText w:val="%2."/>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29">
    <w:nsid w:val="369479A2"/>
    <w:multiLevelType w:val="multilevel"/>
    <w:tmpl w:val="EC925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2.2"/>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862474D"/>
    <w:multiLevelType w:val="multilevel"/>
    <w:tmpl w:val="E70E939A"/>
    <w:lvl w:ilvl="0">
      <w:start w:val="1"/>
      <w:numFmt w:val="decimal"/>
      <w:lvlText w:val="%1)"/>
      <w:lvlJc w:val="left"/>
      <w:pPr>
        <w:ind w:left="928" w:hanging="360"/>
      </w:pPr>
      <w:rPr>
        <w:rFonts w:hint="default"/>
        <w:sz w:val="22"/>
      </w:rPr>
    </w:lvl>
    <w:lvl w:ilvl="1">
      <w:start w:val="1"/>
      <w:numFmt w:val="decimal"/>
      <w:lvlText w:val="%2."/>
      <w:lvlJc w:val="left"/>
      <w:pPr>
        <w:ind w:left="1648" w:hanging="360"/>
      </w:pPr>
      <w:rPr>
        <w:rFonts w:hint="default"/>
        <w:sz w:val="24"/>
      </w:rPr>
    </w:lvl>
    <w:lvl w:ilvl="2">
      <w:start w:val="1"/>
      <w:numFmt w:val="lowerLetter"/>
      <w:lvlText w:val="%3."/>
      <w:lvlJc w:val="left"/>
      <w:pPr>
        <w:ind w:left="1637" w:hanging="360"/>
      </w:pPr>
      <w:rPr>
        <w:rFonts w:hint="default"/>
      </w:rPr>
    </w:lvl>
    <w:lvl w:ilvl="3">
      <w:start w:val="1"/>
      <w:numFmt w:val="none"/>
      <w:lvlText w:val="3.6.3.1."/>
      <w:lvlJc w:val="left"/>
      <w:pPr>
        <w:ind w:left="3088" w:hanging="360"/>
      </w:pPr>
      <w:rPr>
        <w:rFonts w:hint="default"/>
        <w:sz w:val="24"/>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1">
    <w:nsid w:val="38FB2497"/>
    <w:multiLevelType w:val="hybridMultilevel"/>
    <w:tmpl w:val="6CDA6EC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3A382D49"/>
    <w:multiLevelType w:val="multilevel"/>
    <w:tmpl w:val="A9B06EF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b/>
      </w:rPr>
    </w:lvl>
    <w:lvl w:ilvl="3">
      <w:start w:val="8"/>
      <w:numFmt w:val="bullet"/>
      <w:lvlText w:val="-"/>
      <w:lvlJc w:val="left"/>
      <w:pPr>
        <w:ind w:left="2880" w:hanging="360"/>
      </w:pPr>
      <w:rPr>
        <w:rFonts w:ascii="Arial" w:eastAsia="Calibri" w:hAnsi="Arial" w:cs="Aria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CC167B5"/>
    <w:multiLevelType w:val="multilevel"/>
    <w:tmpl w:val="D94E29B0"/>
    <w:lvl w:ilvl="0">
      <w:start w:val="1"/>
      <w:numFmt w:val="decimal"/>
      <w:lvlText w:val="%1."/>
      <w:lvlJc w:val="left"/>
      <w:pPr>
        <w:ind w:left="360" w:hanging="360"/>
      </w:pPr>
      <w:rPr>
        <w:rFonts w:hint="default"/>
      </w:rPr>
    </w:lvl>
    <w:lvl w:ilvl="1">
      <w:start w:val="1"/>
      <w:numFmt w:val="decimal"/>
      <w:lvlText w:val="%2.3."/>
      <w:lvlJc w:val="left"/>
      <w:pPr>
        <w:ind w:left="858" w:hanging="432"/>
      </w:pPr>
      <w:rPr>
        <w:rFonts w:hint="default"/>
      </w:rPr>
    </w:lvl>
    <w:lvl w:ilvl="2">
      <w:start w:val="1"/>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DC619D3"/>
    <w:multiLevelType w:val="multilevel"/>
    <w:tmpl w:val="E5404EB8"/>
    <w:lvl w:ilvl="0">
      <w:start w:val="1"/>
      <w:numFmt w:val="none"/>
      <w:lvlText w:val="F."/>
      <w:lvlJc w:val="left"/>
      <w:pPr>
        <w:ind w:left="360" w:hanging="360"/>
      </w:pPr>
      <w:rPr>
        <w:rFonts w:hint="default"/>
      </w:rPr>
    </w:lvl>
    <w:lvl w:ilvl="1">
      <w:start w:val="1"/>
      <w:numFmt w:val="none"/>
      <w:lvlText w:val="C."/>
      <w:lvlJc w:val="left"/>
      <w:pPr>
        <w:ind w:left="720" w:hanging="360"/>
      </w:pPr>
      <w:rPr>
        <w:rFonts w:hint="default"/>
      </w:rPr>
    </w:lvl>
    <w:lvl w:ilvl="2">
      <w:start w:val="1"/>
      <w:numFmt w:val="none"/>
      <w:lvlText w:val="2.3.6."/>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F6A73B4"/>
    <w:multiLevelType w:val="multilevel"/>
    <w:tmpl w:val="868ACC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2.4"/>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28A7D3B"/>
    <w:multiLevelType w:val="multilevel"/>
    <w:tmpl w:val="DD92DEC4"/>
    <w:lvl w:ilvl="0">
      <w:start w:val="1"/>
      <w:numFmt w:val="none"/>
      <w:lvlText w:val="D."/>
      <w:lvlJc w:val="left"/>
      <w:pPr>
        <w:ind w:left="360" w:hanging="360"/>
      </w:pPr>
      <w:rPr>
        <w:rFonts w:hint="default"/>
        <w:b/>
      </w:rPr>
    </w:lvl>
    <w:lvl w:ilvl="1">
      <w:start w:val="1"/>
      <w:numFmt w:val="none"/>
      <w:lvlText w:val="C."/>
      <w:lvlJc w:val="left"/>
      <w:pPr>
        <w:ind w:left="720" w:hanging="360"/>
      </w:pPr>
      <w:rPr>
        <w:rFonts w:hint="default"/>
      </w:rPr>
    </w:lvl>
    <w:lvl w:ilvl="2">
      <w:start w:val="1"/>
      <w:numFmt w:val="none"/>
      <w:lvlText w:val="2.3.6."/>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65325C1"/>
    <w:multiLevelType w:val="hybridMultilevel"/>
    <w:tmpl w:val="F95A805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491C75E7"/>
    <w:multiLevelType w:val="multilevel"/>
    <w:tmpl w:val="8D0C8F00"/>
    <w:lvl w:ilvl="0">
      <w:start w:val="1"/>
      <w:numFmt w:val="lowerLetter"/>
      <w:lvlText w:val="%1."/>
      <w:lvlJc w:val="left"/>
      <w:pPr>
        <w:ind w:left="360" w:hanging="360"/>
      </w:pPr>
      <w:rPr>
        <w:rFonts w:hint="default"/>
      </w:rPr>
    </w:lvl>
    <w:lvl w:ilvl="1">
      <w:start w:val="1"/>
      <w:numFmt w:val="none"/>
      <w:lvlText w:val="c."/>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b."/>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92B4A05"/>
    <w:multiLevelType w:val="hybridMultilevel"/>
    <w:tmpl w:val="F9421224"/>
    <w:lvl w:ilvl="0" w:tplc="53F44EAC">
      <w:start w:val="1"/>
      <w:numFmt w:val="upp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4A0B3E05"/>
    <w:multiLevelType w:val="multilevel"/>
    <w:tmpl w:val="BB38E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b."/>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A596A17"/>
    <w:multiLevelType w:val="hybridMultilevel"/>
    <w:tmpl w:val="CFFED998"/>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F9E2434"/>
    <w:multiLevelType w:val="multilevel"/>
    <w:tmpl w:val="A4C817EC"/>
    <w:lvl w:ilvl="0">
      <w:start w:val="1"/>
      <w:numFmt w:val="none"/>
      <w:lvlText w:val="E."/>
      <w:lvlJc w:val="left"/>
      <w:pPr>
        <w:ind w:left="360" w:hanging="360"/>
      </w:pPr>
      <w:rPr>
        <w:rFonts w:hint="default"/>
        <w:b/>
      </w:rPr>
    </w:lvl>
    <w:lvl w:ilvl="1">
      <w:start w:val="1"/>
      <w:numFmt w:val="none"/>
      <w:lvlText w:val="C."/>
      <w:lvlJc w:val="left"/>
      <w:pPr>
        <w:ind w:left="720" w:hanging="360"/>
      </w:pPr>
      <w:rPr>
        <w:rFonts w:hint="default"/>
      </w:rPr>
    </w:lvl>
    <w:lvl w:ilvl="2">
      <w:start w:val="1"/>
      <w:numFmt w:val="none"/>
      <w:lvlText w:val="2.3.6."/>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5EF6D27"/>
    <w:multiLevelType w:val="multilevel"/>
    <w:tmpl w:val="85BE4EFC"/>
    <w:lvl w:ilvl="0">
      <w:start w:val="1"/>
      <w:numFmt w:val="none"/>
      <w:lvlText w:val="1)."/>
      <w:lvlJc w:val="left"/>
      <w:pPr>
        <w:ind w:left="1009" w:hanging="360"/>
      </w:pPr>
      <w:rPr>
        <w:rFonts w:hint="default"/>
        <w:b w:val="0"/>
      </w:rPr>
    </w:lvl>
    <w:lvl w:ilvl="1">
      <w:start w:val="1"/>
      <w:numFmt w:val="none"/>
      <w:lvlText w:val="2)"/>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44">
    <w:nsid w:val="56D446A3"/>
    <w:multiLevelType w:val="hybridMultilevel"/>
    <w:tmpl w:val="1BE457D8"/>
    <w:lvl w:ilvl="0" w:tplc="04090011">
      <w:start w:val="1"/>
      <w:numFmt w:val="decimal"/>
      <w:lvlText w:val="%1)"/>
      <w:lvlJc w:val="left"/>
      <w:pPr>
        <w:ind w:left="2490" w:hanging="360"/>
      </w:pPr>
      <w:rPr>
        <w:rFonts w:hint="default"/>
      </w:rPr>
    </w:lvl>
    <w:lvl w:ilvl="1" w:tplc="04210003" w:tentative="1">
      <w:start w:val="1"/>
      <w:numFmt w:val="bullet"/>
      <w:lvlText w:val="o"/>
      <w:lvlJc w:val="left"/>
      <w:pPr>
        <w:ind w:left="3210" w:hanging="360"/>
      </w:pPr>
      <w:rPr>
        <w:rFonts w:ascii="Courier New" w:hAnsi="Courier New" w:cs="Courier New" w:hint="default"/>
      </w:rPr>
    </w:lvl>
    <w:lvl w:ilvl="2" w:tplc="04210005" w:tentative="1">
      <w:start w:val="1"/>
      <w:numFmt w:val="bullet"/>
      <w:lvlText w:val=""/>
      <w:lvlJc w:val="left"/>
      <w:pPr>
        <w:ind w:left="3930" w:hanging="360"/>
      </w:pPr>
      <w:rPr>
        <w:rFonts w:ascii="Wingdings" w:hAnsi="Wingdings" w:hint="default"/>
      </w:rPr>
    </w:lvl>
    <w:lvl w:ilvl="3" w:tplc="04210001" w:tentative="1">
      <w:start w:val="1"/>
      <w:numFmt w:val="bullet"/>
      <w:lvlText w:val=""/>
      <w:lvlJc w:val="left"/>
      <w:pPr>
        <w:ind w:left="4650" w:hanging="360"/>
      </w:pPr>
      <w:rPr>
        <w:rFonts w:ascii="Symbol" w:hAnsi="Symbol" w:hint="default"/>
      </w:rPr>
    </w:lvl>
    <w:lvl w:ilvl="4" w:tplc="04210003" w:tentative="1">
      <w:start w:val="1"/>
      <w:numFmt w:val="bullet"/>
      <w:lvlText w:val="o"/>
      <w:lvlJc w:val="left"/>
      <w:pPr>
        <w:ind w:left="5370" w:hanging="360"/>
      </w:pPr>
      <w:rPr>
        <w:rFonts w:ascii="Courier New" w:hAnsi="Courier New" w:cs="Courier New" w:hint="default"/>
      </w:rPr>
    </w:lvl>
    <w:lvl w:ilvl="5" w:tplc="04210005" w:tentative="1">
      <w:start w:val="1"/>
      <w:numFmt w:val="bullet"/>
      <w:lvlText w:val=""/>
      <w:lvlJc w:val="left"/>
      <w:pPr>
        <w:ind w:left="6090" w:hanging="360"/>
      </w:pPr>
      <w:rPr>
        <w:rFonts w:ascii="Wingdings" w:hAnsi="Wingdings" w:hint="default"/>
      </w:rPr>
    </w:lvl>
    <w:lvl w:ilvl="6" w:tplc="04210001" w:tentative="1">
      <w:start w:val="1"/>
      <w:numFmt w:val="bullet"/>
      <w:lvlText w:val=""/>
      <w:lvlJc w:val="left"/>
      <w:pPr>
        <w:ind w:left="6810" w:hanging="360"/>
      </w:pPr>
      <w:rPr>
        <w:rFonts w:ascii="Symbol" w:hAnsi="Symbol" w:hint="default"/>
      </w:rPr>
    </w:lvl>
    <w:lvl w:ilvl="7" w:tplc="04210003" w:tentative="1">
      <w:start w:val="1"/>
      <w:numFmt w:val="bullet"/>
      <w:lvlText w:val="o"/>
      <w:lvlJc w:val="left"/>
      <w:pPr>
        <w:ind w:left="7530" w:hanging="360"/>
      </w:pPr>
      <w:rPr>
        <w:rFonts w:ascii="Courier New" w:hAnsi="Courier New" w:cs="Courier New" w:hint="default"/>
      </w:rPr>
    </w:lvl>
    <w:lvl w:ilvl="8" w:tplc="04210005" w:tentative="1">
      <w:start w:val="1"/>
      <w:numFmt w:val="bullet"/>
      <w:lvlText w:val=""/>
      <w:lvlJc w:val="left"/>
      <w:pPr>
        <w:ind w:left="8250" w:hanging="360"/>
      </w:pPr>
      <w:rPr>
        <w:rFonts w:ascii="Wingdings" w:hAnsi="Wingdings" w:hint="default"/>
      </w:rPr>
    </w:lvl>
  </w:abstractNum>
  <w:abstractNum w:abstractNumId="45">
    <w:nsid w:val="577A19C1"/>
    <w:multiLevelType w:val="multilevel"/>
    <w:tmpl w:val="A3FEDFFE"/>
    <w:lvl w:ilvl="0">
      <w:start w:val="1"/>
      <w:numFmt w:val="none"/>
      <w:lvlText w:val="2)"/>
      <w:lvlJc w:val="left"/>
      <w:pPr>
        <w:ind w:left="360" w:hanging="360"/>
      </w:pPr>
      <w:rPr>
        <w:rFonts w:hint="default"/>
      </w:rPr>
    </w:lvl>
    <w:lvl w:ilvl="1">
      <w:start w:val="1"/>
      <w:numFmt w:val="none"/>
      <w:lvlText w:val="2.4."/>
      <w:lvlJc w:val="left"/>
      <w:pPr>
        <w:ind w:left="720" w:hanging="360"/>
      </w:pPr>
      <w:rPr>
        <w:rFonts w:hint="default"/>
        <w:b/>
        <w:sz w:val="24"/>
      </w:rPr>
    </w:lvl>
    <w:lvl w:ilvl="2">
      <w:start w:val="1"/>
      <w:numFmt w:val="none"/>
      <w:lvlText w:val="2.3.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879540F"/>
    <w:multiLevelType w:val="hybridMultilevel"/>
    <w:tmpl w:val="2A0442A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593A4D56"/>
    <w:multiLevelType w:val="multilevel"/>
    <w:tmpl w:val="5816D6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928" w:hanging="360"/>
      </w:pPr>
      <w:rPr>
        <w:rFonts w:hint="default"/>
      </w:rPr>
    </w:lvl>
    <w:lvl w:ilvl="8">
      <w:start w:val="1"/>
      <w:numFmt w:val="lowerRoman"/>
      <w:lvlText w:val="%9."/>
      <w:lvlJc w:val="left"/>
      <w:pPr>
        <w:ind w:left="3240" w:hanging="360"/>
      </w:pPr>
      <w:rPr>
        <w:rFonts w:hint="default"/>
      </w:rPr>
    </w:lvl>
  </w:abstractNum>
  <w:abstractNum w:abstractNumId="48">
    <w:nsid w:val="5E356E6F"/>
    <w:multiLevelType w:val="multilevel"/>
    <w:tmpl w:val="0136BA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3.3."/>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49">
    <w:nsid w:val="5F657F45"/>
    <w:multiLevelType w:val="hybridMultilevel"/>
    <w:tmpl w:val="1C08A4C2"/>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nsid w:val="63050C15"/>
    <w:multiLevelType w:val="multilevel"/>
    <w:tmpl w:val="7F4A9B64"/>
    <w:lvl w:ilvl="0">
      <w:start w:val="1"/>
      <w:numFmt w:val="decimal"/>
      <w:lvlText w:val="%1."/>
      <w:lvlJc w:val="left"/>
      <w:pPr>
        <w:ind w:left="360" w:hanging="360"/>
      </w:pPr>
      <w:rPr>
        <w:rFonts w:hint="default"/>
        <w:b/>
        <w:sz w:val="24"/>
      </w:rPr>
    </w:lvl>
    <w:lvl w:ilvl="1">
      <w:start w:val="1"/>
      <w:numFmt w:val="none"/>
      <w:lvlText w:val="e."/>
      <w:lvlJc w:val="left"/>
      <w:pPr>
        <w:ind w:left="720" w:hanging="360"/>
      </w:pPr>
      <w:rPr>
        <w:rFonts w:hint="default"/>
      </w:rPr>
    </w:lvl>
    <w:lvl w:ilvl="2">
      <w:start w:val="1"/>
      <w:numFmt w:val="none"/>
      <w:lvlText w:val="2.2.3."/>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61872C7"/>
    <w:multiLevelType w:val="multilevel"/>
    <w:tmpl w:val="E90E5846"/>
    <w:lvl w:ilvl="0">
      <w:start w:val="1"/>
      <w:numFmt w:val="none"/>
      <w:lvlText w:val="3)"/>
      <w:lvlJc w:val="left"/>
      <w:pPr>
        <w:ind w:left="360" w:hanging="360"/>
      </w:pPr>
      <w:rPr>
        <w:rFonts w:hint="default"/>
      </w:rPr>
    </w:lvl>
    <w:lvl w:ilvl="1">
      <w:start w:val="1"/>
      <w:numFmt w:val="none"/>
      <w:lvlText w:val="2.4."/>
      <w:lvlJc w:val="left"/>
      <w:pPr>
        <w:ind w:left="720" w:hanging="360"/>
      </w:pPr>
      <w:rPr>
        <w:rFonts w:hint="default"/>
        <w:b/>
        <w:sz w:val="24"/>
      </w:rPr>
    </w:lvl>
    <w:lvl w:ilvl="2">
      <w:start w:val="1"/>
      <w:numFmt w:val="none"/>
      <w:lvlText w:val="2.3.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9453A5A"/>
    <w:multiLevelType w:val="multilevel"/>
    <w:tmpl w:val="61D824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3.6."/>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135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B2B1DBF"/>
    <w:multiLevelType w:val="multilevel"/>
    <w:tmpl w:val="7C56645C"/>
    <w:name w:val="122"/>
    <w:styleLink w:val="Style2"/>
    <w:lvl w:ilvl="0">
      <w:start w:val="1"/>
      <w:numFmt w:val="decimal"/>
      <w:lvlText w:val="%1)"/>
      <w:lvlJc w:val="left"/>
      <w:pPr>
        <w:ind w:left="360" w:hanging="360"/>
      </w:pPr>
      <w:rPr>
        <w:color w:val="auto"/>
      </w:rPr>
    </w:lvl>
    <w:lvl w:ilvl="1">
      <w:start w:val="1"/>
      <w:numFmt w:val="none"/>
      <w:lvlText w:val="2.3."/>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C0B242C"/>
    <w:multiLevelType w:val="multilevel"/>
    <w:tmpl w:val="A8FA024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4617845"/>
    <w:multiLevelType w:val="multilevel"/>
    <w:tmpl w:val="EFDC7074"/>
    <w:lvl w:ilvl="0">
      <w:start w:val="1"/>
      <w:numFmt w:val="none"/>
      <w:lvlText w:val="1)"/>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56">
    <w:nsid w:val="747A5040"/>
    <w:multiLevelType w:val="multilevel"/>
    <w:tmpl w:val="D940092E"/>
    <w:lvl w:ilvl="0">
      <w:start w:val="1"/>
      <w:numFmt w:val="decimal"/>
      <w:lvlText w:val="%1)"/>
      <w:lvlJc w:val="left"/>
      <w:pPr>
        <w:ind w:left="360" w:hanging="360"/>
      </w:pPr>
      <w:rPr>
        <w:rFonts w:hint="default"/>
      </w:rPr>
    </w:lvl>
    <w:lvl w:ilvl="1">
      <w:start w:val="1"/>
      <w:numFmt w:val="none"/>
      <w:lvlText w:val="C."/>
      <w:lvlJc w:val="left"/>
      <w:pPr>
        <w:ind w:left="720" w:hanging="360"/>
      </w:pPr>
      <w:rPr>
        <w:rFonts w:hint="default"/>
        <w:b/>
      </w:rPr>
    </w:lvl>
    <w:lvl w:ilvl="2">
      <w:start w:val="1"/>
      <w:numFmt w:val="none"/>
      <w:lvlText w:val="2.3.6."/>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79B5643B"/>
    <w:multiLevelType w:val="multilevel"/>
    <w:tmpl w:val="E4EE0B2C"/>
    <w:lvl w:ilvl="0">
      <w:start w:val="1"/>
      <w:numFmt w:val="none"/>
      <w:lvlText w:val="5)"/>
      <w:lvlJc w:val="left"/>
      <w:pPr>
        <w:ind w:left="360" w:hanging="360"/>
      </w:pPr>
      <w:rPr>
        <w:rFonts w:hint="default"/>
      </w:rPr>
    </w:lvl>
    <w:lvl w:ilvl="1">
      <w:start w:val="1"/>
      <w:numFmt w:val="none"/>
      <w:lvlText w:val="2.4."/>
      <w:lvlJc w:val="left"/>
      <w:pPr>
        <w:ind w:left="720" w:hanging="360"/>
      </w:pPr>
      <w:rPr>
        <w:rFonts w:hint="default"/>
        <w:b/>
        <w:sz w:val="24"/>
      </w:rPr>
    </w:lvl>
    <w:lvl w:ilvl="2">
      <w:start w:val="1"/>
      <w:numFmt w:val="none"/>
      <w:lvlText w:val="2.3.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2)"/>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AE90598"/>
    <w:multiLevelType w:val="multilevel"/>
    <w:tmpl w:val="EDA46024"/>
    <w:lvl w:ilvl="0">
      <w:start w:val="1"/>
      <w:numFmt w:val="none"/>
      <w:lvlText w:val="1)"/>
      <w:lvlJc w:val="left"/>
      <w:pPr>
        <w:ind w:left="360" w:hanging="360"/>
      </w:pPr>
      <w:rPr>
        <w:rFonts w:hint="default"/>
      </w:rPr>
    </w:lvl>
    <w:lvl w:ilvl="1">
      <w:start w:val="1"/>
      <w:numFmt w:val="none"/>
      <w:lvlText w:val="2.4."/>
      <w:lvlJc w:val="left"/>
      <w:pPr>
        <w:ind w:left="720" w:hanging="360"/>
      </w:pPr>
      <w:rPr>
        <w:rFonts w:hint="default"/>
        <w:b/>
        <w:sz w:val="24"/>
      </w:rPr>
    </w:lvl>
    <w:lvl w:ilvl="2">
      <w:start w:val="1"/>
      <w:numFmt w:val="none"/>
      <w:lvlText w:val="2.3.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CDE31D5"/>
    <w:multiLevelType w:val="hybridMultilevel"/>
    <w:tmpl w:val="78362C46"/>
    <w:lvl w:ilvl="0" w:tplc="04210011">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60">
    <w:nsid w:val="7D5D2343"/>
    <w:multiLevelType w:val="hybridMultilevel"/>
    <w:tmpl w:val="AE5A632E"/>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7E597B9C"/>
    <w:multiLevelType w:val="hybridMultilevel"/>
    <w:tmpl w:val="C40ECF3A"/>
    <w:lvl w:ilvl="0" w:tplc="883CFDAA">
      <w:start w:val="1"/>
      <w:numFmt w:val="decimal"/>
      <w:lvlText w:val="%1."/>
      <w:lvlJc w:val="left"/>
      <w:pPr>
        <w:ind w:left="1276" w:hanging="360"/>
      </w:pPr>
      <w:rPr>
        <w:b/>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62">
    <w:nsid w:val="7F467253"/>
    <w:multiLevelType w:val="multilevel"/>
    <w:tmpl w:val="9FE0C314"/>
    <w:lvl w:ilvl="0">
      <w:start w:val="1"/>
      <w:numFmt w:val="none"/>
      <w:lvlText w:val="2)"/>
      <w:lvlJc w:val="left"/>
      <w:pPr>
        <w:ind w:left="360" w:hanging="360"/>
      </w:pPr>
      <w:rPr>
        <w:rFonts w:hint="default"/>
      </w:rPr>
    </w:lvl>
    <w:lvl w:ilvl="1">
      <w:start w:val="1"/>
      <w:numFmt w:val="non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F484C00"/>
    <w:multiLevelType w:val="hybridMultilevel"/>
    <w:tmpl w:val="086C6B6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3"/>
  </w:num>
  <w:num w:numId="3">
    <w:abstractNumId w:val="30"/>
  </w:num>
  <w:num w:numId="4">
    <w:abstractNumId w:val="33"/>
  </w:num>
  <w:num w:numId="5">
    <w:abstractNumId w:val="32"/>
  </w:num>
  <w:num w:numId="6">
    <w:abstractNumId w:val="12"/>
  </w:num>
  <w:num w:numId="7">
    <w:abstractNumId w:val="18"/>
  </w:num>
  <w:num w:numId="8">
    <w:abstractNumId w:val="62"/>
  </w:num>
  <w:num w:numId="9">
    <w:abstractNumId w:val="29"/>
  </w:num>
  <w:num w:numId="10">
    <w:abstractNumId w:val="50"/>
  </w:num>
  <w:num w:numId="11">
    <w:abstractNumId w:val="3"/>
  </w:num>
  <w:num w:numId="12">
    <w:abstractNumId w:val="35"/>
  </w:num>
  <w:num w:numId="13">
    <w:abstractNumId w:val="8"/>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8"/>
  </w:num>
  <w:num w:numId="19">
    <w:abstractNumId w:val="26"/>
  </w:num>
  <w:num w:numId="20">
    <w:abstractNumId w:val="15"/>
  </w:num>
  <w:num w:numId="21">
    <w:abstractNumId w:val="16"/>
  </w:num>
  <w:num w:numId="22">
    <w:abstractNumId w:val="58"/>
  </w:num>
  <w:num w:numId="23">
    <w:abstractNumId w:val="7"/>
  </w:num>
  <w:num w:numId="24">
    <w:abstractNumId w:val="21"/>
  </w:num>
  <w:num w:numId="25">
    <w:abstractNumId w:val="49"/>
  </w:num>
  <w:num w:numId="26">
    <w:abstractNumId w:val="4"/>
  </w:num>
  <w:num w:numId="27">
    <w:abstractNumId w:val="52"/>
  </w:num>
  <w:num w:numId="28">
    <w:abstractNumId w:val="56"/>
  </w:num>
  <w:num w:numId="29">
    <w:abstractNumId w:val="1"/>
  </w:num>
  <w:num w:numId="30">
    <w:abstractNumId w:val="41"/>
  </w:num>
  <w:num w:numId="31">
    <w:abstractNumId w:val="37"/>
  </w:num>
  <w:num w:numId="32">
    <w:abstractNumId w:val="54"/>
  </w:num>
  <w:num w:numId="33">
    <w:abstractNumId w:val="40"/>
  </w:num>
  <w:num w:numId="34">
    <w:abstractNumId w:val="38"/>
  </w:num>
  <w:num w:numId="35">
    <w:abstractNumId w:val="14"/>
  </w:num>
  <w:num w:numId="36">
    <w:abstractNumId w:val="20"/>
  </w:num>
  <w:num w:numId="37">
    <w:abstractNumId w:val="39"/>
  </w:num>
  <w:num w:numId="38">
    <w:abstractNumId w:val="55"/>
  </w:num>
  <w:num w:numId="39">
    <w:abstractNumId w:val="60"/>
  </w:num>
  <w:num w:numId="40">
    <w:abstractNumId w:val="59"/>
  </w:num>
  <w:num w:numId="41">
    <w:abstractNumId w:val="61"/>
  </w:num>
  <w:num w:numId="42">
    <w:abstractNumId w:val="63"/>
  </w:num>
  <w:num w:numId="43">
    <w:abstractNumId w:val="44"/>
  </w:num>
  <w:num w:numId="44">
    <w:abstractNumId w:val="46"/>
  </w:num>
  <w:num w:numId="45">
    <w:abstractNumId w:val="47"/>
  </w:num>
  <w:num w:numId="46">
    <w:abstractNumId w:val="19"/>
  </w:num>
  <w:num w:numId="47">
    <w:abstractNumId w:val="2"/>
  </w:num>
  <w:num w:numId="48">
    <w:abstractNumId w:val="22"/>
  </w:num>
  <w:num w:numId="49">
    <w:abstractNumId w:val="28"/>
  </w:num>
  <w:num w:numId="50">
    <w:abstractNumId w:val="13"/>
  </w:num>
  <w:num w:numId="51">
    <w:abstractNumId w:val="24"/>
  </w:num>
  <w:num w:numId="52">
    <w:abstractNumId w:val="43"/>
  </w:num>
  <w:num w:numId="53">
    <w:abstractNumId w:val="45"/>
  </w:num>
  <w:num w:numId="54">
    <w:abstractNumId w:val="51"/>
  </w:num>
  <w:num w:numId="55">
    <w:abstractNumId w:val="11"/>
  </w:num>
  <w:num w:numId="56">
    <w:abstractNumId w:val="57"/>
  </w:num>
  <w:num w:numId="57">
    <w:abstractNumId w:val="17"/>
  </w:num>
  <w:num w:numId="58">
    <w:abstractNumId w:val="31"/>
  </w:num>
  <w:num w:numId="59">
    <w:abstractNumId w:val="9"/>
  </w:num>
  <w:num w:numId="60">
    <w:abstractNumId w:val="25"/>
  </w:num>
  <w:num w:numId="61">
    <w:abstractNumId w:val="36"/>
  </w:num>
  <w:num w:numId="62">
    <w:abstractNumId w:val="42"/>
  </w:num>
  <w:num w:numId="63">
    <w:abstractNumId w:val="34"/>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D2"/>
    <w:rsid w:val="007D3246"/>
    <w:rsid w:val="00853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D2"/>
    <w:pPr>
      <w:spacing w:after="160" w:line="360" w:lineRule="auto"/>
      <w:ind w:left="788" w:hanging="431"/>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53DD2"/>
    <w:pPr>
      <w:ind w:left="720"/>
      <w:contextualSpacing/>
    </w:pPr>
  </w:style>
  <w:style w:type="table" w:styleId="TableGrid">
    <w:name w:val="Table Grid"/>
    <w:basedOn w:val="TableNormal"/>
    <w:uiPriority w:val="99"/>
    <w:rsid w:val="00853DD2"/>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DD2"/>
    <w:pPr>
      <w:ind w:left="720"/>
      <w:contextualSpacing/>
    </w:pPr>
  </w:style>
  <w:style w:type="numbering" w:customStyle="1" w:styleId="Style2">
    <w:name w:val="Style2"/>
    <w:uiPriority w:val="99"/>
    <w:rsid w:val="00853DD2"/>
    <w:pPr>
      <w:numPr>
        <w:numId w:val="14"/>
      </w:numPr>
    </w:pPr>
  </w:style>
  <w:style w:type="character" w:styleId="Hyperlink">
    <w:name w:val="Hyperlink"/>
    <w:basedOn w:val="DefaultParagraphFont"/>
    <w:uiPriority w:val="99"/>
    <w:unhideWhenUsed/>
    <w:rsid w:val="00853DD2"/>
    <w:rPr>
      <w:color w:val="0000FF" w:themeColor="hyperlink"/>
      <w:u w:val="single"/>
    </w:rPr>
  </w:style>
  <w:style w:type="paragraph" w:styleId="Header">
    <w:name w:val="header"/>
    <w:basedOn w:val="Normal"/>
    <w:link w:val="HeaderChar"/>
    <w:uiPriority w:val="99"/>
    <w:unhideWhenUsed/>
    <w:rsid w:val="00853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DD2"/>
    <w:rPr>
      <w:rFonts w:ascii="Calibri" w:eastAsia="Calibri" w:hAnsi="Calibri" w:cs="Times New Roman"/>
      <w:lang w:val="en-US"/>
    </w:rPr>
  </w:style>
  <w:style w:type="paragraph" w:styleId="Footer">
    <w:name w:val="footer"/>
    <w:basedOn w:val="Normal"/>
    <w:link w:val="FooterChar"/>
    <w:uiPriority w:val="99"/>
    <w:unhideWhenUsed/>
    <w:rsid w:val="00853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DD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D2"/>
    <w:pPr>
      <w:spacing w:after="160" w:line="360" w:lineRule="auto"/>
      <w:ind w:left="788" w:hanging="431"/>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53DD2"/>
    <w:pPr>
      <w:ind w:left="720"/>
      <w:contextualSpacing/>
    </w:pPr>
  </w:style>
  <w:style w:type="table" w:styleId="TableGrid">
    <w:name w:val="Table Grid"/>
    <w:basedOn w:val="TableNormal"/>
    <w:uiPriority w:val="99"/>
    <w:rsid w:val="00853DD2"/>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DD2"/>
    <w:pPr>
      <w:ind w:left="720"/>
      <w:contextualSpacing/>
    </w:pPr>
  </w:style>
  <w:style w:type="numbering" w:customStyle="1" w:styleId="Style2">
    <w:name w:val="Style2"/>
    <w:uiPriority w:val="99"/>
    <w:rsid w:val="00853DD2"/>
    <w:pPr>
      <w:numPr>
        <w:numId w:val="14"/>
      </w:numPr>
    </w:pPr>
  </w:style>
  <w:style w:type="character" w:styleId="Hyperlink">
    <w:name w:val="Hyperlink"/>
    <w:basedOn w:val="DefaultParagraphFont"/>
    <w:uiPriority w:val="99"/>
    <w:unhideWhenUsed/>
    <w:rsid w:val="00853DD2"/>
    <w:rPr>
      <w:color w:val="0000FF" w:themeColor="hyperlink"/>
      <w:u w:val="single"/>
    </w:rPr>
  </w:style>
  <w:style w:type="paragraph" w:styleId="Header">
    <w:name w:val="header"/>
    <w:basedOn w:val="Normal"/>
    <w:link w:val="HeaderChar"/>
    <w:uiPriority w:val="99"/>
    <w:unhideWhenUsed/>
    <w:rsid w:val="00853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DD2"/>
    <w:rPr>
      <w:rFonts w:ascii="Calibri" w:eastAsia="Calibri" w:hAnsi="Calibri" w:cs="Times New Roman"/>
      <w:lang w:val="en-US"/>
    </w:rPr>
  </w:style>
  <w:style w:type="paragraph" w:styleId="Footer">
    <w:name w:val="footer"/>
    <w:basedOn w:val="Normal"/>
    <w:link w:val="FooterChar"/>
    <w:uiPriority w:val="99"/>
    <w:unhideWhenUsed/>
    <w:rsid w:val="00853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DD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lib.unsgd.a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eesyailedranism.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User-Perpus-I</dc:creator>
  <cp:lastModifiedBy>User-Perpus-I</cp:lastModifiedBy>
  <cp:revision>1</cp:revision>
  <dcterms:created xsi:type="dcterms:W3CDTF">2019-08-03T03:36:00Z</dcterms:created>
  <dcterms:modified xsi:type="dcterms:W3CDTF">2019-08-03T03:41:00Z</dcterms:modified>
</cp:coreProperties>
</file>