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9F" w:rsidRPr="002F2AF1" w:rsidRDefault="0037099F" w:rsidP="0037099F">
      <w:pPr>
        <w:pStyle w:val="ListParagraph1"/>
        <w:tabs>
          <w:tab w:val="left" w:pos="1418"/>
          <w:tab w:val="left" w:leader="dot" w:pos="7938"/>
        </w:tabs>
        <w:ind w:left="0" w:firstLine="567"/>
        <w:jc w:val="center"/>
        <w:rPr>
          <w:rFonts w:ascii="Arial" w:hAnsi="Arial" w:cs="Arial"/>
          <w:b/>
          <w:sz w:val="28"/>
        </w:rPr>
      </w:pPr>
      <w:r w:rsidRPr="002F2AF1">
        <w:rPr>
          <w:rFonts w:ascii="Arial" w:hAnsi="Arial" w:cs="Arial"/>
          <w:b/>
          <w:sz w:val="28"/>
        </w:rPr>
        <w:t>BAB I</w:t>
      </w:r>
    </w:p>
    <w:p w:rsidR="0037099F" w:rsidRPr="002F2AF1" w:rsidRDefault="0037099F" w:rsidP="0037099F">
      <w:pPr>
        <w:pStyle w:val="ListParagraph1"/>
        <w:tabs>
          <w:tab w:val="left" w:pos="1418"/>
          <w:tab w:val="left" w:leader="dot" w:pos="7938"/>
        </w:tabs>
        <w:spacing w:line="720" w:lineRule="auto"/>
        <w:ind w:left="0" w:firstLine="567"/>
        <w:jc w:val="center"/>
        <w:rPr>
          <w:rFonts w:ascii="Arial" w:hAnsi="Arial" w:cs="Arial"/>
          <w:b/>
          <w:sz w:val="28"/>
        </w:rPr>
      </w:pPr>
      <w:r w:rsidRPr="002F2AF1">
        <w:rPr>
          <w:rFonts w:ascii="Arial" w:hAnsi="Arial" w:cs="Arial"/>
          <w:b/>
          <w:sz w:val="28"/>
        </w:rPr>
        <w:t>PENDAHULUAN</w:t>
      </w:r>
    </w:p>
    <w:p w:rsidR="0037099F" w:rsidRPr="00631DA8" w:rsidRDefault="0037099F" w:rsidP="0037099F">
      <w:pPr>
        <w:pStyle w:val="ListParagraph1"/>
        <w:numPr>
          <w:ilvl w:val="1"/>
          <w:numId w:val="1"/>
        </w:numPr>
        <w:tabs>
          <w:tab w:val="left" w:pos="567"/>
          <w:tab w:val="left" w:leader="dot" w:pos="7938"/>
        </w:tabs>
        <w:ind w:left="0" w:firstLine="0"/>
        <w:rPr>
          <w:rFonts w:ascii="Arial" w:hAnsi="Arial" w:cs="Arial"/>
          <w:b/>
          <w:sz w:val="24"/>
        </w:rPr>
      </w:pPr>
      <w:proofErr w:type="spellStart"/>
      <w:r w:rsidRPr="00631DA8">
        <w:rPr>
          <w:rFonts w:ascii="Arial" w:hAnsi="Arial" w:cs="Arial"/>
          <w:b/>
          <w:sz w:val="24"/>
        </w:rPr>
        <w:t>Latar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Belakang</w:t>
      </w:r>
      <w:proofErr w:type="spellEnd"/>
      <w:r w:rsidRPr="00631DA8">
        <w:rPr>
          <w:rFonts w:ascii="Arial" w:hAnsi="Arial" w:cs="Arial"/>
        </w:rPr>
        <w:t>.</w:t>
      </w:r>
    </w:p>
    <w:p w:rsidR="0037099F" w:rsidRPr="00631DA8" w:rsidRDefault="0037099F" w:rsidP="0037099F">
      <w:pPr>
        <w:pStyle w:val="ListParagraph1"/>
        <w:tabs>
          <w:tab w:val="left" w:pos="567"/>
        </w:tabs>
        <w:ind w:left="0"/>
        <w:rPr>
          <w:rFonts w:ascii="Arial" w:hAnsi="Arial" w:cs="Arial"/>
        </w:rPr>
      </w:pPr>
      <w:r w:rsidRPr="00631DA8">
        <w:rPr>
          <w:rFonts w:ascii="Arial" w:hAnsi="Arial" w:cs="Arial"/>
        </w:rPr>
        <w:tab/>
      </w:r>
      <w:r w:rsidRPr="00631DA8">
        <w:rPr>
          <w:rFonts w:ascii="Arial" w:hAnsi="Arial" w:cs="Arial"/>
        </w:rPr>
        <w:tab/>
      </w:r>
      <w:proofErr w:type="spellStart"/>
      <w:r w:rsidRPr="00631DA8">
        <w:rPr>
          <w:rFonts w:ascii="Arial" w:hAnsi="Arial" w:cs="Arial"/>
        </w:rPr>
        <w:t>Pengertian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menurut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Undang-undang</w:t>
      </w:r>
      <w:proofErr w:type="spellEnd"/>
      <w:r w:rsidRPr="00631DA8">
        <w:rPr>
          <w:rFonts w:ascii="Arial" w:hAnsi="Arial" w:cs="Arial"/>
        </w:rPr>
        <w:t xml:space="preserve"> RI </w:t>
      </w:r>
      <w:proofErr w:type="spellStart"/>
      <w:r w:rsidRPr="00631DA8">
        <w:rPr>
          <w:rFonts w:ascii="Arial" w:hAnsi="Arial" w:cs="Arial"/>
        </w:rPr>
        <w:t>nomor</w:t>
      </w:r>
      <w:proofErr w:type="spellEnd"/>
      <w:r w:rsidRPr="00631DA8">
        <w:rPr>
          <w:rFonts w:ascii="Arial" w:hAnsi="Arial" w:cs="Arial"/>
        </w:rPr>
        <w:t xml:space="preserve"> 10 </w:t>
      </w:r>
      <w:proofErr w:type="spellStart"/>
      <w:r w:rsidRPr="00631DA8">
        <w:rPr>
          <w:rFonts w:ascii="Arial" w:hAnsi="Arial" w:cs="Arial"/>
        </w:rPr>
        <w:t>tahun</w:t>
      </w:r>
      <w:proofErr w:type="spellEnd"/>
      <w:r w:rsidRPr="00631DA8">
        <w:rPr>
          <w:rFonts w:ascii="Arial" w:hAnsi="Arial" w:cs="Arial"/>
        </w:rPr>
        <w:t xml:space="preserve"> 1998 </w:t>
      </w:r>
      <w:proofErr w:type="spellStart"/>
      <w:r w:rsidRPr="00631DA8">
        <w:rPr>
          <w:rFonts w:ascii="Arial" w:hAnsi="Arial" w:cs="Arial"/>
        </w:rPr>
        <w:t>tanggal</w:t>
      </w:r>
      <w:proofErr w:type="spellEnd"/>
      <w:r w:rsidRPr="00631DA8">
        <w:rPr>
          <w:rFonts w:ascii="Arial" w:hAnsi="Arial" w:cs="Arial"/>
        </w:rPr>
        <w:t xml:space="preserve"> 10 November 1998 </w:t>
      </w:r>
      <w:proofErr w:type="spellStart"/>
      <w:r w:rsidRPr="00631DA8">
        <w:rPr>
          <w:rFonts w:ascii="Arial" w:hAnsi="Arial" w:cs="Arial"/>
        </w:rPr>
        <w:t>tentang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Perbankan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A058D0">
        <w:rPr>
          <w:rFonts w:ascii="Arial" w:hAnsi="Arial" w:cs="Arial"/>
        </w:rPr>
        <w:t>Badan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usaha</w:t>
      </w:r>
      <w:proofErr w:type="spellEnd"/>
      <w:r w:rsidRPr="00A058D0">
        <w:rPr>
          <w:rFonts w:ascii="Arial" w:hAnsi="Arial" w:cs="Arial"/>
        </w:rPr>
        <w:t xml:space="preserve"> yang </w:t>
      </w:r>
      <w:proofErr w:type="spellStart"/>
      <w:r w:rsidRPr="00A058D0">
        <w:rPr>
          <w:rFonts w:ascii="Arial" w:hAnsi="Arial" w:cs="Arial"/>
        </w:rPr>
        <w:t>menghimpun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dana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dari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masyarakat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dalam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bentuk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simpanan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menyalurkan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kembali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dalam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bentuk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kredit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atau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bentuk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lainnya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dalam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meningkatkan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taraf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hidup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rakyat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>”.</w:t>
      </w:r>
    </w:p>
    <w:p w:rsidR="0037099F" w:rsidRPr="00631DA8" w:rsidRDefault="0037099F" w:rsidP="0037099F">
      <w:pPr>
        <w:pStyle w:val="ListParagraph1"/>
        <w:tabs>
          <w:tab w:val="left" w:pos="567"/>
        </w:tabs>
        <w:ind w:left="0" w:hanging="284"/>
        <w:rPr>
          <w:rFonts w:ascii="Arial" w:hAnsi="Arial" w:cs="Arial"/>
        </w:rPr>
      </w:pPr>
      <w:r w:rsidRPr="00631DA8">
        <w:rPr>
          <w:rFonts w:ascii="Arial" w:hAnsi="Arial" w:cs="Arial"/>
        </w:rPr>
        <w:tab/>
      </w:r>
      <w:r w:rsidRPr="00631DA8">
        <w:rPr>
          <w:rFonts w:ascii="Arial" w:hAnsi="Arial" w:cs="Arial"/>
        </w:rPr>
        <w:tab/>
      </w:r>
      <w:proofErr w:type="spellStart"/>
      <w:r w:rsidRPr="00631DA8">
        <w:rPr>
          <w:rFonts w:ascii="Arial" w:hAnsi="Arial" w:cs="Arial"/>
        </w:rPr>
        <w:t>Aktivitas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mengh</w:t>
      </w:r>
      <w:r>
        <w:rPr>
          <w:rFonts w:ascii="Arial" w:hAnsi="Arial" w:cs="Arial"/>
        </w:rPr>
        <w:t>i</w:t>
      </w:r>
      <w:r w:rsidRPr="00631DA8">
        <w:rPr>
          <w:rFonts w:ascii="Arial" w:hAnsi="Arial" w:cs="Arial"/>
        </w:rPr>
        <w:t>mpun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proofErr w:type="gramStart"/>
      <w:r w:rsidRPr="00631DA8">
        <w:rPr>
          <w:rFonts w:ascii="Arial" w:hAnsi="Arial" w:cs="Arial"/>
        </w:rPr>
        <w:t>dana</w:t>
      </w:r>
      <w:proofErr w:type="spellEnd"/>
      <w:proofErr w:type="gram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dari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masyarakat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artinya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mengumpulkan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mencari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luas</w:t>
      </w:r>
      <w:proofErr w:type="spellEnd"/>
      <w:r w:rsidRPr="00631D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pembelian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dari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masyarakat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menanamkan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strategi</w:t>
      </w:r>
      <w:proofErr w:type="spellEnd"/>
      <w:r w:rsidRPr="00631DA8">
        <w:rPr>
          <w:rFonts w:ascii="Arial" w:hAnsi="Arial" w:cs="Arial"/>
        </w:rPr>
        <w:t xml:space="preserve"> agar </w:t>
      </w:r>
      <w:proofErr w:type="spellStart"/>
      <w:r w:rsidRPr="00631DA8">
        <w:rPr>
          <w:rFonts w:ascii="Arial" w:hAnsi="Arial" w:cs="Arial"/>
        </w:rPr>
        <w:t>masyarakat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menyimpan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simpananny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</w:t>
      </w:r>
      <w:r w:rsidRPr="00631DA8">
        <w:rPr>
          <w:rFonts w:ascii="Arial" w:hAnsi="Arial" w:cs="Arial"/>
        </w:rPr>
        <w:t>dapu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hadiah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pelayanan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balas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jasa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lainnya</w:t>
      </w:r>
      <w:proofErr w:type="spellEnd"/>
    </w:p>
    <w:p w:rsidR="0037099F" w:rsidRPr="00A058D0" w:rsidRDefault="0037099F" w:rsidP="0037099F">
      <w:pPr>
        <w:pStyle w:val="ListParagraph1"/>
        <w:tabs>
          <w:tab w:val="left" w:pos="426"/>
        </w:tabs>
        <w:ind w:left="0" w:firstLine="567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Aktivitas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lainnya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memberikan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kredit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memutarkan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kembali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dana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disimpan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nasabahnya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dalam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pinjaman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lebih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dikenal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dengan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kredit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bagi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Konvesional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Pembiayaan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syariah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pen</w:t>
      </w:r>
      <w:r>
        <w:rPr>
          <w:rFonts w:ascii="Arial" w:hAnsi="Arial" w:cs="Arial"/>
        </w:rPr>
        <w:t>gertian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</w:t>
      </w:r>
      <w:r w:rsidRPr="00631DA8">
        <w:rPr>
          <w:rFonts w:ascii="Arial" w:hAnsi="Arial" w:cs="Arial"/>
        </w:rPr>
        <w:t>undang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perbankan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nomor</w:t>
      </w:r>
      <w:proofErr w:type="spellEnd"/>
      <w:r w:rsidRPr="00631DA8">
        <w:rPr>
          <w:rFonts w:ascii="Arial" w:hAnsi="Arial" w:cs="Arial"/>
        </w:rPr>
        <w:t xml:space="preserve"> 10 </w:t>
      </w:r>
      <w:proofErr w:type="spellStart"/>
      <w:r w:rsidRPr="00631DA8">
        <w:rPr>
          <w:rFonts w:ascii="Arial" w:hAnsi="Arial" w:cs="Arial"/>
        </w:rPr>
        <w:t>tahun</w:t>
      </w:r>
      <w:proofErr w:type="spellEnd"/>
      <w:r w:rsidRPr="00631DA8">
        <w:rPr>
          <w:rFonts w:ascii="Arial" w:hAnsi="Arial" w:cs="Arial"/>
        </w:rPr>
        <w:t xml:space="preserve"> 1998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A058D0">
        <w:rPr>
          <w:rFonts w:ascii="Arial" w:hAnsi="Arial" w:cs="Arial"/>
        </w:rPr>
        <w:t>penyediaan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uang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atau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tagihan</w:t>
      </w:r>
      <w:proofErr w:type="spellEnd"/>
      <w:r w:rsidRPr="00A058D0">
        <w:rPr>
          <w:rFonts w:ascii="Arial" w:hAnsi="Arial" w:cs="Arial"/>
        </w:rPr>
        <w:t xml:space="preserve"> yang </w:t>
      </w:r>
      <w:proofErr w:type="spellStart"/>
      <w:r w:rsidRPr="00A058D0">
        <w:rPr>
          <w:rFonts w:ascii="Arial" w:hAnsi="Arial" w:cs="Arial"/>
        </w:rPr>
        <w:t>dapat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dipersamakan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dengan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itu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berdasarkan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persetujuan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atau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kesepakatan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pinjam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meminjam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antara</w:t>
      </w:r>
      <w:proofErr w:type="spellEnd"/>
      <w:r w:rsidRPr="00A058D0">
        <w:rPr>
          <w:rFonts w:ascii="Arial" w:hAnsi="Arial" w:cs="Arial"/>
        </w:rPr>
        <w:t xml:space="preserve"> bank </w:t>
      </w:r>
      <w:proofErr w:type="spellStart"/>
      <w:r w:rsidRPr="00A058D0">
        <w:rPr>
          <w:rFonts w:ascii="Arial" w:hAnsi="Arial" w:cs="Arial"/>
        </w:rPr>
        <w:t>dengan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pihak</w:t>
      </w:r>
      <w:proofErr w:type="spellEnd"/>
      <w:r w:rsidRPr="00A058D0">
        <w:rPr>
          <w:rFonts w:ascii="Arial" w:hAnsi="Arial" w:cs="Arial"/>
        </w:rPr>
        <w:t xml:space="preserve"> lain yang </w:t>
      </w:r>
      <w:proofErr w:type="spellStart"/>
      <w:r w:rsidRPr="00A058D0">
        <w:rPr>
          <w:rFonts w:ascii="Arial" w:hAnsi="Arial" w:cs="Arial"/>
        </w:rPr>
        <w:t>mewajibkan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pihak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meminjam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untuk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melunasi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utangnya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setelah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jangka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waktu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tertentu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dengan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pemberian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bunga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atau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bagi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hasil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dalam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pemberian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pembiayaan</w:t>
      </w:r>
      <w:proofErr w:type="spellEnd"/>
      <w:r w:rsidRPr="00A058D0">
        <w:rPr>
          <w:rFonts w:ascii="Arial" w:hAnsi="Arial" w:cs="Arial"/>
        </w:rPr>
        <w:t xml:space="preserve"> / </w:t>
      </w:r>
      <w:proofErr w:type="spellStart"/>
      <w:r w:rsidRPr="00A058D0">
        <w:rPr>
          <w:rFonts w:ascii="Arial" w:hAnsi="Arial" w:cs="Arial"/>
        </w:rPr>
        <w:t>kredit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maka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dikenakan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jasa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pin</w:t>
      </w:r>
      <w:r>
        <w:rPr>
          <w:rFonts w:ascii="Arial" w:hAnsi="Arial" w:cs="Arial"/>
        </w:rPr>
        <w:t>jaman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(</w:t>
      </w:r>
      <w:r w:rsidRPr="00A058D0">
        <w:rPr>
          <w:rFonts w:ascii="Arial" w:hAnsi="Arial" w:cs="Arial"/>
        </w:rPr>
        <w:t xml:space="preserve">Bank </w:t>
      </w:r>
      <w:proofErr w:type="spellStart"/>
      <w:r w:rsidRPr="00A058D0">
        <w:rPr>
          <w:rFonts w:ascii="Arial" w:hAnsi="Arial" w:cs="Arial"/>
        </w:rPr>
        <w:t>Ko</w:t>
      </w:r>
      <w:r>
        <w:rPr>
          <w:rFonts w:ascii="Arial" w:hAnsi="Arial" w:cs="Arial"/>
        </w:rPr>
        <w:t>nvesional</w:t>
      </w:r>
      <w:proofErr w:type="spellEnd"/>
      <w:r w:rsidRPr="00A058D0">
        <w:rPr>
          <w:rFonts w:ascii="Arial" w:hAnsi="Arial" w:cs="Arial"/>
        </w:rPr>
        <w:t xml:space="preserve">) </w:t>
      </w:r>
      <w:proofErr w:type="spellStart"/>
      <w:r w:rsidRPr="00A058D0">
        <w:rPr>
          <w:rFonts w:ascii="Arial" w:hAnsi="Arial" w:cs="Arial"/>
        </w:rPr>
        <w:t>atau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Bagi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Hasil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menurut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prinsip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perbankan</w:t>
      </w:r>
      <w:proofErr w:type="spellEnd"/>
      <w:r w:rsidRPr="00A058D0">
        <w:rPr>
          <w:rFonts w:ascii="Arial" w:hAnsi="Arial" w:cs="Arial"/>
        </w:rPr>
        <w:t xml:space="preserve"> </w:t>
      </w:r>
      <w:proofErr w:type="spellStart"/>
      <w:r w:rsidRPr="00A058D0"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>”</w:t>
      </w:r>
    </w:p>
    <w:p w:rsidR="0037099F" w:rsidRPr="00631DA8" w:rsidRDefault="0037099F" w:rsidP="0037099F">
      <w:pPr>
        <w:pStyle w:val="ListParagraph1"/>
        <w:ind w:left="0" w:firstLine="567"/>
        <w:rPr>
          <w:rFonts w:ascii="Arial" w:hAnsi="Arial" w:cs="Arial"/>
          <w:szCs w:val="28"/>
        </w:rPr>
      </w:pPr>
      <w:proofErr w:type="spellStart"/>
      <w:proofErr w:type="gramStart"/>
      <w:r>
        <w:rPr>
          <w:rFonts w:ascii="Arial" w:hAnsi="Arial" w:cs="Arial"/>
          <w:szCs w:val="28"/>
        </w:rPr>
        <w:t>Menurut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Kasmir</w:t>
      </w:r>
      <w:proofErr w:type="spellEnd"/>
      <w:r>
        <w:rPr>
          <w:rFonts w:ascii="Arial" w:hAnsi="Arial" w:cs="Arial"/>
          <w:szCs w:val="28"/>
        </w:rPr>
        <w:t xml:space="preserve"> (2008:</w:t>
      </w:r>
      <w:r w:rsidRPr="00631DA8">
        <w:rPr>
          <w:rFonts w:ascii="Arial" w:hAnsi="Arial" w:cs="Arial"/>
          <w:szCs w:val="28"/>
        </w:rPr>
        <w:t xml:space="preserve">83) </w:t>
      </w:r>
      <w:proofErr w:type="spellStart"/>
      <w:r w:rsidRPr="00631DA8">
        <w:rPr>
          <w:rFonts w:ascii="Arial" w:hAnsi="Arial" w:cs="Arial"/>
          <w:szCs w:val="28"/>
        </w:rPr>
        <w:t>simpanan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deposito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merupakan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simpanan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jenis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ketiga</w:t>
      </w:r>
      <w:proofErr w:type="spellEnd"/>
      <w:r w:rsidRPr="00631DA8">
        <w:rPr>
          <w:rFonts w:ascii="Arial" w:hAnsi="Arial" w:cs="Arial"/>
          <w:szCs w:val="28"/>
        </w:rPr>
        <w:t xml:space="preserve"> yang </w:t>
      </w:r>
      <w:proofErr w:type="spellStart"/>
      <w:r w:rsidRPr="00631DA8">
        <w:rPr>
          <w:rFonts w:ascii="Arial" w:hAnsi="Arial" w:cs="Arial"/>
          <w:szCs w:val="28"/>
        </w:rPr>
        <w:t>dikeluarkan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oleh</w:t>
      </w:r>
      <w:proofErr w:type="spellEnd"/>
      <w:r w:rsidRPr="00631DA8">
        <w:rPr>
          <w:rFonts w:ascii="Arial" w:hAnsi="Arial" w:cs="Arial"/>
          <w:szCs w:val="28"/>
        </w:rPr>
        <w:t xml:space="preserve"> bank.</w:t>
      </w:r>
      <w:proofErr w:type="gramEnd"/>
      <w:r w:rsidRPr="00631DA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631DA8">
        <w:rPr>
          <w:rFonts w:ascii="Arial" w:hAnsi="Arial" w:cs="Arial"/>
          <w:szCs w:val="28"/>
        </w:rPr>
        <w:t>Berbeda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dengan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jenis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simpanan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sebelumnya</w:t>
      </w:r>
      <w:proofErr w:type="spellEnd"/>
      <w:r w:rsidRPr="00631DA8">
        <w:rPr>
          <w:rFonts w:ascii="Arial" w:hAnsi="Arial" w:cs="Arial"/>
          <w:szCs w:val="28"/>
        </w:rPr>
        <w:t xml:space="preserve">, </w:t>
      </w:r>
      <w:proofErr w:type="spellStart"/>
      <w:r w:rsidRPr="00631DA8">
        <w:rPr>
          <w:rFonts w:ascii="Arial" w:hAnsi="Arial" w:cs="Arial"/>
          <w:szCs w:val="28"/>
        </w:rPr>
        <w:t>dimana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simpanan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deposito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mengandung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unsur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jangka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waktu</w:t>
      </w:r>
      <w:proofErr w:type="spellEnd"/>
      <w:r w:rsidRPr="00631DA8">
        <w:rPr>
          <w:rFonts w:ascii="Arial" w:hAnsi="Arial" w:cs="Arial"/>
          <w:szCs w:val="28"/>
        </w:rPr>
        <w:t xml:space="preserve"> yang </w:t>
      </w:r>
      <w:proofErr w:type="spellStart"/>
      <w:r w:rsidRPr="00631DA8">
        <w:rPr>
          <w:rFonts w:ascii="Arial" w:hAnsi="Arial" w:cs="Arial"/>
          <w:szCs w:val="28"/>
        </w:rPr>
        <w:t>diantaranya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adalah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jangka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waktu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dalam</w:t>
      </w:r>
      <w:proofErr w:type="spellEnd"/>
      <w:r w:rsidRPr="00631DA8">
        <w:rPr>
          <w:rFonts w:ascii="Arial" w:hAnsi="Arial" w:cs="Arial"/>
          <w:szCs w:val="28"/>
        </w:rPr>
        <w:t xml:space="preserve"> (1, 3, 6, 12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24 </w:t>
      </w:r>
      <w:proofErr w:type="spellStart"/>
      <w:r w:rsidRPr="00631DA8">
        <w:rPr>
          <w:rFonts w:ascii="Arial" w:hAnsi="Arial" w:cs="Arial"/>
          <w:szCs w:val="28"/>
        </w:rPr>
        <w:t>bulan</w:t>
      </w:r>
      <w:proofErr w:type="spellEnd"/>
      <w:r w:rsidRPr="00631DA8">
        <w:rPr>
          <w:rFonts w:ascii="Arial" w:hAnsi="Arial" w:cs="Arial"/>
          <w:szCs w:val="28"/>
        </w:rPr>
        <w:t xml:space="preserve">) </w:t>
      </w:r>
      <w:proofErr w:type="spellStart"/>
      <w:r w:rsidRPr="00631DA8">
        <w:rPr>
          <w:rFonts w:ascii="Arial" w:hAnsi="Arial" w:cs="Arial"/>
          <w:szCs w:val="28"/>
        </w:rPr>
        <w:t>dan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jenis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simpanan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ini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tidak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dapat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diambil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setiap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saat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atau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setiap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hari</w:t>
      </w:r>
      <w:proofErr w:type="spellEnd"/>
      <w:r w:rsidRPr="00631DA8">
        <w:rPr>
          <w:rFonts w:ascii="Arial" w:hAnsi="Arial" w:cs="Arial"/>
          <w:szCs w:val="28"/>
        </w:rPr>
        <w:t>.</w:t>
      </w:r>
      <w:proofErr w:type="gramEnd"/>
      <w:r w:rsidRPr="00631DA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631DA8">
        <w:rPr>
          <w:rFonts w:ascii="Arial" w:hAnsi="Arial" w:cs="Arial"/>
          <w:szCs w:val="28"/>
        </w:rPr>
        <w:t>Artinya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jika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deposan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menyimpan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uangnya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untuk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jangka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waktu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tiga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bulan</w:t>
      </w:r>
      <w:proofErr w:type="spellEnd"/>
      <w:r w:rsidRPr="00631DA8">
        <w:rPr>
          <w:rFonts w:ascii="Arial" w:hAnsi="Arial" w:cs="Arial"/>
          <w:szCs w:val="28"/>
        </w:rPr>
        <w:t xml:space="preserve">, </w:t>
      </w:r>
      <w:proofErr w:type="spellStart"/>
      <w:r w:rsidRPr="00631DA8">
        <w:rPr>
          <w:rFonts w:ascii="Arial" w:hAnsi="Arial" w:cs="Arial"/>
          <w:szCs w:val="28"/>
        </w:rPr>
        <w:t>maka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uang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tersebut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baru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dapat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dicairkan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setelah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jangka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waktu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tersebut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berakhir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sering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disebut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tanggal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jatuh</w:t>
      </w:r>
      <w:proofErr w:type="spellEnd"/>
      <w:r w:rsidRPr="00631DA8">
        <w:rPr>
          <w:rFonts w:ascii="Arial" w:hAnsi="Arial" w:cs="Arial"/>
          <w:szCs w:val="28"/>
        </w:rPr>
        <w:t xml:space="preserve"> tempo.</w:t>
      </w:r>
      <w:proofErr w:type="gramEnd"/>
    </w:p>
    <w:p w:rsidR="0037099F" w:rsidRPr="00631DA8" w:rsidRDefault="0037099F" w:rsidP="0037099F">
      <w:pPr>
        <w:pStyle w:val="ListParagraph1"/>
        <w:ind w:left="0" w:firstLine="567"/>
        <w:rPr>
          <w:rFonts w:ascii="Arial" w:hAnsi="Arial" w:cs="Arial"/>
        </w:rPr>
      </w:pPr>
      <w:r w:rsidRPr="00631DA8">
        <w:rPr>
          <w:rFonts w:ascii="Arial" w:hAnsi="Arial" w:cs="Arial"/>
        </w:rPr>
        <w:t xml:space="preserve">Bank </w:t>
      </w:r>
      <w:proofErr w:type="spellStart"/>
      <w:r w:rsidRPr="00631DA8">
        <w:rPr>
          <w:rFonts w:ascii="Arial" w:hAnsi="Arial" w:cs="Arial"/>
        </w:rPr>
        <w:t>Syariah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adalah</w:t>
      </w:r>
      <w:proofErr w:type="spellEnd"/>
      <w:r w:rsidRPr="00631DA8">
        <w:rPr>
          <w:rFonts w:ascii="Arial" w:hAnsi="Arial" w:cs="Arial"/>
        </w:rPr>
        <w:t xml:space="preserve"> Bank yang </w:t>
      </w:r>
      <w:proofErr w:type="spellStart"/>
      <w:r w:rsidRPr="00631DA8">
        <w:rPr>
          <w:rFonts w:ascii="Arial" w:hAnsi="Arial" w:cs="Arial"/>
        </w:rPr>
        <w:t>melaksanakan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kegiatan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proofErr w:type="gramStart"/>
      <w:r w:rsidRPr="00631DA8">
        <w:rPr>
          <w:rFonts w:ascii="Arial" w:hAnsi="Arial" w:cs="Arial"/>
        </w:rPr>
        <w:t>usaha</w:t>
      </w:r>
      <w:proofErr w:type="spellEnd"/>
      <w:r w:rsidRPr="00631DA8">
        <w:rPr>
          <w:rFonts w:ascii="Arial" w:hAnsi="Arial" w:cs="Arial"/>
        </w:rPr>
        <w:t xml:space="preserve">  </w:t>
      </w:r>
      <w:proofErr w:type="spellStart"/>
      <w:r w:rsidRPr="00631DA8">
        <w:rPr>
          <w:rFonts w:ascii="Arial" w:hAnsi="Arial" w:cs="Arial"/>
        </w:rPr>
        <w:t>berdasarkan</w:t>
      </w:r>
      <w:proofErr w:type="spellEnd"/>
      <w:proofErr w:type="gram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prinsip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syariat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islam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yaitu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aturan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perjanjian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berdasarkan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hukum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islam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antara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pihak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lainny</w:t>
      </w:r>
      <w:bookmarkStart w:id="0" w:name="_GoBack"/>
      <w:bookmarkEnd w:id="0"/>
      <w:r w:rsidRPr="00631DA8">
        <w:rPr>
          <w:rFonts w:ascii="Arial" w:hAnsi="Arial" w:cs="Arial"/>
        </w:rPr>
        <w:t>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penyimpanan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lastRenderedPageBreak/>
        <w:t>pembiayaan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kegiatan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usaha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kegiatan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lainnya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dinyatakan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sesuai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dengan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isla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k</w:t>
      </w:r>
      <w:r w:rsidRPr="00631DA8">
        <w:rPr>
          <w:rFonts w:ascii="Arial" w:hAnsi="Arial" w:cs="Arial"/>
        </w:rPr>
        <w:t>onvensional</w:t>
      </w:r>
      <w:proofErr w:type="spellEnd"/>
      <w:r w:rsidRPr="00631DA8">
        <w:rPr>
          <w:rFonts w:ascii="Arial" w:hAnsi="Arial" w:cs="Arial"/>
        </w:rPr>
        <w:t>.</w:t>
      </w:r>
      <w:proofErr w:type="gramEnd"/>
      <w:r w:rsidRPr="00631DA8">
        <w:rPr>
          <w:rFonts w:ascii="Arial" w:hAnsi="Arial" w:cs="Arial"/>
        </w:rPr>
        <w:t xml:space="preserve"> </w:t>
      </w:r>
      <w:proofErr w:type="spellStart"/>
      <w:proofErr w:type="gramStart"/>
      <w:r w:rsidRPr="00631DA8">
        <w:rPr>
          <w:rFonts w:ascii="Arial" w:hAnsi="Arial" w:cs="Arial"/>
        </w:rPr>
        <w:t>Perbedaan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utamanya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terletak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landasan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operasi</w:t>
      </w:r>
      <w:r>
        <w:rPr>
          <w:rFonts w:ascii="Arial" w:hAnsi="Arial" w:cs="Arial"/>
        </w:rPr>
        <w:t>onal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digunakan</w:t>
      </w:r>
      <w:proofErr w:type="spellEnd"/>
      <w:r w:rsidRPr="00631DA8">
        <w:rPr>
          <w:rFonts w:ascii="Arial" w:hAnsi="Arial" w:cs="Arial"/>
        </w:rPr>
        <w:t>.</w:t>
      </w:r>
      <w:proofErr w:type="gramEnd"/>
      <w:r w:rsidRPr="00631DA8">
        <w:rPr>
          <w:rFonts w:ascii="Arial" w:hAnsi="Arial" w:cs="Arial"/>
        </w:rPr>
        <w:t xml:space="preserve"> </w:t>
      </w:r>
      <w:proofErr w:type="gramStart"/>
      <w:r w:rsidRPr="00631DA8">
        <w:rPr>
          <w:rFonts w:ascii="Arial" w:hAnsi="Arial" w:cs="Arial"/>
        </w:rPr>
        <w:t xml:space="preserve">Bank </w:t>
      </w:r>
      <w:proofErr w:type="spellStart"/>
      <w:r w:rsidRPr="00631DA8">
        <w:rPr>
          <w:rFonts w:ascii="Arial" w:hAnsi="Arial" w:cs="Arial"/>
        </w:rPr>
        <w:t>Konvensional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beroperasi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berlandaskan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bunga</w:t>
      </w:r>
      <w:proofErr w:type="spellEnd"/>
      <w:r w:rsidRPr="00631DA8">
        <w:rPr>
          <w:rFonts w:ascii="Arial" w:hAnsi="Arial" w:cs="Arial"/>
        </w:rPr>
        <w:t xml:space="preserve">, Bank </w:t>
      </w:r>
      <w:proofErr w:type="spellStart"/>
      <w:r w:rsidRPr="00631DA8">
        <w:rPr>
          <w:rFonts w:ascii="Arial" w:hAnsi="Arial" w:cs="Arial"/>
        </w:rPr>
        <w:t>Syariah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berlandaskan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bagi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hasil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ditambah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dengan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jual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beli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sewa</w:t>
      </w:r>
      <w:proofErr w:type="spellEnd"/>
      <w:r w:rsidRPr="00631DA8">
        <w:rPr>
          <w:rFonts w:ascii="Arial" w:hAnsi="Arial" w:cs="Arial"/>
        </w:rPr>
        <w:t>.</w:t>
      </w:r>
      <w:proofErr w:type="gramEnd"/>
      <w:r w:rsidRPr="00631DA8">
        <w:rPr>
          <w:rFonts w:ascii="Arial" w:hAnsi="Arial" w:cs="Arial"/>
        </w:rPr>
        <w:t xml:space="preserve"> Hal </w:t>
      </w:r>
      <w:proofErr w:type="spellStart"/>
      <w:r w:rsidRPr="00631DA8">
        <w:rPr>
          <w:rFonts w:ascii="Arial" w:hAnsi="Arial" w:cs="Arial"/>
        </w:rPr>
        <w:t>ini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didasarkan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keyakinan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bahwa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bunga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mengandung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unsur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riba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dilarang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oleh</w:t>
      </w:r>
      <w:proofErr w:type="spellEnd"/>
      <w:r w:rsidRPr="00631DA8">
        <w:rPr>
          <w:rFonts w:ascii="Arial" w:hAnsi="Arial" w:cs="Arial"/>
        </w:rPr>
        <w:t xml:space="preserve"> agama </w:t>
      </w:r>
      <w:proofErr w:type="spellStart"/>
      <w:proofErr w:type="gramStart"/>
      <w:r w:rsidRPr="00631DA8">
        <w:rPr>
          <w:rFonts w:ascii="Arial" w:hAnsi="Arial" w:cs="Arial"/>
        </w:rPr>
        <w:t>islam</w:t>
      </w:r>
      <w:proofErr w:type="spellEnd"/>
      <w:proofErr w:type="gramEnd"/>
      <w:r w:rsidRPr="00631DA8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filosofi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bank yang </w:t>
      </w:r>
      <w:proofErr w:type="spellStart"/>
      <w:r>
        <w:rPr>
          <w:rFonts w:ascii="Arial" w:hAnsi="Arial" w:cs="Arial"/>
        </w:rPr>
        <w:t>aktivitasnya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penghindaran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islam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perekonomian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islam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islam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model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pertumbuhan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alokasi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distribusi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pendapatan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diantaranya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keadilan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kebangkrutan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mewajibkan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peminjam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membayar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lebih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daripada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dipinjam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tanpa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memperhatikan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apakah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peminjam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menghasilkan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keuntungan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atau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mengalami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kerugian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tentunya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menghalangi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munculnya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>.</w:t>
      </w:r>
      <w:r w:rsidRPr="00631DA8">
        <w:rPr>
          <w:rFonts w:ascii="Arial" w:hAnsi="Arial" w:cs="Arial"/>
        </w:rPr>
        <w:t>.</w:t>
      </w:r>
    </w:p>
    <w:p w:rsidR="0037099F" w:rsidRPr="00631DA8" w:rsidRDefault="0037099F" w:rsidP="0037099F">
      <w:pPr>
        <w:pStyle w:val="ListParagraph1"/>
        <w:tabs>
          <w:tab w:val="left" w:pos="567"/>
        </w:tabs>
        <w:ind w:left="0" w:firstLine="567"/>
        <w:rPr>
          <w:rFonts w:ascii="Arial" w:hAnsi="Arial" w:cs="Arial"/>
        </w:rPr>
      </w:pPr>
      <w:r w:rsidRPr="00631DA8">
        <w:rPr>
          <w:rFonts w:ascii="Arial" w:hAnsi="Arial" w:cs="Arial"/>
        </w:rPr>
        <w:t xml:space="preserve">Bank </w:t>
      </w:r>
      <w:proofErr w:type="spellStart"/>
      <w:r w:rsidRPr="00631DA8">
        <w:rPr>
          <w:rFonts w:ascii="Arial" w:hAnsi="Arial" w:cs="Arial"/>
        </w:rPr>
        <w:t>Syariah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memiliki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tanggung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jawab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dalam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menciptakan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kesejahteraan</w:t>
      </w:r>
      <w:proofErr w:type="spellEnd"/>
      <w:r w:rsidRPr="00631DA8">
        <w:rPr>
          <w:rFonts w:ascii="Arial" w:hAnsi="Arial" w:cs="Arial"/>
        </w:rPr>
        <w:t xml:space="preserve"> social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dapat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dilakukan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melal</w:t>
      </w:r>
      <w:r>
        <w:rPr>
          <w:rFonts w:ascii="Arial" w:hAnsi="Arial" w:cs="Arial"/>
        </w:rPr>
        <w:t>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perusahaan-</w:t>
      </w:r>
      <w:r w:rsidRPr="00631DA8">
        <w:rPr>
          <w:rFonts w:ascii="Arial" w:hAnsi="Arial" w:cs="Arial"/>
        </w:rPr>
        <w:t>perusahaan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besar</w:t>
      </w:r>
      <w:proofErr w:type="spellEnd"/>
      <w:r w:rsidRPr="00631DA8">
        <w:rPr>
          <w:rFonts w:ascii="Arial" w:hAnsi="Arial" w:cs="Arial"/>
        </w:rPr>
        <w:t xml:space="preserve">, </w:t>
      </w:r>
      <w:proofErr w:type="spellStart"/>
      <w:r w:rsidRPr="00631DA8">
        <w:rPr>
          <w:rFonts w:ascii="Arial" w:hAnsi="Arial" w:cs="Arial"/>
        </w:rPr>
        <w:t>namun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ini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hanya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terjadi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jika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  <w:i/>
        </w:rPr>
        <w:t>Portofolio</w:t>
      </w:r>
      <w:proofErr w:type="spellEnd"/>
      <w:r w:rsidRPr="00631DA8">
        <w:rPr>
          <w:rFonts w:ascii="Arial" w:hAnsi="Arial" w:cs="Arial"/>
          <w:i/>
        </w:rPr>
        <w:t xml:space="preserve"> </w:t>
      </w:r>
      <w:proofErr w:type="spellStart"/>
      <w:r w:rsidRPr="00631DA8">
        <w:rPr>
          <w:rFonts w:ascii="Arial" w:hAnsi="Arial" w:cs="Arial"/>
        </w:rPr>
        <w:t>pembiayaan</w:t>
      </w:r>
      <w:proofErr w:type="spellEnd"/>
      <w:r w:rsidRPr="00631DA8">
        <w:rPr>
          <w:rFonts w:ascii="Arial" w:hAnsi="Arial" w:cs="Arial"/>
        </w:rPr>
        <w:t xml:space="preserve"> bank </w:t>
      </w:r>
      <w:proofErr w:type="spellStart"/>
      <w:r w:rsidRPr="00631DA8">
        <w:rPr>
          <w:rFonts w:ascii="Arial" w:hAnsi="Arial" w:cs="Arial"/>
        </w:rPr>
        <w:t>syariah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sampai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saat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ini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masih</w:t>
      </w:r>
      <w:proofErr w:type="spellEnd"/>
      <w:r w:rsidRPr="00631DA8">
        <w:rPr>
          <w:rFonts w:ascii="Arial" w:hAnsi="Arial" w:cs="Arial"/>
        </w:rPr>
        <w:t xml:space="preserve"> di </w:t>
      </w:r>
      <w:proofErr w:type="spellStart"/>
      <w:r w:rsidRPr="00631DA8">
        <w:rPr>
          <w:rFonts w:ascii="Arial" w:hAnsi="Arial" w:cs="Arial"/>
        </w:rPr>
        <w:t>dominasi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  <w:i/>
        </w:rPr>
        <w:t>Murabahah</w:t>
      </w:r>
      <w:proofErr w:type="spellEnd"/>
      <w:r w:rsidRPr="00631DA8">
        <w:rPr>
          <w:rFonts w:ascii="Arial" w:hAnsi="Arial" w:cs="Arial"/>
          <w:i/>
        </w:rPr>
        <w:t xml:space="preserve"> </w:t>
      </w:r>
      <w:r w:rsidRPr="00631DA8">
        <w:rPr>
          <w:rFonts w:ascii="Arial" w:hAnsi="Arial" w:cs="Arial"/>
        </w:rPr>
        <w:t xml:space="preserve">(yang </w:t>
      </w:r>
      <w:proofErr w:type="spellStart"/>
      <w:r w:rsidRPr="00631DA8">
        <w:rPr>
          <w:rFonts w:ascii="Arial" w:hAnsi="Arial" w:cs="Arial"/>
        </w:rPr>
        <w:t>sebagian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besar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konsumtif</w:t>
      </w:r>
      <w:proofErr w:type="spellEnd"/>
      <w:r w:rsidRPr="00631DA8">
        <w:rPr>
          <w:rFonts w:ascii="Arial" w:hAnsi="Arial" w:cs="Arial"/>
        </w:rPr>
        <w:t xml:space="preserve">) </w:t>
      </w:r>
      <w:proofErr w:type="spellStart"/>
      <w:r w:rsidRPr="00631DA8">
        <w:rPr>
          <w:rFonts w:ascii="Arial" w:hAnsi="Arial" w:cs="Arial"/>
        </w:rPr>
        <w:t>beralih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nilai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bagi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hasil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seperti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  <w:i/>
        </w:rPr>
        <w:t>Mudharabah</w:t>
      </w:r>
      <w:proofErr w:type="spellEnd"/>
      <w:r w:rsidRPr="00631DA8">
        <w:rPr>
          <w:rFonts w:ascii="Arial" w:hAnsi="Arial" w:cs="Arial"/>
          <w:i/>
        </w:rPr>
        <w:t xml:space="preserve"> </w:t>
      </w:r>
      <w:proofErr w:type="spellStart"/>
      <w:r w:rsidRPr="00631DA8">
        <w:rPr>
          <w:rFonts w:ascii="Arial" w:hAnsi="Arial" w:cs="Arial"/>
          <w:i/>
        </w:rPr>
        <w:t>dan</w:t>
      </w:r>
      <w:proofErr w:type="spellEnd"/>
      <w:r w:rsidRPr="00631DA8">
        <w:rPr>
          <w:rFonts w:ascii="Arial" w:hAnsi="Arial" w:cs="Arial"/>
          <w:i/>
        </w:rPr>
        <w:t xml:space="preserve"> </w:t>
      </w:r>
      <w:proofErr w:type="spellStart"/>
      <w:r w:rsidRPr="00631DA8">
        <w:rPr>
          <w:rFonts w:ascii="Arial" w:hAnsi="Arial" w:cs="Arial"/>
          <w:i/>
        </w:rPr>
        <w:t>Musyarakah</w:t>
      </w:r>
      <w:proofErr w:type="spellEnd"/>
      <w:r w:rsidRPr="00631DA8">
        <w:rPr>
          <w:rFonts w:ascii="Arial" w:hAnsi="Arial" w:cs="Arial"/>
          <w:i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hal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lebih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mencerminkan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investasi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jangka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panjang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memiliki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dampak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positif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lebih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besar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terhadap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perekonomian</w:t>
      </w:r>
      <w:proofErr w:type="spellEnd"/>
      <w:r w:rsidRPr="00631DA8">
        <w:rPr>
          <w:rFonts w:ascii="Arial" w:hAnsi="Arial" w:cs="Arial"/>
        </w:rPr>
        <w:t>.</w:t>
      </w:r>
    </w:p>
    <w:p w:rsidR="0037099F" w:rsidRDefault="0037099F" w:rsidP="0037099F">
      <w:pPr>
        <w:pStyle w:val="ListParagraph1"/>
        <w:ind w:left="0" w:firstLine="720"/>
        <w:rPr>
          <w:rFonts w:ascii="Arial" w:hAnsi="Arial" w:cs="Arial"/>
          <w:b/>
          <w:sz w:val="24"/>
          <w:lang w:val="id-ID"/>
        </w:rPr>
      </w:pPr>
      <w:proofErr w:type="spellStart"/>
      <w:r w:rsidRPr="00631DA8">
        <w:rPr>
          <w:rFonts w:ascii="Arial" w:hAnsi="Arial" w:cs="Arial"/>
          <w:szCs w:val="28"/>
        </w:rPr>
        <w:t>Berdasarkan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uraian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dia</w:t>
      </w:r>
      <w:r>
        <w:rPr>
          <w:rFonts w:ascii="Arial" w:hAnsi="Arial" w:cs="Arial"/>
          <w:szCs w:val="28"/>
        </w:rPr>
        <w:t>tas</w:t>
      </w:r>
      <w:proofErr w:type="spellEnd"/>
      <w:r w:rsidRPr="00631DA8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maka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penulis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tertarik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untuk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mengambil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judul</w:t>
      </w:r>
      <w:proofErr w:type="spellEnd"/>
      <w:r w:rsidRPr="00631DA8">
        <w:rPr>
          <w:rFonts w:ascii="Arial" w:hAnsi="Arial" w:cs="Arial"/>
          <w:szCs w:val="28"/>
        </w:rPr>
        <w:t xml:space="preserve"> </w:t>
      </w:r>
      <w:proofErr w:type="spellStart"/>
      <w:r w:rsidRPr="00631DA8">
        <w:rPr>
          <w:rFonts w:ascii="Arial" w:hAnsi="Arial" w:cs="Arial"/>
          <w:szCs w:val="28"/>
        </w:rPr>
        <w:t>mengenai</w:t>
      </w:r>
      <w:proofErr w:type="spellEnd"/>
      <w:r w:rsidRPr="00631DA8">
        <w:rPr>
          <w:rFonts w:ascii="Arial" w:hAnsi="Arial" w:cs="Arial"/>
          <w:szCs w:val="28"/>
        </w:rPr>
        <w:t xml:space="preserve"> “</w:t>
      </w:r>
      <w:r w:rsidRPr="00631DA8">
        <w:rPr>
          <w:rFonts w:ascii="Arial" w:hAnsi="Arial" w:cs="Arial"/>
          <w:b/>
          <w:sz w:val="24"/>
        </w:rPr>
        <w:t>TINJAUAN ATAS NIS</w:t>
      </w:r>
      <w:r>
        <w:rPr>
          <w:rFonts w:ascii="Arial" w:hAnsi="Arial" w:cs="Arial"/>
          <w:b/>
          <w:sz w:val="24"/>
        </w:rPr>
        <w:t xml:space="preserve">BAH BAGI HASIL PADA DEPOSITO </w:t>
      </w:r>
      <w:proofErr w:type="spellStart"/>
      <w:proofErr w:type="gramStart"/>
      <w:r>
        <w:rPr>
          <w:rFonts w:ascii="Arial" w:hAnsi="Arial" w:cs="Arial"/>
          <w:b/>
          <w:sz w:val="24"/>
        </w:rPr>
        <w:t>Ib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r w:rsidRPr="00631DA8">
        <w:rPr>
          <w:rFonts w:ascii="Arial" w:hAnsi="Arial" w:cs="Arial"/>
          <w:b/>
          <w:sz w:val="24"/>
        </w:rPr>
        <w:t>MASLAHAH BERDASARKAN PRINSIP MUDARABAH MUTLAQAH PT. BANK</w:t>
      </w:r>
      <w:r>
        <w:rPr>
          <w:rFonts w:ascii="Arial" w:hAnsi="Arial" w:cs="Arial"/>
          <w:b/>
          <w:sz w:val="24"/>
        </w:rPr>
        <w:t xml:space="preserve"> BJB </w:t>
      </w:r>
      <w:r w:rsidRPr="00631DA8">
        <w:rPr>
          <w:rFonts w:ascii="Arial" w:hAnsi="Arial" w:cs="Arial"/>
          <w:b/>
          <w:sz w:val="24"/>
        </w:rPr>
        <w:t xml:space="preserve">SYARIAH </w:t>
      </w:r>
      <w:r>
        <w:rPr>
          <w:rFonts w:ascii="Arial" w:hAnsi="Arial" w:cs="Arial"/>
          <w:b/>
          <w:sz w:val="24"/>
        </w:rPr>
        <w:t xml:space="preserve">KANTOR </w:t>
      </w:r>
      <w:r w:rsidRPr="00631DA8">
        <w:rPr>
          <w:rFonts w:ascii="Arial" w:hAnsi="Arial" w:cs="Arial"/>
          <w:b/>
          <w:sz w:val="24"/>
        </w:rPr>
        <w:t>CABANG BOGOR”</w:t>
      </w:r>
    </w:p>
    <w:p w:rsidR="0037099F" w:rsidRDefault="0037099F" w:rsidP="0037099F">
      <w:pPr>
        <w:pStyle w:val="ListParagraph1"/>
        <w:ind w:left="0" w:firstLine="720"/>
        <w:rPr>
          <w:rFonts w:ascii="Arial" w:hAnsi="Arial" w:cs="Arial"/>
          <w:b/>
          <w:sz w:val="24"/>
          <w:lang w:val="id-ID"/>
        </w:rPr>
      </w:pPr>
    </w:p>
    <w:p w:rsidR="0037099F" w:rsidRDefault="0037099F" w:rsidP="0037099F">
      <w:pPr>
        <w:pStyle w:val="ListParagraph1"/>
        <w:ind w:left="0" w:firstLine="720"/>
        <w:rPr>
          <w:rFonts w:ascii="Arial" w:hAnsi="Arial" w:cs="Arial"/>
          <w:b/>
          <w:sz w:val="24"/>
          <w:lang w:val="id-ID"/>
        </w:rPr>
      </w:pPr>
    </w:p>
    <w:p w:rsidR="0037099F" w:rsidRPr="0037099F" w:rsidRDefault="0037099F" w:rsidP="0037099F">
      <w:pPr>
        <w:pStyle w:val="ListParagraph1"/>
        <w:ind w:left="0" w:firstLine="720"/>
        <w:rPr>
          <w:rFonts w:ascii="Arial" w:hAnsi="Arial" w:cs="Arial"/>
          <w:b/>
          <w:sz w:val="24"/>
          <w:lang w:val="id-ID"/>
        </w:rPr>
      </w:pPr>
    </w:p>
    <w:p w:rsidR="0037099F" w:rsidRPr="008E3797" w:rsidRDefault="0037099F" w:rsidP="0037099F">
      <w:pPr>
        <w:pStyle w:val="ListParagraph1"/>
        <w:ind w:left="0" w:firstLine="720"/>
        <w:rPr>
          <w:rFonts w:ascii="Arial" w:hAnsi="Arial" w:cs="Arial"/>
          <w:b/>
          <w:sz w:val="24"/>
        </w:rPr>
      </w:pPr>
    </w:p>
    <w:p w:rsidR="0037099F" w:rsidRPr="00631DA8" w:rsidRDefault="0037099F" w:rsidP="0037099F">
      <w:pPr>
        <w:pStyle w:val="ListParagraph1"/>
        <w:numPr>
          <w:ilvl w:val="1"/>
          <w:numId w:val="2"/>
        </w:numPr>
        <w:tabs>
          <w:tab w:val="left" w:pos="567"/>
          <w:tab w:val="left" w:pos="709"/>
        </w:tabs>
        <w:spacing w:after="0"/>
        <w:ind w:left="0" w:firstLine="0"/>
        <w:rPr>
          <w:rFonts w:ascii="Arial" w:hAnsi="Arial" w:cs="Arial"/>
          <w:b/>
          <w:sz w:val="24"/>
        </w:rPr>
      </w:pPr>
      <w:proofErr w:type="spellStart"/>
      <w:r w:rsidRPr="00631DA8">
        <w:rPr>
          <w:rFonts w:ascii="Arial" w:hAnsi="Arial" w:cs="Arial"/>
          <w:b/>
          <w:sz w:val="24"/>
        </w:rPr>
        <w:lastRenderedPageBreak/>
        <w:t>Identifikasi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Masalah</w:t>
      </w:r>
      <w:proofErr w:type="spellEnd"/>
    </w:p>
    <w:p w:rsidR="0037099F" w:rsidRPr="00631DA8" w:rsidRDefault="0037099F" w:rsidP="0037099F">
      <w:pPr>
        <w:spacing w:after="0"/>
        <w:ind w:left="0" w:firstLine="567"/>
        <w:rPr>
          <w:rFonts w:ascii="Arial" w:hAnsi="Arial" w:cs="Arial"/>
          <w:sz w:val="24"/>
        </w:rPr>
      </w:pPr>
      <w:proofErr w:type="spellStart"/>
      <w:r w:rsidRPr="00631DA8">
        <w:rPr>
          <w:rFonts w:ascii="Arial" w:hAnsi="Arial" w:cs="Arial"/>
          <w:sz w:val="24"/>
        </w:rPr>
        <w:t>Berdasarkan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latar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belak</w:t>
      </w:r>
      <w:r>
        <w:rPr>
          <w:rFonts w:ascii="Arial" w:hAnsi="Arial" w:cs="Arial"/>
          <w:sz w:val="24"/>
        </w:rPr>
        <w:t>ang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diuraikan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diatas</w:t>
      </w:r>
      <w:proofErr w:type="spellEnd"/>
      <w:r w:rsidRPr="00631DA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adapun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identifikasi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masalah</w:t>
      </w:r>
      <w:proofErr w:type="spellEnd"/>
      <w:r w:rsidRPr="00631DA8">
        <w:rPr>
          <w:rFonts w:ascii="Arial" w:hAnsi="Arial" w:cs="Arial"/>
          <w:sz w:val="24"/>
        </w:rPr>
        <w:t xml:space="preserve"> yang </w:t>
      </w:r>
      <w:proofErr w:type="spellStart"/>
      <w:r w:rsidRPr="00631DA8">
        <w:rPr>
          <w:rFonts w:ascii="Arial" w:hAnsi="Arial" w:cs="Arial"/>
          <w:sz w:val="24"/>
        </w:rPr>
        <w:t>dirumuskan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r w:rsidRPr="00631DA8">
        <w:rPr>
          <w:rFonts w:ascii="Arial" w:hAnsi="Arial" w:cs="Arial"/>
          <w:sz w:val="24"/>
        </w:rPr>
        <w:t>sebagai</w:t>
      </w:r>
      <w:proofErr w:type="spellEnd"/>
      <w:r w:rsidRPr="00631DA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1DA8">
        <w:rPr>
          <w:rFonts w:ascii="Arial" w:hAnsi="Arial" w:cs="Arial"/>
          <w:sz w:val="24"/>
        </w:rPr>
        <w:t>berikut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37099F" w:rsidRPr="00631DA8" w:rsidRDefault="0037099F" w:rsidP="0037099F">
      <w:pPr>
        <w:pStyle w:val="ListParagraph1"/>
        <w:numPr>
          <w:ilvl w:val="0"/>
          <w:numId w:val="3"/>
        </w:numPr>
        <w:spacing w:after="0"/>
        <w:ind w:left="567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pegertian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Maslahah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di Bank BJB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 </w:t>
      </w:r>
    </w:p>
    <w:p w:rsidR="0037099F" w:rsidRPr="00631DA8" w:rsidRDefault="0037099F" w:rsidP="0037099F">
      <w:pPr>
        <w:pStyle w:val="ListParagraph1"/>
        <w:numPr>
          <w:ilvl w:val="0"/>
          <w:numId w:val="3"/>
        </w:numPr>
        <w:spacing w:after="0"/>
        <w:ind w:left="567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</w:t>
      </w:r>
      <w:r>
        <w:rPr>
          <w:rFonts w:ascii="Arial" w:hAnsi="Arial" w:cs="Arial"/>
        </w:rPr>
        <w:t>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Masla</w:t>
      </w:r>
      <w:r>
        <w:rPr>
          <w:rFonts w:ascii="Arial" w:hAnsi="Arial" w:cs="Arial"/>
        </w:rPr>
        <w:t>hah</w:t>
      </w:r>
      <w:proofErr w:type="spellEnd"/>
      <w:r>
        <w:rPr>
          <w:rFonts w:ascii="Arial" w:hAnsi="Arial" w:cs="Arial"/>
        </w:rPr>
        <w:t xml:space="preserve"> Bank BJB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 </w:t>
      </w:r>
    </w:p>
    <w:p w:rsidR="0037099F" w:rsidRPr="00631DA8" w:rsidRDefault="0037099F" w:rsidP="0037099F">
      <w:pPr>
        <w:pStyle w:val="ListParagraph1"/>
        <w:numPr>
          <w:ilvl w:val="0"/>
          <w:numId w:val="3"/>
        </w:numPr>
        <w:ind w:left="567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631DA8">
        <w:rPr>
          <w:rFonts w:ascii="Arial" w:hAnsi="Arial" w:cs="Arial"/>
        </w:rPr>
        <w:t>enetapan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Nis</w:t>
      </w:r>
      <w:r>
        <w:rPr>
          <w:rFonts w:ascii="Arial" w:hAnsi="Arial" w:cs="Arial"/>
        </w:rPr>
        <w:t>b</w:t>
      </w:r>
      <w:r w:rsidRPr="00631DA8">
        <w:rPr>
          <w:rFonts w:ascii="Arial" w:hAnsi="Arial" w:cs="Arial"/>
        </w:rPr>
        <w:t>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Bagi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Hasil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Deposito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Maslahah</w:t>
      </w:r>
      <w:proofErr w:type="spellEnd"/>
      <w:r>
        <w:rPr>
          <w:rFonts w:ascii="Arial" w:hAnsi="Arial" w:cs="Arial"/>
        </w:rPr>
        <w:t xml:space="preserve"> Bank BJB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r w:rsidRPr="00631DA8">
        <w:rPr>
          <w:rFonts w:ascii="Arial" w:hAnsi="Arial" w:cs="Arial"/>
        </w:rPr>
        <w:t>Bogor</w:t>
      </w:r>
      <w:r>
        <w:rPr>
          <w:rFonts w:ascii="Arial" w:hAnsi="Arial" w:cs="Arial"/>
        </w:rPr>
        <w:t xml:space="preserve"> </w:t>
      </w:r>
    </w:p>
    <w:p w:rsidR="0037099F" w:rsidRPr="00631DA8" w:rsidRDefault="0037099F" w:rsidP="0037099F">
      <w:pPr>
        <w:pStyle w:val="ListParagraph1"/>
        <w:numPr>
          <w:ilvl w:val="0"/>
          <w:numId w:val="3"/>
        </w:numPr>
        <w:ind w:left="567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Maslahah</w:t>
      </w:r>
      <w:proofErr w:type="spellEnd"/>
      <w:r>
        <w:rPr>
          <w:rFonts w:ascii="Arial" w:hAnsi="Arial" w:cs="Arial"/>
        </w:rPr>
        <w:t xml:space="preserve"> Bank BJB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</w:t>
      </w:r>
    </w:p>
    <w:p w:rsidR="0037099F" w:rsidRPr="00631DA8" w:rsidRDefault="0037099F" w:rsidP="0037099F">
      <w:pPr>
        <w:pStyle w:val="ListParagraph1"/>
        <w:ind w:left="709" w:firstLine="0"/>
        <w:rPr>
          <w:rFonts w:ascii="Arial" w:hAnsi="Arial" w:cs="Arial"/>
        </w:rPr>
      </w:pPr>
    </w:p>
    <w:p w:rsidR="0037099F" w:rsidRPr="00A358D2" w:rsidRDefault="0037099F" w:rsidP="0037099F">
      <w:pPr>
        <w:pStyle w:val="ListParagraph1"/>
        <w:numPr>
          <w:ilvl w:val="1"/>
          <w:numId w:val="4"/>
        </w:numPr>
        <w:ind w:left="567" w:hanging="567"/>
        <w:rPr>
          <w:rFonts w:ascii="Arial" w:hAnsi="Arial" w:cs="Arial"/>
          <w:b/>
          <w:sz w:val="24"/>
        </w:rPr>
      </w:pPr>
      <w:proofErr w:type="spellStart"/>
      <w:r w:rsidRPr="00A358D2">
        <w:rPr>
          <w:rFonts w:ascii="Arial" w:hAnsi="Arial" w:cs="Arial"/>
          <w:b/>
          <w:sz w:val="24"/>
        </w:rPr>
        <w:t>Maksud</w:t>
      </w:r>
      <w:proofErr w:type="spellEnd"/>
      <w:r w:rsidRPr="00A358D2">
        <w:rPr>
          <w:rFonts w:ascii="Arial" w:hAnsi="Arial" w:cs="Arial"/>
          <w:b/>
          <w:sz w:val="24"/>
        </w:rPr>
        <w:t xml:space="preserve"> </w:t>
      </w:r>
      <w:proofErr w:type="spellStart"/>
      <w:r w:rsidRPr="00A358D2">
        <w:rPr>
          <w:rFonts w:ascii="Arial" w:hAnsi="Arial" w:cs="Arial"/>
          <w:b/>
          <w:sz w:val="24"/>
        </w:rPr>
        <w:t>dan</w:t>
      </w:r>
      <w:proofErr w:type="spellEnd"/>
      <w:r w:rsidRPr="00A358D2">
        <w:rPr>
          <w:rFonts w:ascii="Arial" w:hAnsi="Arial" w:cs="Arial"/>
          <w:b/>
          <w:sz w:val="24"/>
        </w:rPr>
        <w:t xml:space="preserve"> </w:t>
      </w:r>
      <w:proofErr w:type="spellStart"/>
      <w:r w:rsidRPr="00A358D2">
        <w:rPr>
          <w:rFonts w:ascii="Arial" w:hAnsi="Arial" w:cs="Arial"/>
          <w:b/>
          <w:sz w:val="24"/>
        </w:rPr>
        <w:t>Tujuan</w:t>
      </w:r>
      <w:proofErr w:type="spellEnd"/>
    </w:p>
    <w:p w:rsidR="0037099F" w:rsidRPr="00631DA8" w:rsidRDefault="0037099F" w:rsidP="0037099F">
      <w:pPr>
        <w:pStyle w:val="ListParagraph1"/>
        <w:ind w:left="0" w:firstLine="567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Berdasarkan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Identifikasi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masalah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telah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diuraikan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diatas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adapun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Maksud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Tujuan</w:t>
      </w:r>
      <w:proofErr w:type="spellEnd"/>
      <w:r w:rsidRPr="00631DA8">
        <w:rPr>
          <w:rFonts w:ascii="Arial" w:hAnsi="Arial" w:cs="Arial"/>
        </w:rPr>
        <w:t xml:space="preserve"> yang </w:t>
      </w:r>
      <w:proofErr w:type="spellStart"/>
      <w:r w:rsidRPr="00631DA8">
        <w:rPr>
          <w:rFonts w:ascii="Arial" w:hAnsi="Arial" w:cs="Arial"/>
        </w:rPr>
        <w:t>dirumuskan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sebagai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berikut</w:t>
      </w:r>
      <w:proofErr w:type="spellEnd"/>
      <w:r w:rsidRPr="00631DA8">
        <w:rPr>
          <w:rFonts w:ascii="Arial" w:hAnsi="Arial" w:cs="Arial"/>
        </w:rPr>
        <w:t>:</w:t>
      </w:r>
    </w:p>
    <w:p w:rsidR="0037099F" w:rsidRPr="00631DA8" w:rsidRDefault="0037099F" w:rsidP="0037099F">
      <w:pPr>
        <w:pStyle w:val="ListParagraph1"/>
        <w:numPr>
          <w:ilvl w:val="0"/>
          <w:numId w:val="5"/>
        </w:numPr>
        <w:ind w:left="567" w:hanging="425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Untuk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mengetahui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Maslahah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produk-produk</w:t>
      </w:r>
      <w:proofErr w:type="spellEnd"/>
      <w:r>
        <w:rPr>
          <w:rFonts w:ascii="Arial" w:hAnsi="Arial" w:cs="Arial"/>
        </w:rPr>
        <w:t xml:space="preserve"> di Bank BJB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 w:rsidRPr="00631DA8">
        <w:rPr>
          <w:rFonts w:ascii="Arial" w:hAnsi="Arial" w:cs="Arial"/>
        </w:rPr>
        <w:t xml:space="preserve"> Bogor  </w:t>
      </w:r>
    </w:p>
    <w:p w:rsidR="0037099F" w:rsidRPr="00631DA8" w:rsidRDefault="0037099F" w:rsidP="0037099F">
      <w:pPr>
        <w:pStyle w:val="ListParagraph1"/>
        <w:numPr>
          <w:ilvl w:val="0"/>
          <w:numId w:val="5"/>
        </w:numPr>
        <w:ind w:left="567" w:hanging="425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Untuk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menge</w:t>
      </w:r>
      <w:r>
        <w:rPr>
          <w:rFonts w:ascii="Arial" w:hAnsi="Arial" w:cs="Arial"/>
        </w:rPr>
        <w:t>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Maslahah</w:t>
      </w:r>
      <w:proofErr w:type="spellEnd"/>
      <w:r w:rsidRPr="00631DA8">
        <w:rPr>
          <w:rFonts w:ascii="Arial" w:hAnsi="Arial" w:cs="Arial"/>
        </w:rPr>
        <w:t xml:space="preserve"> Bank BJB </w:t>
      </w:r>
      <w:proofErr w:type="spellStart"/>
      <w:r w:rsidRPr="00631DA8">
        <w:rPr>
          <w:rFonts w:ascii="Arial" w:hAnsi="Arial" w:cs="Arial"/>
        </w:rPr>
        <w:t>S</w:t>
      </w:r>
      <w:r>
        <w:rPr>
          <w:rFonts w:ascii="Arial" w:hAnsi="Arial" w:cs="Arial"/>
        </w:rPr>
        <w:t>yariah</w:t>
      </w:r>
      <w:proofErr w:type="spellEnd"/>
      <w:r>
        <w:rPr>
          <w:rFonts w:ascii="Arial" w:hAnsi="Arial" w:cs="Arial"/>
        </w:rPr>
        <w:t xml:space="preserve">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r w:rsidRPr="00631DA8">
        <w:rPr>
          <w:rFonts w:ascii="Arial" w:hAnsi="Arial" w:cs="Arial"/>
        </w:rPr>
        <w:t xml:space="preserve">Bogor </w:t>
      </w:r>
    </w:p>
    <w:p w:rsidR="0037099F" w:rsidRPr="00631DA8" w:rsidRDefault="0037099F" w:rsidP="0037099F">
      <w:pPr>
        <w:pStyle w:val="ListParagraph1"/>
        <w:numPr>
          <w:ilvl w:val="0"/>
          <w:numId w:val="5"/>
        </w:numPr>
        <w:ind w:left="567" w:hanging="425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U</w:t>
      </w:r>
      <w:r>
        <w:rPr>
          <w:rFonts w:ascii="Arial" w:hAnsi="Arial" w:cs="Arial"/>
        </w:rPr>
        <w:t>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penetapan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Nisbah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Bagi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hasil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</w:t>
      </w:r>
      <w:r>
        <w:rPr>
          <w:rFonts w:ascii="Arial" w:hAnsi="Arial" w:cs="Arial"/>
        </w:rPr>
        <w:t>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Maslahah</w:t>
      </w:r>
      <w:proofErr w:type="spellEnd"/>
      <w:r>
        <w:rPr>
          <w:rFonts w:ascii="Arial" w:hAnsi="Arial" w:cs="Arial"/>
        </w:rPr>
        <w:t xml:space="preserve"> Bank BJB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r w:rsidRPr="00631DA8">
        <w:rPr>
          <w:rFonts w:ascii="Arial" w:hAnsi="Arial" w:cs="Arial"/>
        </w:rPr>
        <w:t xml:space="preserve">Bogor </w:t>
      </w:r>
      <w:proofErr w:type="spellStart"/>
      <w:r w:rsidRPr="00631DA8">
        <w:rPr>
          <w:rFonts w:ascii="Arial" w:hAnsi="Arial" w:cs="Arial"/>
        </w:rPr>
        <w:t>antara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pihak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nasabah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dengan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pihak</w:t>
      </w:r>
      <w:proofErr w:type="spellEnd"/>
      <w:r w:rsidRPr="00631DA8">
        <w:rPr>
          <w:rFonts w:ascii="Arial" w:hAnsi="Arial" w:cs="Arial"/>
        </w:rPr>
        <w:t xml:space="preserve"> Bank </w:t>
      </w:r>
    </w:p>
    <w:p w:rsidR="0037099F" w:rsidRPr="00631DA8" w:rsidRDefault="0037099F" w:rsidP="0037099F">
      <w:pPr>
        <w:pStyle w:val="ListParagraph1"/>
        <w:numPr>
          <w:ilvl w:val="0"/>
          <w:numId w:val="5"/>
        </w:numPr>
        <w:ind w:left="567" w:hanging="425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Untu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Deposito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Masahah</w:t>
      </w:r>
      <w:proofErr w:type="spellEnd"/>
    </w:p>
    <w:p w:rsidR="0037099F" w:rsidRPr="00631DA8" w:rsidRDefault="0037099F" w:rsidP="0037099F">
      <w:pPr>
        <w:pStyle w:val="ListParagraph1"/>
        <w:ind w:left="998"/>
        <w:rPr>
          <w:rFonts w:ascii="Arial" w:hAnsi="Arial" w:cs="Arial"/>
          <w:b/>
          <w:sz w:val="24"/>
        </w:rPr>
      </w:pPr>
    </w:p>
    <w:p w:rsidR="0037099F" w:rsidRPr="00631DA8" w:rsidRDefault="0037099F" w:rsidP="0037099F">
      <w:pPr>
        <w:pStyle w:val="ListParagraph1"/>
        <w:numPr>
          <w:ilvl w:val="1"/>
          <w:numId w:val="6"/>
        </w:numPr>
        <w:ind w:left="567" w:hanging="567"/>
        <w:rPr>
          <w:rFonts w:ascii="Arial" w:hAnsi="Arial" w:cs="Arial"/>
          <w:b/>
          <w:sz w:val="24"/>
        </w:rPr>
      </w:pPr>
      <w:proofErr w:type="spellStart"/>
      <w:r w:rsidRPr="00631DA8">
        <w:rPr>
          <w:rFonts w:ascii="Arial" w:hAnsi="Arial" w:cs="Arial"/>
          <w:b/>
          <w:sz w:val="24"/>
        </w:rPr>
        <w:t>Waktu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dan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Tempat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Pelaksanaan</w:t>
      </w:r>
      <w:proofErr w:type="spellEnd"/>
      <w:r w:rsidRPr="00631DA8">
        <w:rPr>
          <w:rFonts w:ascii="Arial" w:hAnsi="Arial" w:cs="Arial"/>
          <w:b/>
          <w:sz w:val="24"/>
        </w:rPr>
        <w:t xml:space="preserve"> </w:t>
      </w:r>
      <w:proofErr w:type="spellStart"/>
      <w:r w:rsidRPr="00631DA8">
        <w:rPr>
          <w:rFonts w:ascii="Arial" w:hAnsi="Arial" w:cs="Arial"/>
          <w:b/>
          <w:sz w:val="24"/>
        </w:rPr>
        <w:t>Riset</w:t>
      </w:r>
      <w:proofErr w:type="spellEnd"/>
    </w:p>
    <w:p w:rsidR="0037099F" w:rsidRPr="00631DA8" w:rsidRDefault="0037099F" w:rsidP="0037099F">
      <w:pPr>
        <w:pStyle w:val="ListParagraph1"/>
        <w:numPr>
          <w:ilvl w:val="2"/>
          <w:numId w:val="7"/>
        </w:numPr>
        <w:ind w:hanging="657"/>
        <w:rPr>
          <w:rFonts w:ascii="Arial" w:hAnsi="Arial" w:cs="Arial"/>
          <w:b/>
        </w:rPr>
      </w:pPr>
      <w:proofErr w:type="spellStart"/>
      <w:r w:rsidRPr="00631DA8">
        <w:rPr>
          <w:rFonts w:ascii="Arial" w:hAnsi="Arial" w:cs="Arial"/>
          <w:b/>
        </w:rPr>
        <w:t>Waktu</w:t>
      </w:r>
      <w:proofErr w:type="spellEnd"/>
      <w:r w:rsidRPr="00631DA8">
        <w:rPr>
          <w:rFonts w:ascii="Arial" w:hAnsi="Arial" w:cs="Arial"/>
          <w:b/>
        </w:rPr>
        <w:t xml:space="preserve"> </w:t>
      </w:r>
      <w:proofErr w:type="spellStart"/>
      <w:r w:rsidRPr="00631DA8">
        <w:rPr>
          <w:rFonts w:ascii="Arial" w:hAnsi="Arial" w:cs="Arial"/>
          <w:b/>
        </w:rPr>
        <w:t>Pelaksanaan</w:t>
      </w:r>
      <w:proofErr w:type="spellEnd"/>
      <w:r w:rsidRPr="00631DA8">
        <w:rPr>
          <w:rFonts w:ascii="Arial" w:hAnsi="Arial" w:cs="Arial"/>
          <w:b/>
        </w:rPr>
        <w:t xml:space="preserve"> </w:t>
      </w:r>
      <w:proofErr w:type="spellStart"/>
      <w:r w:rsidRPr="00631DA8">
        <w:rPr>
          <w:rFonts w:ascii="Arial" w:hAnsi="Arial" w:cs="Arial"/>
          <w:b/>
        </w:rPr>
        <w:t>Riset</w:t>
      </w:r>
      <w:proofErr w:type="spellEnd"/>
    </w:p>
    <w:p w:rsidR="0037099F" w:rsidRPr="00631DA8" w:rsidRDefault="0037099F" w:rsidP="0037099F">
      <w:pPr>
        <w:pStyle w:val="ListParagraph1"/>
        <w:ind w:left="709" w:firstLine="709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Penulis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melakukan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Riset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dimulai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tanggal</w:t>
      </w:r>
      <w:proofErr w:type="spellEnd"/>
      <w:r w:rsidRPr="00631DA8">
        <w:rPr>
          <w:rFonts w:ascii="Arial" w:hAnsi="Arial" w:cs="Arial"/>
        </w:rPr>
        <w:t xml:space="preserve"> 1 </w:t>
      </w:r>
      <w:proofErr w:type="spellStart"/>
      <w:r w:rsidRPr="00631DA8">
        <w:rPr>
          <w:rFonts w:ascii="Arial" w:hAnsi="Arial" w:cs="Arial"/>
        </w:rPr>
        <w:t>maret</w:t>
      </w:r>
      <w:proofErr w:type="spellEnd"/>
      <w:r w:rsidRPr="00631DA8">
        <w:rPr>
          <w:rFonts w:ascii="Arial" w:hAnsi="Arial" w:cs="Arial"/>
        </w:rPr>
        <w:t xml:space="preserve"> 2019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memiliki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kesempatan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untuk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melaksanakan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magang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selama</w:t>
      </w:r>
      <w:proofErr w:type="spellEnd"/>
      <w:r w:rsidRPr="00631DA8">
        <w:rPr>
          <w:rFonts w:ascii="Arial" w:hAnsi="Arial" w:cs="Arial"/>
        </w:rPr>
        <w:t xml:space="preserve"> 2 </w:t>
      </w:r>
      <w:proofErr w:type="gramStart"/>
      <w:r w:rsidRPr="00631DA8">
        <w:rPr>
          <w:rFonts w:ascii="Arial" w:hAnsi="Arial" w:cs="Arial"/>
        </w:rPr>
        <w:t xml:space="preserve">( </w:t>
      </w:r>
      <w:proofErr w:type="spellStart"/>
      <w:r w:rsidRPr="00631DA8">
        <w:rPr>
          <w:rFonts w:ascii="Arial" w:hAnsi="Arial" w:cs="Arial"/>
        </w:rPr>
        <w:t>Dua</w:t>
      </w:r>
      <w:proofErr w:type="spellEnd"/>
      <w:proofErr w:type="gramEnd"/>
      <w:r w:rsidRPr="00631DA8">
        <w:rPr>
          <w:rFonts w:ascii="Arial" w:hAnsi="Arial" w:cs="Arial"/>
        </w:rPr>
        <w:t xml:space="preserve"> ) </w:t>
      </w:r>
      <w:proofErr w:type="spellStart"/>
      <w:r w:rsidRPr="00631DA8">
        <w:rPr>
          <w:rFonts w:ascii="Arial" w:hAnsi="Arial" w:cs="Arial"/>
        </w:rPr>
        <w:t>bulan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dan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akan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berakhir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pada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tanggal</w:t>
      </w:r>
      <w:proofErr w:type="spellEnd"/>
      <w:r w:rsidRPr="00631DA8">
        <w:rPr>
          <w:rFonts w:ascii="Arial" w:hAnsi="Arial" w:cs="Arial"/>
        </w:rPr>
        <w:t xml:space="preserve"> 01 April 2019 </w:t>
      </w:r>
    </w:p>
    <w:p w:rsidR="0037099F" w:rsidRPr="00631DA8" w:rsidRDefault="0037099F" w:rsidP="0037099F">
      <w:pPr>
        <w:pStyle w:val="ListParagraph1"/>
        <w:numPr>
          <w:ilvl w:val="2"/>
          <w:numId w:val="7"/>
        </w:numPr>
        <w:ind w:hanging="657"/>
        <w:rPr>
          <w:rFonts w:ascii="Arial" w:hAnsi="Arial" w:cs="Arial"/>
          <w:b/>
        </w:rPr>
      </w:pPr>
      <w:proofErr w:type="spellStart"/>
      <w:r w:rsidRPr="00631DA8">
        <w:rPr>
          <w:rFonts w:ascii="Arial" w:hAnsi="Arial" w:cs="Arial"/>
          <w:b/>
        </w:rPr>
        <w:t>Tempat</w:t>
      </w:r>
      <w:proofErr w:type="spellEnd"/>
      <w:r w:rsidRPr="00631DA8">
        <w:rPr>
          <w:rFonts w:ascii="Arial" w:hAnsi="Arial" w:cs="Arial"/>
          <w:b/>
        </w:rPr>
        <w:t xml:space="preserve"> </w:t>
      </w:r>
      <w:proofErr w:type="spellStart"/>
      <w:r w:rsidRPr="00631DA8">
        <w:rPr>
          <w:rFonts w:ascii="Arial" w:hAnsi="Arial" w:cs="Arial"/>
          <w:b/>
        </w:rPr>
        <w:t>pelaksanaan</w:t>
      </w:r>
      <w:proofErr w:type="spellEnd"/>
      <w:r w:rsidRPr="00631DA8">
        <w:rPr>
          <w:rFonts w:ascii="Arial" w:hAnsi="Arial" w:cs="Arial"/>
          <w:b/>
        </w:rPr>
        <w:t xml:space="preserve"> </w:t>
      </w:r>
      <w:proofErr w:type="spellStart"/>
      <w:r w:rsidRPr="00631DA8">
        <w:rPr>
          <w:rFonts w:ascii="Arial" w:hAnsi="Arial" w:cs="Arial"/>
          <w:b/>
        </w:rPr>
        <w:t>riset</w:t>
      </w:r>
      <w:proofErr w:type="spellEnd"/>
    </w:p>
    <w:p w:rsidR="0037099F" w:rsidRPr="008E3797" w:rsidRDefault="0037099F" w:rsidP="0037099F">
      <w:pPr>
        <w:pStyle w:val="ListParagraph1"/>
        <w:ind w:left="709" w:firstLine="709"/>
        <w:rPr>
          <w:rFonts w:ascii="Arial" w:hAnsi="Arial" w:cs="Arial"/>
        </w:rPr>
      </w:pPr>
      <w:proofErr w:type="spellStart"/>
      <w:r w:rsidRPr="00631DA8">
        <w:rPr>
          <w:rFonts w:ascii="Arial" w:hAnsi="Arial" w:cs="Arial"/>
        </w:rPr>
        <w:t>Penulis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melakukan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Riset</w:t>
      </w:r>
      <w:proofErr w:type="spellEnd"/>
      <w:r w:rsidRPr="00631DA8">
        <w:rPr>
          <w:rFonts w:ascii="Arial" w:hAnsi="Arial" w:cs="Arial"/>
        </w:rPr>
        <w:t xml:space="preserve"> di PT. Bank </w:t>
      </w:r>
      <w:proofErr w:type="spellStart"/>
      <w:r w:rsidRPr="00631DA8">
        <w:rPr>
          <w:rFonts w:ascii="Arial" w:hAnsi="Arial" w:cs="Arial"/>
        </w:rPr>
        <w:t>Jabar</w:t>
      </w:r>
      <w:proofErr w:type="spellEnd"/>
      <w:r w:rsidRPr="00631DA8">
        <w:rPr>
          <w:rFonts w:ascii="Arial" w:hAnsi="Arial" w:cs="Arial"/>
        </w:rPr>
        <w:t xml:space="preserve"> </w:t>
      </w:r>
      <w:proofErr w:type="spellStart"/>
      <w:r w:rsidRPr="00631DA8">
        <w:rPr>
          <w:rFonts w:ascii="Arial" w:hAnsi="Arial" w:cs="Arial"/>
        </w:rPr>
        <w:t>Banten</w:t>
      </w:r>
      <w:proofErr w:type="spellEnd"/>
      <w:r w:rsidRPr="00631DA8">
        <w:rPr>
          <w:rFonts w:ascii="Arial" w:hAnsi="Arial" w:cs="Arial"/>
        </w:rPr>
        <w:t xml:space="preserve"> KCU Bogor yang </w:t>
      </w:r>
      <w:proofErr w:type="spellStart"/>
      <w:r w:rsidRPr="00631DA8">
        <w:rPr>
          <w:rFonts w:ascii="Arial" w:hAnsi="Arial" w:cs="Arial"/>
        </w:rPr>
        <w:t>beralamat</w:t>
      </w:r>
      <w:proofErr w:type="spellEnd"/>
      <w:r w:rsidRPr="00631DA8">
        <w:rPr>
          <w:rFonts w:ascii="Arial" w:hAnsi="Arial" w:cs="Arial"/>
        </w:rPr>
        <w:t xml:space="preserve"> di </w:t>
      </w:r>
      <w:proofErr w:type="spellStart"/>
      <w:r w:rsidRPr="00631DA8">
        <w:rPr>
          <w:rFonts w:ascii="Arial" w:hAnsi="Arial" w:cs="Arial"/>
        </w:rPr>
        <w:t>Jl.Pajajaran</w:t>
      </w:r>
      <w:proofErr w:type="spellEnd"/>
      <w:r w:rsidRPr="00631DA8">
        <w:rPr>
          <w:rFonts w:ascii="Arial" w:hAnsi="Arial" w:cs="Arial"/>
        </w:rPr>
        <w:t xml:space="preserve"> </w:t>
      </w:r>
      <w:proofErr w:type="gramStart"/>
      <w:r w:rsidRPr="00631DA8">
        <w:rPr>
          <w:rFonts w:ascii="Arial" w:hAnsi="Arial" w:cs="Arial"/>
        </w:rPr>
        <w:t>No .</w:t>
      </w:r>
      <w:proofErr w:type="gramEnd"/>
      <w:r w:rsidRPr="00631DA8">
        <w:rPr>
          <w:rFonts w:ascii="Arial" w:hAnsi="Arial" w:cs="Arial"/>
        </w:rPr>
        <w:t xml:space="preserve"> 36 </w:t>
      </w:r>
      <w:proofErr w:type="spellStart"/>
      <w:proofErr w:type="gramStart"/>
      <w:r w:rsidRPr="00631DA8">
        <w:rPr>
          <w:rFonts w:ascii="Arial" w:hAnsi="Arial" w:cs="Arial"/>
        </w:rPr>
        <w:t>Baranangsiang</w:t>
      </w:r>
      <w:proofErr w:type="spellEnd"/>
      <w:r w:rsidRPr="00631DA8">
        <w:rPr>
          <w:rFonts w:ascii="Arial" w:hAnsi="Arial" w:cs="Arial"/>
        </w:rPr>
        <w:t xml:space="preserve"> ,</w:t>
      </w:r>
      <w:proofErr w:type="gramEnd"/>
      <w:r w:rsidRPr="00631DA8">
        <w:rPr>
          <w:rFonts w:ascii="Arial" w:hAnsi="Arial" w:cs="Arial"/>
        </w:rPr>
        <w:t xml:space="preserve"> Bogor </w:t>
      </w:r>
      <w:proofErr w:type="spellStart"/>
      <w:r w:rsidRPr="00631DA8">
        <w:rPr>
          <w:rFonts w:ascii="Arial" w:hAnsi="Arial" w:cs="Arial"/>
        </w:rPr>
        <w:t>Timur</w:t>
      </w:r>
      <w:proofErr w:type="spellEnd"/>
      <w:r w:rsidRPr="00631DA8">
        <w:rPr>
          <w:rFonts w:ascii="Arial" w:hAnsi="Arial" w:cs="Arial"/>
        </w:rPr>
        <w:t>.</w:t>
      </w:r>
    </w:p>
    <w:p w:rsidR="007D3246" w:rsidRDefault="007D3246"/>
    <w:sectPr w:rsidR="007D3246" w:rsidSect="0037099F">
      <w:headerReference w:type="default" r:id="rId8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9F" w:rsidRDefault="0037099F" w:rsidP="0037099F">
      <w:pPr>
        <w:spacing w:after="0" w:line="240" w:lineRule="auto"/>
      </w:pPr>
      <w:r>
        <w:separator/>
      </w:r>
    </w:p>
  </w:endnote>
  <w:endnote w:type="continuationSeparator" w:id="0">
    <w:p w:rsidR="0037099F" w:rsidRDefault="0037099F" w:rsidP="0037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9F" w:rsidRDefault="0037099F" w:rsidP="0037099F">
      <w:pPr>
        <w:spacing w:after="0" w:line="240" w:lineRule="auto"/>
      </w:pPr>
      <w:r>
        <w:separator/>
      </w:r>
    </w:p>
  </w:footnote>
  <w:footnote w:type="continuationSeparator" w:id="0">
    <w:p w:rsidR="0037099F" w:rsidRDefault="0037099F" w:rsidP="0037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89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99F" w:rsidRDefault="00370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99F" w:rsidRDefault="00370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7FB23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1670C19"/>
    <w:multiLevelType w:val="multilevel"/>
    <w:tmpl w:val="01670C19"/>
    <w:lvl w:ilvl="0" w:tentative="1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 w:tentative="1">
      <w:start w:val="1"/>
      <w:numFmt w:val="decimal"/>
      <w:lvlText w:val="%1.%2.%3."/>
      <w:lvlJc w:val="left"/>
      <w:pPr>
        <w:ind w:left="1224" w:hanging="504"/>
      </w:pPr>
    </w:lvl>
    <w:lvl w:ilvl="3" w:tentative="1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56846"/>
    <w:multiLevelType w:val="multilevel"/>
    <w:tmpl w:val="E7AE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 w:tentative="1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862474D"/>
    <w:multiLevelType w:val="multilevel"/>
    <w:tmpl w:val="E70E939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  <w:sz w:val="24"/>
      </w:rPr>
    </w:lvl>
    <w:lvl w:ilvl="2">
      <w:start w:val="1"/>
      <w:numFmt w:val="lowerLetter"/>
      <w:lvlText w:val="%3."/>
      <w:lvlJc w:val="left"/>
      <w:pPr>
        <w:ind w:left="1637" w:hanging="360"/>
      </w:pPr>
      <w:rPr>
        <w:rFonts w:hint="default"/>
      </w:rPr>
    </w:lvl>
    <w:lvl w:ilvl="3">
      <w:start w:val="1"/>
      <w:numFmt w:val="none"/>
      <w:lvlText w:val="3.6.3.1."/>
      <w:lvlJc w:val="left"/>
      <w:pPr>
        <w:ind w:left="3088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4">
    <w:nsid w:val="3A382D49"/>
    <w:multiLevelType w:val="multilevel"/>
    <w:tmpl w:val="A9B06E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67B5"/>
    <w:multiLevelType w:val="multilevel"/>
    <w:tmpl w:val="D94E2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3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DC44EB"/>
    <w:multiLevelType w:val="multilevel"/>
    <w:tmpl w:val="75DC44E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none"/>
      <w:lvlText w:val="2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%2.%3."/>
      <w:lvlJc w:val="left"/>
      <w:pPr>
        <w:ind w:left="1224" w:hanging="50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37099F"/>
    <w:rsid w:val="007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9F"/>
    <w:pPr>
      <w:spacing w:after="160" w:line="360" w:lineRule="auto"/>
      <w:ind w:left="788" w:hanging="431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9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9F"/>
    <w:pPr>
      <w:spacing w:after="160" w:line="360" w:lineRule="auto"/>
      <w:ind w:left="788" w:hanging="431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9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User-Perpus-I</dc:creator>
  <cp:lastModifiedBy>User-Perpus-I</cp:lastModifiedBy>
  <cp:revision>1</cp:revision>
  <dcterms:created xsi:type="dcterms:W3CDTF">2019-08-03T03:34:00Z</dcterms:created>
  <dcterms:modified xsi:type="dcterms:W3CDTF">2019-08-03T03:35:00Z</dcterms:modified>
</cp:coreProperties>
</file>