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6E" w:rsidRPr="00DA026E" w:rsidRDefault="00DA026E" w:rsidP="00C720B7">
      <w:pPr>
        <w:pStyle w:val="Heading1"/>
        <w:spacing w:before="0" w:line="720" w:lineRule="auto"/>
        <w:jc w:val="center"/>
        <w:rPr>
          <w:rFonts w:ascii="Arial" w:hAnsi="Arial" w:cs="Arial"/>
          <w:noProof/>
          <w:color w:val="auto"/>
          <w:lang w:val="en-ID"/>
        </w:rPr>
      </w:pPr>
      <w:bookmarkStart w:id="0" w:name="_Toc13039242"/>
      <w:bookmarkStart w:id="1" w:name="_GoBack"/>
      <w:bookmarkEnd w:id="1"/>
      <w:r w:rsidRPr="00DA026E">
        <w:rPr>
          <w:rFonts w:ascii="Arial" w:hAnsi="Arial" w:cs="Arial"/>
          <w:noProof/>
          <w:color w:val="auto"/>
          <w:lang w:val="en-ID"/>
        </w:rPr>
        <w:t>D</w:t>
      </w:r>
      <w:bookmarkEnd w:id="0"/>
      <w:r w:rsidRPr="00DA026E">
        <w:rPr>
          <w:rFonts w:ascii="Arial" w:hAnsi="Arial" w:cs="Arial"/>
          <w:noProof/>
          <w:color w:val="auto"/>
          <w:lang w:val="en-ID"/>
        </w:rPr>
        <w:t>AFTAR PUSTAKA</w:t>
      </w:r>
    </w:p>
    <w:p w:rsidR="00DA026E" w:rsidRPr="00DA026E" w:rsidRDefault="00DA026E" w:rsidP="00DA026E">
      <w:pPr>
        <w:spacing w:after="0" w:line="240" w:lineRule="auto"/>
        <w:ind w:left="-57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Budisantoso, Totok, Nuritomo. 2014. </w:t>
      </w:r>
      <w:r w:rsidRPr="00DA026E">
        <w:rPr>
          <w:rFonts w:ascii="Arial" w:hAnsi="Arial" w:cs="Arial"/>
          <w:i/>
          <w:noProof/>
          <w:lang w:val="en-ID"/>
        </w:rPr>
        <w:t>Bank dan Lembaga Keuangan Lain</w:t>
      </w:r>
      <w:r w:rsidRPr="00DA026E">
        <w:rPr>
          <w:rFonts w:ascii="Arial" w:hAnsi="Arial" w:cs="Arial"/>
          <w:noProof/>
          <w:lang w:val="en-ID"/>
        </w:rPr>
        <w:t>. Salemba</w:t>
      </w:r>
    </w:p>
    <w:p w:rsidR="00DA026E" w:rsidRPr="00DA026E" w:rsidRDefault="00DA026E" w:rsidP="00DA026E">
      <w:pPr>
        <w:spacing w:after="0" w:line="240" w:lineRule="auto"/>
        <w:ind w:left="680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>Empat, Jakarta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Dendawijaya, Lukman. 2009. </w:t>
      </w:r>
      <w:r w:rsidRPr="00DA026E">
        <w:rPr>
          <w:rFonts w:ascii="Arial" w:hAnsi="Arial" w:cs="Arial"/>
          <w:i/>
          <w:noProof/>
          <w:lang w:val="en-ID"/>
        </w:rPr>
        <w:t>Manajemen Perbankan</w:t>
      </w:r>
      <w:r w:rsidRPr="00DA026E">
        <w:rPr>
          <w:rFonts w:ascii="Arial" w:hAnsi="Arial" w:cs="Arial"/>
          <w:noProof/>
          <w:lang w:val="en-ID"/>
        </w:rPr>
        <w:t>. Ghalia Indonesia, Bandung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Frensidy, Budi. 2010. </w:t>
      </w:r>
      <w:r w:rsidRPr="00DA026E">
        <w:rPr>
          <w:rFonts w:ascii="Arial" w:hAnsi="Arial" w:cs="Arial"/>
          <w:i/>
          <w:noProof/>
          <w:lang w:val="en-ID"/>
        </w:rPr>
        <w:t>Matematika Keuangan Edisi 2</w:t>
      </w:r>
      <w:r w:rsidRPr="00DA026E">
        <w:rPr>
          <w:rFonts w:ascii="Arial" w:hAnsi="Arial" w:cs="Arial"/>
          <w:noProof/>
          <w:lang w:val="en-ID"/>
        </w:rPr>
        <w:t>. Salemba Empat, Jakarta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Frensidy, Budi. 2010. </w:t>
      </w:r>
      <w:r w:rsidRPr="00DA026E">
        <w:rPr>
          <w:rFonts w:ascii="Arial" w:hAnsi="Arial" w:cs="Arial"/>
          <w:i/>
          <w:noProof/>
          <w:lang w:val="en-ID"/>
        </w:rPr>
        <w:t>Matematika Keuangan Edisi 3</w:t>
      </w:r>
      <w:r w:rsidRPr="00DA026E">
        <w:rPr>
          <w:rFonts w:ascii="Arial" w:hAnsi="Arial" w:cs="Arial"/>
          <w:noProof/>
          <w:lang w:val="en-ID"/>
        </w:rPr>
        <w:t>. Salemba Empat, Jakarta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ind w:left="709" w:hanging="709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IBI, LSPP. 2014. </w:t>
      </w:r>
      <w:r w:rsidRPr="00DA026E">
        <w:rPr>
          <w:rFonts w:ascii="Arial" w:hAnsi="Arial" w:cs="Arial"/>
          <w:i/>
          <w:noProof/>
          <w:lang w:val="en-ID"/>
        </w:rPr>
        <w:t>Pengelola Kualitas Layanan Perbankan</w:t>
      </w:r>
      <w:r w:rsidRPr="00DA026E">
        <w:rPr>
          <w:rFonts w:ascii="Arial" w:hAnsi="Arial" w:cs="Arial"/>
          <w:noProof/>
          <w:lang w:val="en-ID"/>
        </w:rPr>
        <w:t>. PT Gramedia Pustaka Utama, Jakarta</w:t>
      </w:r>
    </w:p>
    <w:p w:rsidR="00DA026E" w:rsidRPr="00DA026E" w:rsidRDefault="00DA026E" w:rsidP="00DA026E">
      <w:pPr>
        <w:spacing w:after="0" w:line="240" w:lineRule="auto"/>
        <w:ind w:left="709" w:hanging="709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Kasmir. 2012. </w:t>
      </w:r>
      <w:r w:rsidRPr="00DA026E">
        <w:rPr>
          <w:rFonts w:ascii="Arial" w:hAnsi="Arial" w:cs="Arial"/>
          <w:i/>
          <w:noProof/>
          <w:lang w:val="en-ID"/>
        </w:rPr>
        <w:t>Dasar-Dasar Perbankan</w:t>
      </w:r>
      <w:r w:rsidRPr="00DA026E">
        <w:rPr>
          <w:rFonts w:ascii="Arial" w:hAnsi="Arial" w:cs="Arial"/>
          <w:noProof/>
          <w:lang w:val="en-ID"/>
        </w:rPr>
        <w:t>. PT RAJAGRAFINDO PERSADA, Depok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ind w:left="709" w:hanging="709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Kasmir, 2014. </w:t>
      </w:r>
      <w:r w:rsidRPr="00DA026E">
        <w:rPr>
          <w:rFonts w:ascii="Arial" w:hAnsi="Arial" w:cs="Arial"/>
          <w:i/>
          <w:noProof/>
          <w:lang w:val="en-ID"/>
        </w:rPr>
        <w:t>Bank dan Lembaga Keuangan</w:t>
      </w:r>
      <w:r w:rsidRPr="00DA026E">
        <w:rPr>
          <w:rFonts w:ascii="Arial" w:hAnsi="Arial" w:cs="Arial"/>
          <w:noProof/>
          <w:lang w:val="en-ID"/>
        </w:rPr>
        <w:t xml:space="preserve"> </w:t>
      </w:r>
      <w:r w:rsidRPr="00DA026E">
        <w:rPr>
          <w:rFonts w:ascii="Arial" w:hAnsi="Arial" w:cs="Arial"/>
          <w:i/>
          <w:noProof/>
          <w:lang w:val="en-ID"/>
        </w:rPr>
        <w:t>Lainnya</w:t>
      </w:r>
      <w:r w:rsidRPr="00DA026E">
        <w:rPr>
          <w:rFonts w:ascii="Arial" w:hAnsi="Arial" w:cs="Arial"/>
          <w:noProof/>
          <w:lang w:val="en-ID"/>
        </w:rPr>
        <w:t>.  PT RAJAGRAFINDO PERSADA, Depok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ind w:left="709" w:hanging="709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>Latumaerissa, Julius, R. 2013.</w:t>
      </w:r>
      <w:r w:rsidRPr="00DA026E">
        <w:rPr>
          <w:rFonts w:ascii="Arial" w:hAnsi="Arial" w:cs="Arial"/>
          <w:i/>
          <w:noProof/>
          <w:lang w:val="en-ID"/>
        </w:rPr>
        <w:t>Bank Dan Lembaga Keuangan Lain</w:t>
      </w:r>
      <w:r w:rsidRPr="00DA026E">
        <w:rPr>
          <w:rFonts w:ascii="Arial" w:hAnsi="Arial" w:cs="Arial"/>
          <w:noProof/>
          <w:lang w:val="en-ID"/>
        </w:rPr>
        <w:t>. Salemba Empat, Jakarta</w:t>
      </w:r>
    </w:p>
    <w:p w:rsidR="00DA026E" w:rsidRPr="00DA026E" w:rsidRDefault="00DA026E" w:rsidP="00DA026E">
      <w:pPr>
        <w:spacing w:after="0" w:line="240" w:lineRule="auto"/>
        <w:ind w:left="709" w:hanging="709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Nur, Endah, Fatimah. 2015. </w:t>
      </w:r>
      <w:r w:rsidRPr="00DA026E">
        <w:rPr>
          <w:rFonts w:ascii="Arial" w:hAnsi="Arial" w:cs="Arial"/>
          <w:i/>
          <w:noProof/>
          <w:lang w:val="en-ID"/>
        </w:rPr>
        <w:t>Srategi Pintar Menyusun SOP</w:t>
      </w:r>
      <w:r w:rsidRPr="00DA026E">
        <w:rPr>
          <w:rFonts w:ascii="Arial" w:hAnsi="Arial" w:cs="Arial"/>
          <w:noProof/>
          <w:lang w:val="en-ID"/>
        </w:rPr>
        <w:t>.  Pustakan Baru Press,</w:t>
      </w:r>
    </w:p>
    <w:p w:rsidR="00DA026E" w:rsidRPr="00DA026E" w:rsidRDefault="00DA026E" w:rsidP="00DA026E">
      <w:pPr>
        <w:spacing w:after="0" w:line="240" w:lineRule="auto"/>
        <w:ind w:left="680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>Yogyakarta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tabs>
          <w:tab w:val="left" w:pos="709"/>
          <w:tab w:val="left" w:pos="1134"/>
        </w:tabs>
        <w:spacing w:after="0" w:line="240" w:lineRule="auto"/>
        <w:ind w:left="709" w:hanging="709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Rivai, veithzar. sofyan, sarwono. arifiandy. 2013. </w:t>
      </w:r>
      <w:r w:rsidRPr="00DA026E">
        <w:rPr>
          <w:rFonts w:ascii="Arial" w:hAnsi="Arial" w:cs="Arial"/>
          <w:i/>
          <w:noProof/>
          <w:lang w:val="en-ID"/>
        </w:rPr>
        <w:t>Manajemen Perbankan Dari Teori KePraktik.</w:t>
      </w:r>
      <w:r w:rsidRPr="00DA026E">
        <w:rPr>
          <w:rFonts w:ascii="Arial" w:hAnsi="Arial" w:cs="Arial"/>
          <w:noProof/>
          <w:lang w:val="en-ID"/>
        </w:rPr>
        <w:t xml:space="preserve"> PT RAJAGRAFINDO PERSADA, Depok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Silvanita, Ktut, Mangani. 2009. </w:t>
      </w:r>
      <w:r w:rsidRPr="00DA026E">
        <w:rPr>
          <w:rFonts w:ascii="Arial" w:hAnsi="Arial" w:cs="Arial"/>
          <w:i/>
          <w:noProof/>
          <w:lang w:val="en-ID"/>
        </w:rPr>
        <w:t>Bank dan Lembaga Keuangan Lain</w:t>
      </w:r>
      <w:r w:rsidRPr="00DA026E">
        <w:rPr>
          <w:rFonts w:ascii="Arial" w:hAnsi="Arial" w:cs="Arial"/>
          <w:noProof/>
          <w:lang w:val="en-ID"/>
        </w:rPr>
        <w:t>. PT Gelora</w:t>
      </w:r>
    </w:p>
    <w:p w:rsidR="00DA026E" w:rsidRPr="00DA026E" w:rsidRDefault="00DA026E" w:rsidP="00DA026E">
      <w:pPr>
        <w:spacing w:after="0" w:line="240" w:lineRule="auto"/>
        <w:ind w:left="680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>Aksana Pratama, Jakarta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  <w:r w:rsidRPr="00DA026E">
        <w:rPr>
          <w:rFonts w:ascii="Arial" w:hAnsi="Arial" w:cs="Arial"/>
          <w:noProof/>
          <w:lang w:val="en-ID"/>
        </w:rPr>
        <w:t xml:space="preserve">Taswan, Cand. 2010. </w:t>
      </w:r>
      <w:r w:rsidRPr="00DA026E">
        <w:rPr>
          <w:rFonts w:ascii="Arial" w:hAnsi="Arial" w:cs="Arial"/>
          <w:i/>
          <w:noProof/>
          <w:lang w:val="en-ID"/>
        </w:rPr>
        <w:t>Manajemen Perbankan</w:t>
      </w:r>
      <w:r w:rsidRPr="00DA026E">
        <w:rPr>
          <w:rFonts w:ascii="Arial" w:hAnsi="Arial" w:cs="Arial"/>
          <w:noProof/>
          <w:lang w:val="en-ID"/>
        </w:rPr>
        <w:t>. UUP STIM YKPN, Yogyakarta</w:t>
      </w:r>
    </w:p>
    <w:p w:rsidR="00DA026E" w:rsidRPr="00DA026E" w:rsidRDefault="00DA026E" w:rsidP="00DA026E">
      <w:pPr>
        <w:spacing w:after="0" w:line="240" w:lineRule="auto"/>
        <w:rPr>
          <w:rFonts w:ascii="Arial" w:hAnsi="Arial" w:cs="Arial"/>
          <w:noProof/>
          <w:lang w:val="en-ID"/>
        </w:rPr>
      </w:pPr>
    </w:p>
    <w:p w:rsidR="00DA026E" w:rsidRPr="00C720B7" w:rsidRDefault="00C720B7" w:rsidP="00C720B7">
      <w:pPr>
        <w:spacing w:after="0" w:line="240" w:lineRule="auto"/>
        <w:rPr>
          <w:rFonts w:ascii="Arial" w:hAnsi="Arial" w:cs="Arial"/>
          <w:noProof/>
          <w:u w:val="single"/>
          <w:lang w:val="en-ID"/>
        </w:rPr>
      </w:pPr>
      <w:r>
        <w:rPr>
          <w:rFonts w:ascii="Arial" w:hAnsi="Arial" w:cs="Arial"/>
          <w:noProof/>
          <w:u w:val="single"/>
          <w:lang w:val="en-ID"/>
        </w:rPr>
        <w:t>https://bri.co.id</w:t>
      </w:r>
    </w:p>
    <w:sectPr w:rsidR="00DA026E" w:rsidRPr="00C720B7" w:rsidSect="00DA026E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E"/>
    <w:rsid w:val="00AE0DF6"/>
    <w:rsid w:val="00C720B7"/>
    <w:rsid w:val="00D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2</cp:revision>
  <dcterms:created xsi:type="dcterms:W3CDTF">2019-08-18T23:24:00Z</dcterms:created>
  <dcterms:modified xsi:type="dcterms:W3CDTF">2019-08-18T23:24:00Z</dcterms:modified>
</cp:coreProperties>
</file>