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F15" w:rsidRPr="00C35A39" w:rsidRDefault="00D07F15" w:rsidP="008C6E26">
      <w:pPr>
        <w:spacing w:after="0" w:line="360" w:lineRule="auto"/>
        <w:jc w:val="center"/>
        <w:outlineLvl w:val="2"/>
        <w:rPr>
          <w:rFonts w:ascii="Arial" w:eastAsia="Times New Roman" w:hAnsi="Arial" w:cs="Arial"/>
          <w:b/>
          <w:bCs/>
          <w:sz w:val="28"/>
          <w:szCs w:val="28"/>
          <w:lang w:val="en-US" w:eastAsia="id-ID"/>
        </w:rPr>
      </w:pPr>
      <w:r w:rsidRPr="00C35A39">
        <w:rPr>
          <w:rFonts w:ascii="Arial" w:eastAsia="Times New Roman" w:hAnsi="Arial" w:cs="Arial"/>
          <w:b/>
          <w:bCs/>
          <w:sz w:val="28"/>
          <w:szCs w:val="28"/>
          <w:lang w:val="en-US" w:eastAsia="id-ID"/>
        </w:rPr>
        <w:t>BAB III</w:t>
      </w:r>
    </w:p>
    <w:p w:rsidR="00D07F15" w:rsidRPr="00C35A39" w:rsidRDefault="00D07F15" w:rsidP="008C6E26">
      <w:pPr>
        <w:spacing w:after="0" w:line="480" w:lineRule="auto"/>
        <w:ind w:left="709" w:hanging="709"/>
        <w:jc w:val="center"/>
        <w:outlineLvl w:val="2"/>
        <w:rPr>
          <w:rFonts w:ascii="Arial" w:eastAsia="Times New Roman" w:hAnsi="Arial" w:cs="Arial"/>
          <w:b/>
          <w:bCs/>
          <w:sz w:val="28"/>
          <w:szCs w:val="28"/>
          <w:lang w:eastAsia="id-ID"/>
        </w:rPr>
      </w:pPr>
      <w:r w:rsidRPr="00C35A39">
        <w:rPr>
          <w:rFonts w:ascii="Arial" w:eastAsia="Times New Roman" w:hAnsi="Arial" w:cs="Arial"/>
          <w:b/>
          <w:bCs/>
          <w:sz w:val="28"/>
          <w:szCs w:val="28"/>
          <w:lang w:val="en-US" w:eastAsia="id-ID"/>
        </w:rPr>
        <w:t>HASIL DAN PEMBAHASAN</w:t>
      </w:r>
    </w:p>
    <w:p w:rsidR="00FE3C9A" w:rsidRPr="00C35A39" w:rsidRDefault="00C15C36" w:rsidP="00B906AE">
      <w:pPr>
        <w:pStyle w:val="ListParagraph"/>
        <w:numPr>
          <w:ilvl w:val="0"/>
          <w:numId w:val="17"/>
        </w:numPr>
        <w:spacing w:after="0" w:line="240" w:lineRule="auto"/>
        <w:ind w:hanging="720"/>
        <w:jc w:val="both"/>
        <w:outlineLvl w:val="2"/>
        <w:rPr>
          <w:rFonts w:ascii="Arial" w:eastAsia="Times New Roman" w:hAnsi="Arial" w:cs="Arial"/>
          <w:b/>
          <w:bCs/>
          <w:sz w:val="24"/>
          <w:szCs w:val="24"/>
          <w:lang w:val="en-US" w:eastAsia="id-ID"/>
        </w:rPr>
      </w:pPr>
      <w:r w:rsidRPr="00C35A39">
        <w:rPr>
          <w:rFonts w:ascii="Arial" w:eastAsia="Times New Roman" w:hAnsi="Arial" w:cs="Arial"/>
          <w:b/>
          <w:bCs/>
          <w:sz w:val="24"/>
          <w:szCs w:val="24"/>
          <w:lang w:eastAsia="id-ID"/>
        </w:rPr>
        <w:t>Sejarah Singkat</w:t>
      </w:r>
      <w:r w:rsidRPr="00C35A39">
        <w:rPr>
          <w:rFonts w:ascii="Arial" w:eastAsia="Times New Roman" w:hAnsi="Arial" w:cs="Arial"/>
          <w:b/>
          <w:bCs/>
          <w:sz w:val="24"/>
          <w:szCs w:val="24"/>
          <w:lang w:val="en-US" w:eastAsia="id-ID"/>
        </w:rPr>
        <w:t xml:space="preserve">  PT PLN (Persero)</w:t>
      </w:r>
    </w:p>
    <w:p w:rsidR="00FE3C9A" w:rsidRPr="00FE3C9A" w:rsidRDefault="00FE3C9A" w:rsidP="00FE3C9A">
      <w:pPr>
        <w:pStyle w:val="ListParagraph"/>
        <w:spacing w:after="0" w:line="240" w:lineRule="auto"/>
        <w:jc w:val="both"/>
        <w:outlineLvl w:val="2"/>
        <w:rPr>
          <w:rFonts w:ascii="Arial" w:eastAsia="Times New Roman" w:hAnsi="Arial" w:cs="Arial"/>
          <w:b/>
          <w:bCs/>
          <w:lang w:val="en-US" w:eastAsia="id-ID"/>
        </w:rPr>
      </w:pPr>
    </w:p>
    <w:p w:rsidR="00C15C36" w:rsidRPr="00FE3C9A" w:rsidRDefault="00C15C36" w:rsidP="00FB33B4">
      <w:pPr>
        <w:spacing w:after="0" w:line="360" w:lineRule="auto"/>
        <w:ind w:firstLine="720"/>
        <w:jc w:val="both"/>
        <w:rPr>
          <w:rFonts w:ascii="Arial" w:eastAsia="Times New Roman" w:hAnsi="Arial" w:cs="Arial"/>
          <w:lang w:eastAsia="id-ID"/>
        </w:rPr>
      </w:pPr>
      <w:r w:rsidRPr="00FE3C9A">
        <w:rPr>
          <w:rFonts w:ascii="Arial" w:eastAsia="Times New Roman" w:hAnsi="Arial" w:cs="Arial"/>
          <w:lang w:eastAsia="id-ID"/>
        </w:rPr>
        <w:t>Perjalanan PT PLN Distribusi Jawa</w:t>
      </w:r>
      <w:r w:rsidR="0018189D" w:rsidRPr="00FE3C9A">
        <w:rPr>
          <w:rFonts w:ascii="Arial" w:eastAsia="Times New Roman" w:hAnsi="Arial" w:cs="Arial"/>
          <w:lang w:eastAsia="id-ID"/>
        </w:rPr>
        <w:t xml:space="preserve"> Barat dan Banten cukup panjang.</w:t>
      </w:r>
      <w:r w:rsidRPr="00FE3C9A">
        <w:rPr>
          <w:rFonts w:ascii="Arial" w:eastAsia="Times New Roman" w:hAnsi="Arial" w:cs="Arial"/>
          <w:lang w:eastAsia="id-ID"/>
        </w:rPr>
        <w:t xml:space="preserve"> Awal kelistrikan di Bumi Parahyangan sudah ada semenjak Pemerintah Kolonial Belanda masih bercokol di tataran tanah Sunda. Di tahun 1905, di Jawa Barat khususnya kota Bandung, berdiri perusahaan yang mengelola penyediaan tenaga listrik bagi kepentingan publik. Nama perusahaan itu </w:t>
      </w:r>
      <w:r w:rsidRPr="00FE3C9A">
        <w:rPr>
          <w:rFonts w:ascii="Arial" w:eastAsia="Times New Roman" w:hAnsi="Arial" w:cs="Arial"/>
          <w:bCs/>
          <w:i/>
          <w:iCs/>
          <w:lang w:eastAsia="id-ID"/>
        </w:rPr>
        <w:t>Bandungsche Electriciteit Maatschaappij</w:t>
      </w:r>
      <w:r w:rsidRPr="00FE3C9A">
        <w:rPr>
          <w:rFonts w:ascii="Arial" w:eastAsia="Times New Roman" w:hAnsi="Arial" w:cs="Arial"/>
          <w:bCs/>
          <w:lang w:eastAsia="id-ID"/>
        </w:rPr>
        <w:t xml:space="preserve"> (BEM)</w:t>
      </w:r>
      <w:r w:rsidRPr="00FE3C9A">
        <w:rPr>
          <w:rFonts w:ascii="Arial" w:eastAsia="Times New Roman" w:hAnsi="Arial" w:cs="Arial"/>
          <w:lang w:eastAsia="id-ID"/>
        </w:rPr>
        <w:t>.</w:t>
      </w:r>
    </w:p>
    <w:p w:rsidR="00C15C36" w:rsidRPr="00FE3C9A" w:rsidRDefault="00C15C36" w:rsidP="00FB33B4">
      <w:pPr>
        <w:spacing w:after="0" w:line="360" w:lineRule="auto"/>
        <w:ind w:firstLine="720"/>
        <w:jc w:val="both"/>
        <w:rPr>
          <w:rFonts w:ascii="Arial" w:eastAsia="Times New Roman" w:hAnsi="Arial" w:cs="Arial"/>
          <w:lang w:eastAsia="id-ID"/>
        </w:rPr>
      </w:pPr>
      <w:r w:rsidRPr="00FE3C9A">
        <w:rPr>
          <w:rFonts w:ascii="Arial" w:eastAsia="Times New Roman" w:hAnsi="Arial" w:cs="Arial"/>
          <w:lang w:eastAsia="id-ID"/>
        </w:rPr>
        <w:t xml:space="preserve">Dalam perjalanannya, BEM pada tanggal 1 Januari 1920 berubah menjadi Perusahaan Perseroan menjadi </w:t>
      </w:r>
      <w:r w:rsidRPr="00FE3C9A">
        <w:rPr>
          <w:rFonts w:ascii="Arial" w:eastAsia="Times New Roman" w:hAnsi="Arial" w:cs="Arial"/>
          <w:bCs/>
          <w:i/>
          <w:lang w:eastAsia="id-ID"/>
        </w:rPr>
        <w:t>Gemeenschapplijk Electriciteit Bedrijf Voor Bandoeng</w:t>
      </w:r>
      <w:r w:rsidRPr="00FE3C9A">
        <w:rPr>
          <w:rFonts w:ascii="Arial" w:eastAsia="Times New Roman" w:hAnsi="Arial" w:cs="Arial"/>
          <w:bCs/>
          <w:lang w:eastAsia="id-ID"/>
        </w:rPr>
        <w:t xml:space="preserve"> (GEBEO)</w:t>
      </w:r>
      <w:r w:rsidRPr="00FE3C9A">
        <w:rPr>
          <w:rFonts w:ascii="Arial" w:eastAsia="Times New Roman" w:hAnsi="Arial" w:cs="Arial"/>
          <w:lang w:eastAsia="id-ID"/>
        </w:rPr>
        <w:t xml:space="preserve"> yang pendiriannya dikukuhkan melalui akte notaris Mr. Andriaan Hendrik Van Ophuisen dengan Nomor: 213 pada tanggal 31 Desember 1949.</w:t>
      </w:r>
    </w:p>
    <w:p w:rsidR="00C15C36" w:rsidRPr="00FE3C9A" w:rsidRDefault="00C15C36" w:rsidP="00FB33B4">
      <w:pPr>
        <w:spacing w:after="0" w:line="360" w:lineRule="auto"/>
        <w:ind w:firstLine="720"/>
        <w:jc w:val="both"/>
        <w:rPr>
          <w:rFonts w:ascii="Arial" w:eastAsia="Times New Roman" w:hAnsi="Arial" w:cs="Arial"/>
          <w:lang w:eastAsia="id-ID"/>
        </w:rPr>
      </w:pPr>
      <w:r w:rsidRPr="00FE3C9A">
        <w:rPr>
          <w:rFonts w:ascii="Arial" w:eastAsia="Times New Roman" w:hAnsi="Arial" w:cs="Arial"/>
          <w:lang w:eastAsia="id-ID"/>
        </w:rPr>
        <w:t xml:space="preserve">Setelah kekuasaan penjajahan beralih ke tangan Pemerintah Jepang, di antara rentah waktu 1942 - 1945, pendistribusian tenaga listrik dilaksanakan oleh </w:t>
      </w:r>
      <w:r w:rsidRPr="00FE3C9A">
        <w:rPr>
          <w:rFonts w:ascii="Arial" w:eastAsia="Times New Roman" w:hAnsi="Arial" w:cs="Arial"/>
          <w:bCs/>
          <w:lang w:eastAsia="id-ID"/>
        </w:rPr>
        <w:t>Djawa Denki Djigyo Sha Bandoeng Shi Sha</w:t>
      </w:r>
      <w:r w:rsidRPr="00FE3C9A">
        <w:rPr>
          <w:rFonts w:ascii="Arial" w:eastAsia="Times New Roman" w:hAnsi="Arial" w:cs="Arial"/>
          <w:lang w:eastAsia="id-ID"/>
        </w:rPr>
        <w:t xml:space="preserve"> dengan wilayah kerja di seluruh Pulau Jawa.</w:t>
      </w:r>
    </w:p>
    <w:p w:rsidR="00C15C36" w:rsidRPr="00FE3C9A" w:rsidRDefault="00C15C36" w:rsidP="00FB33B4">
      <w:pPr>
        <w:spacing w:after="0" w:line="360" w:lineRule="auto"/>
        <w:ind w:firstLine="720"/>
        <w:jc w:val="both"/>
        <w:rPr>
          <w:rFonts w:ascii="Arial" w:eastAsia="Times New Roman" w:hAnsi="Arial" w:cs="Arial"/>
          <w:lang w:eastAsia="id-ID"/>
        </w:rPr>
      </w:pPr>
      <w:r w:rsidRPr="00FE3C9A">
        <w:rPr>
          <w:rFonts w:ascii="Arial" w:eastAsia="Times New Roman" w:hAnsi="Arial" w:cs="Arial"/>
          <w:lang w:eastAsia="id-ID"/>
        </w:rPr>
        <w:t>Setelah Indonesia merdeka, tahun 1957 menjadi awal penguasaan pengelolaan penyediaan tenaga listrik di seluruh tanah air yang ditangani langsung oleh Pemerintah Indonesia. 27 Desember 1957, GEBEO diambil alih oleh Pemerintah Indonesia yang kemudian dikukuhkan lewat Peraturan Pemerintah No. 86 Tahun 1958 j.o. Peraturan Pemerintah No. 18 Tahun 1959.</w:t>
      </w:r>
    </w:p>
    <w:p w:rsidR="00C15C36" w:rsidRPr="00FE3C9A" w:rsidRDefault="00C15C36" w:rsidP="00FB33B4">
      <w:pPr>
        <w:spacing w:after="0" w:line="360" w:lineRule="auto"/>
        <w:ind w:firstLine="720"/>
        <w:jc w:val="both"/>
        <w:rPr>
          <w:rFonts w:ascii="Arial" w:eastAsia="Times New Roman" w:hAnsi="Arial" w:cs="Arial"/>
          <w:lang w:eastAsia="id-ID"/>
        </w:rPr>
      </w:pPr>
      <w:r w:rsidRPr="00FE3C9A">
        <w:rPr>
          <w:rFonts w:ascii="Arial" w:eastAsia="Times New Roman" w:hAnsi="Arial" w:cs="Arial"/>
          <w:lang w:eastAsia="id-ID"/>
        </w:rPr>
        <w:t xml:space="preserve">Selanjutnya, di tahun 1961 melalui Peraturan Pemerintah No. 67 dibentuk </w:t>
      </w:r>
      <w:r w:rsidRPr="00FE3C9A">
        <w:rPr>
          <w:rFonts w:ascii="Arial" w:eastAsia="Times New Roman" w:hAnsi="Arial" w:cs="Arial"/>
          <w:bCs/>
          <w:lang w:eastAsia="id-ID"/>
        </w:rPr>
        <w:t>Badan Pimpinan Umum Perusahaan Listrik Negara (BPU-PLN)</w:t>
      </w:r>
      <w:r w:rsidRPr="00FE3C9A">
        <w:rPr>
          <w:rFonts w:ascii="Arial" w:eastAsia="Times New Roman" w:hAnsi="Arial" w:cs="Arial"/>
          <w:lang w:eastAsia="id-ID"/>
        </w:rPr>
        <w:t xml:space="preserve"> sebagai wadah kesatuan pimpinan PLN. Sejalan dengan itu, PLN Bandung pun berubah menjadi </w:t>
      </w:r>
      <w:r w:rsidRPr="00FE3C9A">
        <w:rPr>
          <w:rFonts w:ascii="Arial" w:eastAsia="Times New Roman" w:hAnsi="Arial" w:cs="Arial"/>
          <w:bCs/>
          <w:lang w:eastAsia="id-ID"/>
        </w:rPr>
        <w:t>PLN Exploitasi XI</w:t>
      </w:r>
      <w:r w:rsidRPr="00FE3C9A">
        <w:rPr>
          <w:rFonts w:ascii="Arial" w:eastAsia="Times New Roman" w:hAnsi="Arial" w:cs="Arial"/>
          <w:lang w:eastAsia="id-ID"/>
        </w:rPr>
        <w:t xml:space="preserve"> sebagai kesatuan BPU-PLN di Jawa Barat, di luar DKI Jaya dan Tangerang.</w:t>
      </w:r>
    </w:p>
    <w:p w:rsidR="00C15C36" w:rsidRPr="00FE3C9A" w:rsidRDefault="00C15C36" w:rsidP="00FB33B4">
      <w:pPr>
        <w:spacing w:after="0" w:line="360" w:lineRule="auto"/>
        <w:ind w:firstLine="720"/>
        <w:jc w:val="both"/>
        <w:rPr>
          <w:rFonts w:ascii="Arial" w:eastAsia="Times New Roman" w:hAnsi="Arial" w:cs="Arial"/>
          <w:lang w:eastAsia="id-ID"/>
        </w:rPr>
      </w:pPr>
      <w:r w:rsidRPr="00FE3C9A">
        <w:rPr>
          <w:rFonts w:ascii="Arial" w:eastAsia="Times New Roman" w:hAnsi="Arial" w:cs="Arial"/>
          <w:lang w:eastAsia="id-ID"/>
        </w:rPr>
        <w:t xml:space="preserve">Pada tahun 1970-an dikeluarkan Peraturan Pemerintah No. 18 Tahun 1972 tentang Perusahaan Umum Listrik Negara yang menyebutkan status PLN menjadi </w:t>
      </w:r>
      <w:r w:rsidRPr="00FE3C9A">
        <w:rPr>
          <w:rFonts w:ascii="Arial" w:eastAsia="Times New Roman" w:hAnsi="Arial" w:cs="Arial"/>
          <w:bCs/>
          <w:lang w:eastAsia="id-ID"/>
        </w:rPr>
        <w:t>Perusahaan Umum Listrik Negara</w:t>
      </w:r>
      <w:r w:rsidRPr="00FE3C9A">
        <w:rPr>
          <w:rFonts w:ascii="Arial" w:eastAsia="Times New Roman" w:hAnsi="Arial" w:cs="Arial"/>
          <w:lang w:eastAsia="id-ID"/>
        </w:rPr>
        <w:t xml:space="preserve">. Kemudian, berdasarkan Pengumuman PLN Exploitasi XI No. 05/DIII/Sek/1975 tanggal 14 Juli 1975, PLN Exploitasi XI diubah namanya menjadi </w:t>
      </w:r>
      <w:r w:rsidRPr="00FE3C9A">
        <w:rPr>
          <w:rFonts w:ascii="Arial" w:eastAsia="Times New Roman" w:hAnsi="Arial" w:cs="Arial"/>
          <w:bCs/>
          <w:lang w:eastAsia="id-ID"/>
        </w:rPr>
        <w:t>Perusahaan Umum Listrik Negara Distribusi Jawa Barat</w:t>
      </w:r>
      <w:r w:rsidRPr="00FE3C9A">
        <w:rPr>
          <w:rFonts w:ascii="Arial" w:eastAsia="Times New Roman" w:hAnsi="Arial" w:cs="Arial"/>
          <w:lang w:eastAsia="id-ID"/>
        </w:rPr>
        <w:t>.</w:t>
      </w:r>
    </w:p>
    <w:p w:rsidR="00C15C36" w:rsidRPr="00FE3C9A" w:rsidRDefault="00C15C36" w:rsidP="00FB33B4">
      <w:pPr>
        <w:spacing w:after="0" w:line="360" w:lineRule="auto"/>
        <w:ind w:firstLine="720"/>
        <w:jc w:val="both"/>
        <w:rPr>
          <w:rFonts w:ascii="Arial" w:eastAsia="Times New Roman" w:hAnsi="Arial" w:cs="Arial"/>
          <w:lang w:eastAsia="id-ID"/>
        </w:rPr>
      </w:pPr>
      <w:r w:rsidRPr="00FE3C9A">
        <w:rPr>
          <w:rFonts w:ascii="Arial" w:eastAsia="Times New Roman" w:hAnsi="Arial" w:cs="Arial"/>
          <w:lang w:eastAsia="id-ID"/>
        </w:rPr>
        <w:lastRenderedPageBreak/>
        <w:t xml:space="preserve">Memasuki era 1990-an, dengan adanya Peraturan Pemerintah Republik Indonesia No. 23 Tahun 1994 pada tanggal 16 Juni 1994, Perusahaan Umum Listrik Negara Distribusi Jawa Barat diubah lagi menjadi Perusahaan Perseroan (Persero) dengan nama </w:t>
      </w:r>
      <w:r w:rsidRPr="00FE3C9A">
        <w:rPr>
          <w:rFonts w:ascii="Arial" w:eastAsia="Times New Roman" w:hAnsi="Arial" w:cs="Arial"/>
          <w:bCs/>
          <w:lang w:eastAsia="id-ID"/>
        </w:rPr>
        <w:t>PT PLN (Persero) Distribusi Jawa Barat</w:t>
      </w:r>
      <w:r w:rsidRPr="00FE3C9A">
        <w:rPr>
          <w:rFonts w:ascii="Arial" w:eastAsia="Times New Roman" w:hAnsi="Arial" w:cs="Arial"/>
          <w:lang w:eastAsia="id-ID"/>
        </w:rPr>
        <w:t xml:space="preserve"> sejak tanggal 30 Juli 1994.</w:t>
      </w:r>
    </w:p>
    <w:p w:rsidR="00C15C36" w:rsidRPr="00FE3C9A" w:rsidRDefault="00C15C36" w:rsidP="00FB33B4">
      <w:pPr>
        <w:spacing w:after="0" w:line="360" w:lineRule="auto"/>
        <w:ind w:firstLine="720"/>
        <w:jc w:val="both"/>
        <w:rPr>
          <w:rFonts w:ascii="Arial" w:eastAsia="Times New Roman" w:hAnsi="Arial" w:cs="Arial"/>
          <w:lang w:eastAsia="id-ID"/>
        </w:rPr>
      </w:pPr>
      <w:r w:rsidRPr="00FE3C9A">
        <w:rPr>
          <w:rFonts w:ascii="Arial" w:eastAsia="Times New Roman" w:hAnsi="Arial" w:cs="Arial"/>
          <w:lang w:eastAsia="id-ID"/>
        </w:rPr>
        <w:t>Untuk memenuhi tuntutan perubahan dan perkembangan kelistrikan yang dari tahun ke tahun cenderung mengalami peningkatan, maka keluarlah Keputusan Direksi PT PLN (Persero) No. 28.K/010/DIR/2001 tanggal 20 Februari 2001 yang menjadi landasan hukum perubahan nama PT PLN (Persero) Distribusi Jawa Barat menjadi PT PLN (Persero) Unit Bisnis Distribusi Jawa Barat.</w:t>
      </w:r>
    </w:p>
    <w:p w:rsidR="00C15C36" w:rsidRPr="00FE3C9A" w:rsidRDefault="00C15C36" w:rsidP="00FB33B4">
      <w:pPr>
        <w:spacing w:after="0" w:line="360" w:lineRule="auto"/>
        <w:ind w:firstLine="720"/>
        <w:jc w:val="both"/>
        <w:rPr>
          <w:rFonts w:ascii="Arial" w:eastAsia="Times New Roman" w:hAnsi="Arial" w:cs="Arial"/>
          <w:lang w:eastAsia="id-ID"/>
        </w:rPr>
      </w:pPr>
      <w:r w:rsidRPr="00FE3C9A">
        <w:rPr>
          <w:rFonts w:ascii="Arial" w:eastAsia="Times New Roman" w:hAnsi="Arial" w:cs="Arial"/>
          <w:lang w:eastAsia="id-ID"/>
        </w:rPr>
        <w:t xml:space="preserve">Pada akhirnya, dengan mengacu pada Keputusan Direksi PT PLN (Persero) No. 120.K/010/DIR/2002 tanggal 27 Agustus 2002, PT PLN (Persero) Unit Bisnis Distribusi Jawa Barat berubah lagi namanya menjadi </w:t>
      </w:r>
      <w:r w:rsidRPr="00FE3C9A">
        <w:rPr>
          <w:rFonts w:ascii="Arial" w:eastAsia="Times New Roman" w:hAnsi="Arial" w:cs="Arial"/>
          <w:bCs/>
          <w:lang w:eastAsia="id-ID"/>
        </w:rPr>
        <w:t>PT PLN (Persero) Distribusi Jawa Barat dan Banten</w:t>
      </w:r>
      <w:r w:rsidRPr="00FE3C9A">
        <w:rPr>
          <w:rFonts w:ascii="Arial" w:eastAsia="Times New Roman" w:hAnsi="Arial" w:cs="Arial"/>
          <w:lang w:eastAsia="id-ID"/>
        </w:rPr>
        <w:t xml:space="preserve">, di mana </w:t>
      </w:r>
      <w:r w:rsidRPr="00FE3C9A">
        <w:rPr>
          <w:rFonts w:ascii="Arial" w:eastAsia="Times New Roman" w:hAnsi="Arial" w:cs="Arial"/>
          <w:bCs/>
          <w:lang w:eastAsia="id-ID"/>
        </w:rPr>
        <w:t>wilayah kerjanya meliputi Propinsi Jawa Barat dan Propinsi Banten</w:t>
      </w:r>
      <w:r w:rsidRPr="00FE3C9A">
        <w:rPr>
          <w:rFonts w:ascii="Arial" w:eastAsia="Times New Roman" w:hAnsi="Arial" w:cs="Arial"/>
          <w:lang w:eastAsia="id-ID"/>
        </w:rPr>
        <w:t>, hingga saat ini.</w:t>
      </w:r>
    </w:p>
    <w:p w:rsidR="00C15C36" w:rsidRPr="00FE3C9A" w:rsidRDefault="00C15C36" w:rsidP="00FB33B4">
      <w:pPr>
        <w:spacing w:after="0" w:line="360" w:lineRule="auto"/>
        <w:jc w:val="both"/>
        <w:outlineLvl w:val="2"/>
        <w:rPr>
          <w:rFonts w:ascii="Arial" w:eastAsia="Times New Roman" w:hAnsi="Arial" w:cs="Arial"/>
          <w:b/>
          <w:bCs/>
          <w:lang w:eastAsia="id-ID"/>
        </w:rPr>
      </w:pPr>
    </w:p>
    <w:p w:rsidR="00C15C36" w:rsidRPr="00FE3C9A" w:rsidRDefault="00C15C36" w:rsidP="00FB33B4">
      <w:pPr>
        <w:spacing w:after="0" w:line="360" w:lineRule="auto"/>
        <w:jc w:val="both"/>
        <w:outlineLvl w:val="2"/>
        <w:rPr>
          <w:rFonts w:ascii="Arial" w:eastAsia="Times New Roman" w:hAnsi="Arial" w:cs="Arial"/>
          <w:bCs/>
          <w:lang w:eastAsia="id-ID"/>
        </w:rPr>
      </w:pPr>
      <w:r w:rsidRPr="00FE3C9A">
        <w:rPr>
          <w:rFonts w:ascii="Arial" w:eastAsia="Times New Roman" w:hAnsi="Arial" w:cs="Arial"/>
          <w:bCs/>
          <w:lang w:eastAsia="id-ID"/>
        </w:rPr>
        <w:t>Visi, Misi dan Moto Perusahaan</w:t>
      </w:r>
    </w:p>
    <w:p w:rsidR="00C15C36" w:rsidRPr="00FE3C9A" w:rsidRDefault="00C15C36" w:rsidP="00FB33B4">
      <w:pPr>
        <w:spacing w:after="0" w:line="360" w:lineRule="auto"/>
        <w:jc w:val="both"/>
        <w:outlineLvl w:val="2"/>
        <w:rPr>
          <w:rFonts w:ascii="Arial" w:eastAsia="Times New Roman" w:hAnsi="Arial" w:cs="Arial"/>
          <w:bCs/>
          <w:lang w:eastAsia="id-ID"/>
        </w:rPr>
      </w:pPr>
      <w:r w:rsidRPr="00FE3C9A">
        <w:rPr>
          <w:rFonts w:ascii="Arial" w:eastAsia="Times New Roman" w:hAnsi="Arial" w:cs="Arial"/>
          <w:bCs/>
          <w:lang w:eastAsia="id-ID"/>
        </w:rPr>
        <w:t>Visi</w:t>
      </w:r>
    </w:p>
    <w:p w:rsidR="00C15C36" w:rsidRPr="00FE3C9A" w:rsidRDefault="00C15C36" w:rsidP="00FB33B4">
      <w:pPr>
        <w:spacing w:after="0" w:line="360" w:lineRule="auto"/>
        <w:jc w:val="both"/>
        <w:rPr>
          <w:rFonts w:ascii="Arial" w:eastAsia="Times New Roman" w:hAnsi="Arial" w:cs="Arial"/>
          <w:lang w:eastAsia="id-ID"/>
        </w:rPr>
      </w:pPr>
      <w:r w:rsidRPr="00FE3C9A">
        <w:rPr>
          <w:rFonts w:ascii="Arial" w:eastAsia="Times New Roman" w:hAnsi="Arial" w:cs="Arial"/>
          <w:lang w:eastAsia="id-ID"/>
        </w:rPr>
        <w:t>Diakui sebagai Perusahaan Kelas Dunia yang Bertumbuh-kembang</w:t>
      </w:r>
      <w:r w:rsidR="00073678" w:rsidRPr="00FE3C9A">
        <w:rPr>
          <w:rFonts w:ascii="Arial" w:eastAsia="Times New Roman" w:hAnsi="Arial" w:cs="Arial"/>
          <w:lang w:eastAsia="id-ID"/>
        </w:rPr>
        <w:t xml:space="preserve">, Unggul dan </w:t>
      </w:r>
      <w:r w:rsidR="00CE4F86" w:rsidRPr="00FE3C9A">
        <w:rPr>
          <w:rFonts w:ascii="Arial" w:eastAsia="Times New Roman" w:hAnsi="Arial" w:cs="Arial"/>
          <w:lang w:eastAsia="id-ID"/>
        </w:rPr>
        <w:t xml:space="preserve">terpecaya </w:t>
      </w:r>
      <w:r w:rsidR="000756CA" w:rsidRPr="00FE3C9A">
        <w:rPr>
          <w:rFonts w:ascii="Arial" w:eastAsia="Times New Roman" w:hAnsi="Arial" w:cs="Arial"/>
          <w:lang w:eastAsia="id-ID"/>
        </w:rPr>
        <w:t>denga</w:t>
      </w:r>
      <w:r w:rsidR="00073678" w:rsidRPr="00FE3C9A">
        <w:rPr>
          <w:rFonts w:ascii="Arial" w:eastAsia="Times New Roman" w:hAnsi="Arial" w:cs="Arial"/>
          <w:lang w:eastAsia="id-ID"/>
        </w:rPr>
        <w:t xml:space="preserve">n bertumpu pada potensi insani. Antisipatif terhadap </w:t>
      </w:r>
      <w:r w:rsidRPr="00FE3C9A">
        <w:rPr>
          <w:rFonts w:ascii="Arial" w:eastAsia="Times New Roman" w:hAnsi="Arial" w:cs="Arial"/>
          <w:lang w:eastAsia="id-ID"/>
        </w:rPr>
        <w:t>perkembangan li</w:t>
      </w:r>
      <w:r w:rsidR="00073678" w:rsidRPr="00FE3C9A">
        <w:rPr>
          <w:rFonts w:ascii="Arial" w:eastAsia="Times New Roman" w:hAnsi="Arial" w:cs="Arial"/>
          <w:lang w:eastAsia="id-ID"/>
        </w:rPr>
        <w:t xml:space="preserve">ngkungan usaha dan selalu siap </w:t>
      </w:r>
      <w:r w:rsidRPr="00FE3C9A">
        <w:rPr>
          <w:rFonts w:ascii="Arial" w:eastAsia="Times New Roman" w:hAnsi="Arial" w:cs="Arial"/>
          <w:lang w:eastAsia="id-ID"/>
        </w:rPr>
        <w:t>enghadapi berbagai tantangan.</w:t>
      </w:r>
    </w:p>
    <w:p w:rsidR="00C15C36" w:rsidRPr="00FE3C9A" w:rsidRDefault="00C15C36" w:rsidP="00FB33B4">
      <w:pPr>
        <w:spacing w:after="0" w:line="360" w:lineRule="auto"/>
        <w:jc w:val="both"/>
        <w:outlineLvl w:val="2"/>
        <w:rPr>
          <w:rFonts w:ascii="Arial" w:eastAsia="Times New Roman" w:hAnsi="Arial" w:cs="Arial"/>
          <w:bCs/>
          <w:lang w:eastAsia="id-ID"/>
        </w:rPr>
      </w:pPr>
      <w:r w:rsidRPr="00FE3C9A">
        <w:rPr>
          <w:rFonts w:ascii="Arial" w:eastAsia="Times New Roman" w:hAnsi="Arial" w:cs="Arial"/>
          <w:bCs/>
          <w:lang w:eastAsia="id-ID"/>
        </w:rPr>
        <w:t>Misi</w:t>
      </w:r>
    </w:p>
    <w:p w:rsidR="00C15C36" w:rsidRPr="00FE3C9A" w:rsidRDefault="00C15C36" w:rsidP="00FB33B4">
      <w:pPr>
        <w:spacing w:after="0" w:line="360" w:lineRule="auto"/>
        <w:jc w:val="both"/>
        <w:rPr>
          <w:rFonts w:ascii="Arial" w:eastAsia="Times New Roman" w:hAnsi="Arial" w:cs="Arial"/>
          <w:lang w:eastAsia="id-ID"/>
        </w:rPr>
      </w:pPr>
      <w:r w:rsidRPr="00FE3C9A">
        <w:rPr>
          <w:rFonts w:ascii="Arial" w:eastAsia="Times New Roman" w:hAnsi="Arial" w:cs="Arial"/>
          <w:bCs/>
          <w:lang w:eastAsia="id-ID"/>
        </w:rPr>
        <w:t>Menjalankan bisnis kelistrikan dan bidang lain yang terkait, berorientasi pada kepuasan pelanggan</w:t>
      </w:r>
      <w:r w:rsidR="00073678" w:rsidRPr="00FE3C9A">
        <w:rPr>
          <w:rFonts w:ascii="Arial" w:eastAsia="Times New Roman" w:hAnsi="Arial" w:cs="Arial"/>
          <w:bCs/>
          <w:lang w:eastAsia="id-ID"/>
        </w:rPr>
        <w:t xml:space="preserve">, </w:t>
      </w:r>
      <w:r w:rsidRPr="00FE3C9A">
        <w:rPr>
          <w:rFonts w:ascii="Arial" w:eastAsia="Times New Roman" w:hAnsi="Arial" w:cs="Arial"/>
          <w:bCs/>
          <w:lang w:eastAsia="id-ID"/>
        </w:rPr>
        <w:t>anggota perusahaan dan pemegang saham.</w:t>
      </w:r>
      <w:r w:rsidRPr="00FE3C9A">
        <w:rPr>
          <w:rFonts w:ascii="Arial" w:eastAsia="Times New Roman" w:hAnsi="Arial" w:cs="Arial"/>
          <w:lang w:eastAsia="id-ID"/>
        </w:rPr>
        <w:t xml:space="preserve">Konsekuensi terhadap strategi korporat : </w:t>
      </w:r>
    </w:p>
    <w:p w:rsidR="00C15C36" w:rsidRPr="00FE3C9A" w:rsidRDefault="00C15C36" w:rsidP="00B906AE">
      <w:pPr>
        <w:numPr>
          <w:ilvl w:val="1"/>
          <w:numId w:val="1"/>
        </w:numPr>
        <w:spacing w:after="0" w:line="360" w:lineRule="auto"/>
        <w:jc w:val="both"/>
        <w:rPr>
          <w:rFonts w:ascii="Arial" w:eastAsia="Times New Roman" w:hAnsi="Arial" w:cs="Arial"/>
          <w:lang w:eastAsia="id-ID"/>
        </w:rPr>
      </w:pPr>
      <w:r w:rsidRPr="00FE3C9A">
        <w:rPr>
          <w:rFonts w:ascii="Arial" w:eastAsia="Times New Roman" w:hAnsi="Arial" w:cs="Arial"/>
          <w:lang w:eastAsia="id-ID"/>
        </w:rPr>
        <w:t>Mencari dan memanfaatkan peluang usaha secara berkesinambungan di bidang bisnis kelistrikan dan usaha lain yang terkait.</w:t>
      </w:r>
    </w:p>
    <w:p w:rsidR="00C15C36" w:rsidRPr="00FE3C9A" w:rsidRDefault="00C15C36" w:rsidP="00B906AE">
      <w:pPr>
        <w:numPr>
          <w:ilvl w:val="1"/>
          <w:numId w:val="1"/>
        </w:numPr>
        <w:spacing w:after="0" w:line="360" w:lineRule="auto"/>
        <w:jc w:val="both"/>
        <w:rPr>
          <w:rFonts w:ascii="Arial" w:eastAsia="Times New Roman" w:hAnsi="Arial" w:cs="Arial"/>
          <w:lang w:eastAsia="id-ID"/>
        </w:rPr>
      </w:pPr>
      <w:r w:rsidRPr="00FE3C9A">
        <w:rPr>
          <w:rFonts w:ascii="Arial" w:eastAsia="Times New Roman" w:hAnsi="Arial" w:cs="Arial"/>
          <w:lang w:eastAsia="id-ID"/>
        </w:rPr>
        <w:t>Mengembangkan budaya pelayanan.</w:t>
      </w:r>
    </w:p>
    <w:p w:rsidR="00C15C36" w:rsidRPr="00FE3C9A" w:rsidRDefault="00C15C36" w:rsidP="00B906AE">
      <w:pPr>
        <w:numPr>
          <w:ilvl w:val="1"/>
          <w:numId w:val="1"/>
        </w:numPr>
        <w:spacing w:after="0" w:line="360" w:lineRule="auto"/>
        <w:jc w:val="both"/>
        <w:rPr>
          <w:rFonts w:ascii="Arial" w:eastAsia="Times New Roman" w:hAnsi="Arial" w:cs="Arial"/>
          <w:lang w:eastAsia="id-ID"/>
        </w:rPr>
      </w:pPr>
      <w:r w:rsidRPr="00FE3C9A">
        <w:rPr>
          <w:rFonts w:ascii="Arial" w:eastAsia="Times New Roman" w:hAnsi="Arial" w:cs="Arial"/>
          <w:lang w:eastAsia="id-ID"/>
        </w:rPr>
        <w:t xml:space="preserve">Menerapkan prinsip-prinsip penyelenggaraan perusahaan yang baik </w:t>
      </w:r>
      <w:r w:rsidRPr="00FE3C9A">
        <w:rPr>
          <w:rFonts w:ascii="Arial" w:eastAsia="Times New Roman" w:hAnsi="Arial" w:cs="Arial"/>
          <w:i/>
          <w:lang w:eastAsia="id-ID"/>
        </w:rPr>
        <w:t>(good corporate governance</w:t>
      </w:r>
      <w:r w:rsidRPr="00FE3C9A">
        <w:rPr>
          <w:rFonts w:ascii="Arial" w:eastAsia="Times New Roman" w:hAnsi="Arial" w:cs="Arial"/>
          <w:lang w:eastAsia="id-ID"/>
        </w:rPr>
        <w:t>).</w:t>
      </w:r>
    </w:p>
    <w:p w:rsidR="00C15C36" w:rsidRPr="00FE3C9A" w:rsidRDefault="00C15C36" w:rsidP="00B906AE">
      <w:pPr>
        <w:numPr>
          <w:ilvl w:val="1"/>
          <w:numId w:val="1"/>
        </w:numPr>
        <w:spacing w:after="0" w:line="360" w:lineRule="auto"/>
        <w:jc w:val="both"/>
        <w:rPr>
          <w:rFonts w:ascii="Arial" w:eastAsia="Times New Roman" w:hAnsi="Arial" w:cs="Arial"/>
          <w:lang w:eastAsia="id-ID"/>
        </w:rPr>
      </w:pPr>
      <w:r w:rsidRPr="00FE3C9A">
        <w:rPr>
          <w:rFonts w:ascii="Arial" w:eastAsia="Times New Roman" w:hAnsi="Arial" w:cs="Arial"/>
          <w:lang w:eastAsia="id-ID"/>
        </w:rPr>
        <w:t>Anggota Perusahaan perlu menyadari bahwa bisnis kelistrikan adalah bagian dari upaya untuk meningkatkan kesejahteraan masyarakat.</w:t>
      </w:r>
    </w:p>
    <w:p w:rsidR="00C15C36" w:rsidRPr="00FE3C9A" w:rsidRDefault="00C15C36" w:rsidP="00B906AE">
      <w:pPr>
        <w:numPr>
          <w:ilvl w:val="1"/>
          <w:numId w:val="1"/>
        </w:numPr>
        <w:spacing w:after="0" w:line="360" w:lineRule="auto"/>
        <w:jc w:val="both"/>
        <w:rPr>
          <w:rFonts w:ascii="Arial" w:eastAsia="Times New Roman" w:hAnsi="Arial" w:cs="Arial"/>
          <w:lang w:eastAsia="id-ID"/>
        </w:rPr>
      </w:pPr>
      <w:r w:rsidRPr="00FE3C9A">
        <w:rPr>
          <w:rFonts w:ascii="Arial" w:eastAsia="Times New Roman" w:hAnsi="Arial" w:cs="Arial"/>
          <w:lang w:eastAsia="id-ID"/>
        </w:rPr>
        <w:t>Berusaha secara konsisten untuk meningkatkan jangkauan pelayanan kelistrikan.</w:t>
      </w:r>
    </w:p>
    <w:p w:rsidR="00C15C36" w:rsidRPr="00FE3C9A" w:rsidRDefault="00C15C36" w:rsidP="00FB33B4">
      <w:pPr>
        <w:spacing w:after="0" w:line="360" w:lineRule="auto"/>
        <w:jc w:val="both"/>
        <w:outlineLvl w:val="2"/>
        <w:rPr>
          <w:rFonts w:ascii="Arial" w:eastAsia="Times New Roman" w:hAnsi="Arial" w:cs="Arial"/>
          <w:bCs/>
          <w:lang w:eastAsia="id-ID"/>
        </w:rPr>
      </w:pPr>
      <w:r w:rsidRPr="00FE3C9A">
        <w:rPr>
          <w:rFonts w:ascii="Arial" w:eastAsia="Times New Roman" w:hAnsi="Arial" w:cs="Arial"/>
          <w:bCs/>
          <w:lang w:eastAsia="id-ID"/>
        </w:rPr>
        <w:lastRenderedPageBreak/>
        <w:t>Moto</w:t>
      </w:r>
    </w:p>
    <w:p w:rsidR="00C15C36" w:rsidRPr="00FE3C9A" w:rsidRDefault="00C15C36" w:rsidP="00FB33B4">
      <w:pPr>
        <w:spacing w:after="0" w:line="360" w:lineRule="auto"/>
        <w:jc w:val="both"/>
        <w:rPr>
          <w:rFonts w:ascii="Arial" w:eastAsia="Times New Roman" w:hAnsi="Arial" w:cs="Arial"/>
          <w:lang w:eastAsia="id-ID"/>
        </w:rPr>
      </w:pPr>
      <w:r w:rsidRPr="00FE3C9A">
        <w:rPr>
          <w:rFonts w:ascii="Arial" w:eastAsia="Times New Roman" w:hAnsi="Arial" w:cs="Arial"/>
          <w:lang w:eastAsia="id-ID"/>
        </w:rPr>
        <w:t>Listrik untuk Kehidupan yang Lebih Baik (</w:t>
      </w:r>
      <w:r w:rsidRPr="00FE3C9A">
        <w:rPr>
          <w:rFonts w:ascii="Arial" w:eastAsia="Times New Roman" w:hAnsi="Arial" w:cs="Arial"/>
          <w:bCs/>
          <w:i/>
          <w:iCs/>
          <w:lang w:eastAsia="id-ID"/>
        </w:rPr>
        <w:t>Electricity for a Better Life</w:t>
      </w:r>
      <w:r w:rsidR="0018189D" w:rsidRPr="00FE3C9A">
        <w:rPr>
          <w:rFonts w:ascii="Arial" w:eastAsia="Times New Roman" w:hAnsi="Arial" w:cs="Arial"/>
          <w:lang w:eastAsia="id-ID"/>
        </w:rPr>
        <w:t>)</w:t>
      </w:r>
    </w:p>
    <w:p w:rsidR="00C15C36" w:rsidRPr="00FE3C9A" w:rsidRDefault="00C15C36" w:rsidP="00FB33B4">
      <w:pPr>
        <w:spacing w:after="0" w:line="360" w:lineRule="auto"/>
        <w:jc w:val="both"/>
        <w:outlineLvl w:val="2"/>
        <w:rPr>
          <w:rFonts w:ascii="Arial" w:eastAsia="Times New Roman" w:hAnsi="Arial" w:cs="Arial"/>
          <w:bCs/>
          <w:lang w:eastAsia="id-ID"/>
        </w:rPr>
      </w:pPr>
      <w:r w:rsidRPr="00FE3C9A">
        <w:rPr>
          <w:rFonts w:ascii="Arial" w:eastAsia="Times New Roman" w:hAnsi="Arial" w:cs="Arial"/>
          <w:bCs/>
          <w:lang w:eastAsia="id-ID"/>
        </w:rPr>
        <w:t>Kekuatan Perusahaan</w:t>
      </w:r>
    </w:p>
    <w:p w:rsidR="00C15C36" w:rsidRPr="00FE3C9A" w:rsidRDefault="00C15C36" w:rsidP="00FB33B4">
      <w:pPr>
        <w:spacing w:after="0" w:line="360" w:lineRule="auto"/>
        <w:jc w:val="both"/>
        <w:rPr>
          <w:rFonts w:ascii="Arial" w:eastAsia="Times New Roman" w:hAnsi="Arial" w:cs="Arial"/>
          <w:lang w:eastAsia="id-ID"/>
        </w:rPr>
      </w:pPr>
      <w:r w:rsidRPr="00FE3C9A">
        <w:rPr>
          <w:rFonts w:ascii="Arial" w:eastAsia="Times New Roman" w:hAnsi="Arial" w:cs="Arial"/>
          <w:lang w:eastAsia="id-ID"/>
        </w:rPr>
        <w:t>Dalam UU No 30 Tahun 2009 tentang Ketenagalistrikan, PLN bukan lagi satu-satunya pemegang kuasa usaha dalam bisnis ketenagalistrikan. Pemerintah membuka kesempatan bagi swasta, koperasi, maupun swadaya masyarakat untuk berperan serta dalam memberikan penyediaan listrik kepada masyarakat. Sehingga PLN dituntut untuk lebih meningkatkan profesionalitasnya dalam memberikan pelayanan kelistrikan kepada masyarakat.</w:t>
      </w:r>
    </w:p>
    <w:p w:rsidR="008C6E26" w:rsidRPr="008C6E26" w:rsidRDefault="008C6E26" w:rsidP="00FB33B4">
      <w:pPr>
        <w:spacing w:after="0" w:line="360" w:lineRule="auto"/>
        <w:jc w:val="both"/>
        <w:rPr>
          <w:rFonts w:ascii="Arial" w:eastAsia="Times New Roman" w:hAnsi="Arial" w:cs="Arial"/>
          <w:lang w:eastAsia="id-ID"/>
        </w:rPr>
      </w:pPr>
    </w:p>
    <w:p w:rsidR="00073678" w:rsidRPr="00BE192C" w:rsidRDefault="00F974D7" w:rsidP="00B906AE">
      <w:pPr>
        <w:pStyle w:val="ListParagraph"/>
        <w:numPr>
          <w:ilvl w:val="0"/>
          <w:numId w:val="17"/>
        </w:numPr>
        <w:spacing w:after="0" w:line="360" w:lineRule="auto"/>
        <w:ind w:hanging="720"/>
        <w:jc w:val="both"/>
        <w:rPr>
          <w:rFonts w:ascii="Arial" w:hAnsi="Arial" w:cs="Arial"/>
          <w:b/>
          <w:sz w:val="24"/>
          <w:szCs w:val="24"/>
          <w:lang w:val="en-US"/>
        </w:rPr>
      </w:pPr>
      <w:r w:rsidRPr="00BE192C">
        <w:rPr>
          <w:rFonts w:ascii="Arial" w:hAnsi="Arial" w:cs="Arial"/>
          <w:b/>
          <w:sz w:val="24"/>
          <w:szCs w:val="24"/>
          <w:lang w:val="en-US"/>
        </w:rPr>
        <w:t>S</w:t>
      </w:r>
      <w:r w:rsidR="00D71D37" w:rsidRPr="00BE192C">
        <w:rPr>
          <w:rFonts w:ascii="Arial" w:hAnsi="Arial" w:cs="Arial"/>
          <w:b/>
          <w:sz w:val="24"/>
          <w:szCs w:val="24"/>
          <w:lang w:val="en-US"/>
        </w:rPr>
        <w:t>tru</w:t>
      </w:r>
      <w:r w:rsidR="00035500" w:rsidRPr="00BE192C">
        <w:rPr>
          <w:rFonts w:ascii="Arial" w:hAnsi="Arial" w:cs="Arial"/>
          <w:b/>
          <w:sz w:val="24"/>
          <w:szCs w:val="24"/>
          <w:lang w:val="en-US"/>
        </w:rPr>
        <w:t>ktur Organisasi D</w:t>
      </w:r>
      <w:r w:rsidR="00D71D37" w:rsidRPr="00BE192C">
        <w:rPr>
          <w:rFonts w:ascii="Arial" w:hAnsi="Arial" w:cs="Arial"/>
          <w:b/>
          <w:sz w:val="24"/>
          <w:szCs w:val="24"/>
          <w:lang w:val="en-US"/>
        </w:rPr>
        <w:t xml:space="preserve">an </w:t>
      </w:r>
      <w:r w:rsidR="00035500" w:rsidRPr="00BE192C">
        <w:rPr>
          <w:rFonts w:ascii="Arial" w:hAnsi="Arial" w:cs="Arial"/>
          <w:b/>
          <w:sz w:val="24"/>
          <w:szCs w:val="24"/>
          <w:lang w:val="en-US"/>
        </w:rPr>
        <w:t>Uraian T</w:t>
      </w:r>
      <w:r w:rsidR="002B1ED0" w:rsidRPr="00BE192C">
        <w:rPr>
          <w:rFonts w:ascii="Arial" w:hAnsi="Arial" w:cs="Arial"/>
          <w:b/>
          <w:sz w:val="24"/>
          <w:szCs w:val="24"/>
          <w:lang w:val="en-US"/>
        </w:rPr>
        <w:t>ugas</w:t>
      </w:r>
    </w:p>
    <w:p w:rsidR="007E1E2F" w:rsidRPr="008C6E26" w:rsidRDefault="007E1E2F" w:rsidP="00FB33B4">
      <w:pPr>
        <w:spacing w:after="0" w:line="360" w:lineRule="auto"/>
        <w:jc w:val="both"/>
        <w:rPr>
          <w:rFonts w:ascii="Arial" w:hAnsi="Arial" w:cs="Arial"/>
          <w:sz w:val="24"/>
          <w:szCs w:val="24"/>
          <w:lang w:val="en-US"/>
        </w:rPr>
      </w:pPr>
      <w:r w:rsidRPr="008C6E26">
        <w:rPr>
          <w:rFonts w:ascii="Arial" w:hAnsi="Arial" w:cs="Arial"/>
          <w:noProof/>
          <w:sz w:val="24"/>
          <w:szCs w:val="24"/>
          <w:lang w:eastAsia="id-ID"/>
        </w:rPr>
        <w:drawing>
          <wp:anchor distT="0" distB="0" distL="114300" distR="114300" simplePos="0" relativeHeight="251658240" behindDoc="1" locked="0" layoutInCell="1" allowOverlap="1">
            <wp:simplePos x="0" y="0"/>
            <wp:positionH relativeFrom="column">
              <wp:posOffset>6350</wp:posOffset>
            </wp:positionH>
            <wp:positionV relativeFrom="paragraph">
              <wp:posOffset>203522</wp:posOffset>
            </wp:positionV>
            <wp:extent cx="6006465" cy="4899025"/>
            <wp:effectExtent l="0" t="0" r="0" b="0"/>
            <wp:wrapNone/>
            <wp:docPr id="5" name="Picture 5" descr="C:\Users\Yunuss\Documents\f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nuss\Documents\fix.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6465" cy="4899025"/>
                    </a:xfrm>
                    <a:prstGeom prst="rect">
                      <a:avLst/>
                    </a:prstGeom>
                    <a:noFill/>
                    <a:ln>
                      <a:noFill/>
                    </a:ln>
                  </pic:spPr>
                </pic:pic>
              </a:graphicData>
            </a:graphic>
          </wp:anchor>
        </w:drawing>
      </w:r>
    </w:p>
    <w:p w:rsidR="007E1E2F" w:rsidRPr="008C6E26" w:rsidRDefault="007E1E2F" w:rsidP="00FB33B4">
      <w:pPr>
        <w:spacing w:after="0" w:line="360" w:lineRule="auto"/>
        <w:jc w:val="both"/>
        <w:rPr>
          <w:rFonts w:ascii="Arial" w:hAnsi="Arial" w:cs="Arial"/>
          <w:sz w:val="24"/>
          <w:szCs w:val="24"/>
          <w:lang w:val="en-US"/>
        </w:rPr>
      </w:pPr>
    </w:p>
    <w:p w:rsidR="002B1ED0" w:rsidRPr="008C6E26" w:rsidRDefault="002B1ED0" w:rsidP="00FB33B4">
      <w:pPr>
        <w:spacing w:after="0" w:line="360" w:lineRule="auto"/>
        <w:jc w:val="both"/>
        <w:rPr>
          <w:rFonts w:ascii="Arial" w:hAnsi="Arial" w:cs="Arial"/>
          <w:sz w:val="24"/>
          <w:szCs w:val="24"/>
          <w:lang w:val="en-US"/>
        </w:rPr>
      </w:pPr>
    </w:p>
    <w:p w:rsidR="002B1ED0" w:rsidRPr="008C6E26" w:rsidRDefault="002B1ED0" w:rsidP="00FB33B4">
      <w:pPr>
        <w:spacing w:after="0" w:line="360" w:lineRule="auto"/>
        <w:jc w:val="both"/>
        <w:rPr>
          <w:rFonts w:ascii="Arial" w:hAnsi="Arial" w:cs="Arial"/>
          <w:sz w:val="24"/>
          <w:szCs w:val="24"/>
          <w:lang w:val="en-US"/>
        </w:rPr>
      </w:pPr>
    </w:p>
    <w:p w:rsidR="000420E9" w:rsidRPr="008C6E26" w:rsidRDefault="000420E9" w:rsidP="00FB33B4">
      <w:pPr>
        <w:spacing w:after="0" w:line="360" w:lineRule="auto"/>
        <w:jc w:val="both"/>
        <w:rPr>
          <w:rFonts w:ascii="Arial" w:hAnsi="Arial" w:cs="Arial"/>
          <w:sz w:val="24"/>
          <w:szCs w:val="24"/>
          <w:lang w:val="en-US"/>
        </w:rPr>
      </w:pPr>
    </w:p>
    <w:p w:rsidR="000420E9" w:rsidRPr="008C6E26" w:rsidRDefault="000420E9" w:rsidP="00FB33B4">
      <w:pPr>
        <w:spacing w:after="0" w:line="360" w:lineRule="auto"/>
        <w:jc w:val="both"/>
        <w:rPr>
          <w:rFonts w:ascii="Arial" w:hAnsi="Arial" w:cs="Arial"/>
          <w:sz w:val="24"/>
          <w:szCs w:val="24"/>
          <w:lang w:val="en-US"/>
        </w:rPr>
      </w:pPr>
    </w:p>
    <w:p w:rsidR="00870943" w:rsidRPr="008C6E26" w:rsidRDefault="00870943" w:rsidP="00FB33B4">
      <w:pPr>
        <w:spacing w:after="0" w:line="360" w:lineRule="auto"/>
        <w:jc w:val="both"/>
        <w:rPr>
          <w:rFonts w:ascii="Arial" w:hAnsi="Arial" w:cs="Arial"/>
          <w:lang w:val="en-US"/>
        </w:rPr>
      </w:pPr>
    </w:p>
    <w:p w:rsidR="00CE4F86" w:rsidRPr="008C6E26" w:rsidRDefault="00CE4F86" w:rsidP="00FB33B4">
      <w:pPr>
        <w:spacing w:after="0" w:line="360" w:lineRule="auto"/>
        <w:jc w:val="both"/>
        <w:rPr>
          <w:rFonts w:ascii="Arial" w:hAnsi="Arial" w:cs="Arial"/>
          <w:lang w:val="en-US"/>
        </w:rPr>
      </w:pPr>
    </w:p>
    <w:p w:rsidR="000420E9" w:rsidRPr="008C6E26" w:rsidRDefault="000420E9" w:rsidP="00FB33B4">
      <w:pPr>
        <w:spacing w:after="0" w:line="360" w:lineRule="auto"/>
        <w:jc w:val="both"/>
        <w:rPr>
          <w:rFonts w:ascii="Arial" w:hAnsi="Arial" w:cs="Arial"/>
          <w:lang w:val="en-US"/>
        </w:rPr>
      </w:pPr>
    </w:p>
    <w:p w:rsidR="000420E9" w:rsidRPr="008C6E26" w:rsidRDefault="000420E9" w:rsidP="00FB33B4">
      <w:pPr>
        <w:spacing w:after="0" w:line="360" w:lineRule="auto"/>
        <w:jc w:val="both"/>
        <w:rPr>
          <w:rFonts w:ascii="Arial" w:hAnsi="Arial" w:cs="Arial"/>
          <w:lang w:val="en-US"/>
        </w:rPr>
      </w:pPr>
    </w:p>
    <w:p w:rsidR="000420E9" w:rsidRPr="008C6E26" w:rsidRDefault="000420E9" w:rsidP="00FB33B4">
      <w:pPr>
        <w:spacing w:after="0" w:line="360" w:lineRule="auto"/>
        <w:jc w:val="both"/>
        <w:rPr>
          <w:rFonts w:ascii="Arial" w:hAnsi="Arial" w:cs="Arial"/>
          <w:lang w:val="en-US"/>
        </w:rPr>
      </w:pPr>
    </w:p>
    <w:p w:rsidR="000420E9" w:rsidRPr="008C6E26" w:rsidRDefault="000420E9" w:rsidP="00FB33B4">
      <w:pPr>
        <w:spacing w:after="0" w:line="360" w:lineRule="auto"/>
        <w:jc w:val="both"/>
        <w:rPr>
          <w:rFonts w:ascii="Arial" w:hAnsi="Arial" w:cs="Arial"/>
          <w:lang w:val="en-US"/>
        </w:rPr>
      </w:pPr>
    </w:p>
    <w:p w:rsidR="000420E9" w:rsidRPr="008C6E26" w:rsidRDefault="000420E9" w:rsidP="00FB33B4">
      <w:pPr>
        <w:spacing w:after="0" w:line="360" w:lineRule="auto"/>
        <w:jc w:val="both"/>
        <w:rPr>
          <w:rFonts w:ascii="Arial" w:hAnsi="Arial" w:cs="Arial"/>
          <w:lang w:val="en-US"/>
        </w:rPr>
      </w:pPr>
    </w:p>
    <w:p w:rsidR="000420E9" w:rsidRPr="008C6E26" w:rsidRDefault="000420E9" w:rsidP="00FB33B4">
      <w:pPr>
        <w:spacing w:after="0" w:line="360" w:lineRule="auto"/>
        <w:jc w:val="both"/>
        <w:rPr>
          <w:rFonts w:ascii="Arial" w:hAnsi="Arial" w:cs="Arial"/>
          <w:lang w:val="en-US"/>
        </w:rPr>
      </w:pPr>
    </w:p>
    <w:p w:rsidR="000420E9" w:rsidRPr="008C6E26" w:rsidRDefault="000420E9" w:rsidP="00FB33B4">
      <w:pPr>
        <w:spacing w:after="0" w:line="360" w:lineRule="auto"/>
        <w:jc w:val="both"/>
        <w:rPr>
          <w:rFonts w:ascii="Arial" w:hAnsi="Arial" w:cs="Arial"/>
          <w:lang w:val="en-US"/>
        </w:rPr>
      </w:pPr>
    </w:p>
    <w:p w:rsidR="000420E9" w:rsidRPr="008C6E26" w:rsidRDefault="000420E9" w:rsidP="00FB33B4">
      <w:pPr>
        <w:spacing w:after="0" w:line="360" w:lineRule="auto"/>
        <w:jc w:val="both"/>
        <w:rPr>
          <w:rFonts w:ascii="Arial" w:hAnsi="Arial" w:cs="Arial"/>
          <w:lang w:val="en-US"/>
        </w:rPr>
      </w:pPr>
    </w:p>
    <w:p w:rsidR="000420E9" w:rsidRPr="008C6E26" w:rsidRDefault="000420E9" w:rsidP="00FB33B4">
      <w:pPr>
        <w:spacing w:after="0" w:line="360" w:lineRule="auto"/>
        <w:jc w:val="both"/>
        <w:rPr>
          <w:rFonts w:ascii="Arial" w:hAnsi="Arial" w:cs="Arial"/>
          <w:lang w:val="en-US"/>
        </w:rPr>
      </w:pPr>
    </w:p>
    <w:p w:rsidR="000420E9" w:rsidRPr="008C6E26" w:rsidRDefault="000420E9" w:rsidP="00FB33B4">
      <w:pPr>
        <w:spacing w:after="0" w:line="360" w:lineRule="auto"/>
        <w:jc w:val="both"/>
        <w:rPr>
          <w:rFonts w:ascii="Arial" w:hAnsi="Arial" w:cs="Arial"/>
          <w:lang w:val="en-US"/>
        </w:rPr>
      </w:pPr>
    </w:p>
    <w:p w:rsidR="000420E9" w:rsidRPr="008C6E26" w:rsidRDefault="000420E9" w:rsidP="00FB33B4">
      <w:pPr>
        <w:spacing w:after="0" w:line="360" w:lineRule="auto"/>
        <w:jc w:val="both"/>
        <w:rPr>
          <w:rFonts w:ascii="Arial" w:hAnsi="Arial" w:cs="Arial"/>
          <w:lang w:val="en-US"/>
        </w:rPr>
      </w:pPr>
    </w:p>
    <w:p w:rsidR="000420E9" w:rsidRPr="008C6E26" w:rsidRDefault="000420E9" w:rsidP="00FB33B4">
      <w:pPr>
        <w:spacing w:after="0" w:line="360" w:lineRule="auto"/>
        <w:jc w:val="both"/>
        <w:rPr>
          <w:rFonts w:ascii="Arial" w:hAnsi="Arial" w:cs="Arial"/>
          <w:lang w:val="en-US"/>
        </w:rPr>
      </w:pPr>
    </w:p>
    <w:p w:rsidR="000420E9" w:rsidRPr="008C6E26" w:rsidRDefault="000420E9" w:rsidP="00FB33B4">
      <w:pPr>
        <w:spacing w:after="0" w:line="360" w:lineRule="auto"/>
        <w:jc w:val="both"/>
        <w:rPr>
          <w:rFonts w:ascii="Arial" w:hAnsi="Arial" w:cs="Arial"/>
          <w:lang w:val="en-US"/>
        </w:rPr>
      </w:pPr>
    </w:p>
    <w:p w:rsidR="000420E9" w:rsidRDefault="002B1ED0" w:rsidP="00FB33B4">
      <w:pPr>
        <w:spacing w:after="0" w:line="360" w:lineRule="auto"/>
        <w:jc w:val="both"/>
        <w:rPr>
          <w:rFonts w:ascii="Arial" w:hAnsi="Arial" w:cs="Arial"/>
        </w:rPr>
      </w:pPr>
      <w:r w:rsidRPr="00FE3C9A">
        <w:rPr>
          <w:rFonts w:ascii="Arial" w:hAnsi="Arial" w:cs="Arial"/>
          <w:lang w:val="en-US"/>
        </w:rPr>
        <w:t>Sumber: PT. PLN (Persero)</w:t>
      </w:r>
    </w:p>
    <w:p w:rsidR="00FE3C9A" w:rsidRPr="00FE3C9A" w:rsidRDefault="00FE3C9A" w:rsidP="00FB33B4">
      <w:pPr>
        <w:spacing w:after="0" w:line="360" w:lineRule="auto"/>
        <w:jc w:val="both"/>
        <w:rPr>
          <w:rFonts w:ascii="Arial" w:hAnsi="Arial" w:cs="Arial"/>
        </w:rPr>
      </w:pPr>
    </w:p>
    <w:p w:rsidR="00CE4F86" w:rsidRPr="00FE3C9A" w:rsidRDefault="009167B2" w:rsidP="00FB33B4">
      <w:pPr>
        <w:spacing w:after="0" w:line="360" w:lineRule="auto"/>
        <w:jc w:val="both"/>
        <w:rPr>
          <w:rFonts w:ascii="Arial" w:hAnsi="Arial" w:cs="Arial"/>
          <w:lang w:val="en-US"/>
        </w:rPr>
      </w:pPr>
      <w:r w:rsidRPr="00FE3C9A">
        <w:rPr>
          <w:rFonts w:ascii="Arial" w:hAnsi="Arial" w:cs="Arial"/>
          <w:lang w:val="en-US"/>
        </w:rPr>
        <w:lastRenderedPageBreak/>
        <w:t>Adapun fungsi organisasi pada PT. PLN (Persero) unit pelaksana pelayanan pelanggan area bogor yaitu:</w:t>
      </w:r>
    </w:p>
    <w:p w:rsidR="009167B2" w:rsidRPr="00FE3C9A" w:rsidRDefault="009342B2" w:rsidP="00B906AE">
      <w:pPr>
        <w:pStyle w:val="ListParagraph"/>
        <w:numPr>
          <w:ilvl w:val="0"/>
          <w:numId w:val="2"/>
        </w:numPr>
        <w:spacing w:after="0" w:line="360" w:lineRule="auto"/>
        <w:ind w:left="426" w:hanging="426"/>
        <w:jc w:val="both"/>
        <w:rPr>
          <w:rFonts w:ascii="Arial" w:hAnsi="Arial" w:cs="Arial"/>
          <w:lang w:val="en-US"/>
        </w:rPr>
      </w:pPr>
      <w:r w:rsidRPr="00FE3C9A">
        <w:rPr>
          <w:rFonts w:ascii="Arial" w:hAnsi="Arial" w:cs="Arial"/>
          <w:lang w:val="en-US"/>
        </w:rPr>
        <w:t>Manag</w:t>
      </w:r>
      <w:r w:rsidR="009167B2" w:rsidRPr="00FE3C9A">
        <w:rPr>
          <w:rFonts w:ascii="Arial" w:hAnsi="Arial" w:cs="Arial"/>
          <w:lang w:val="en-US"/>
        </w:rPr>
        <w:t xml:space="preserve">er </w:t>
      </w:r>
    </w:p>
    <w:p w:rsidR="009167B2" w:rsidRPr="00FE3C9A" w:rsidRDefault="009167B2" w:rsidP="00B906AE">
      <w:pPr>
        <w:pStyle w:val="ListParagraph"/>
        <w:numPr>
          <w:ilvl w:val="0"/>
          <w:numId w:val="3"/>
        </w:numPr>
        <w:spacing w:after="0" w:line="360" w:lineRule="auto"/>
        <w:jc w:val="both"/>
        <w:rPr>
          <w:rFonts w:ascii="Arial" w:hAnsi="Arial" w:cs="Arial"/>
          <w:lang w:val="en-US"/>
        </w:rPr>
      </w:pPr>
      <w:r w:rsidRPr="00FE3C9A">
        <w:rPr>
          <w:rFonts w:ascii="Arial" w:hAnsi="Arial" w:cs="Arial"/>
          <w:lang w:val="en-US"/>
        </w:rPr>
        <w:t>Mengkoordinasikan dan mengendalik</w:t>
      </w:r>
      <w:r w:rsidR="0056281B" w:rsidRPr="00FE3C9A">
        <w:rPr>
          <w:rFonts w:ascii="Arial" w:hAnsi="Arial" w:cs="Arial"/>
          <w:lang w:val="en-US"/>
        </w:rPr>
        <w:t xml:space="preserve">an pelaksana tata usaha langganan </w:t>
      </w:r>
      <w:r w:rsidRPr="00FE3C9A">
        <w:rPr>
          <w:rFonts w:ascii="Arial" w:hAnsi="Arial" w:cs="Arial"/>
          <w:lang w:val="en-US"/>
        </w:rPr>
        <w:t>(TUL).</w:t>
      </w:r>
    </w:p>
    <w:p w:rsidR="009167B2" w:rsidRPr="00FE3C9A" w:rsidRDefault="009167B2" w:rsidP="00B906AE">
      <w:pPr>
        <w:pStyle w:val="ListParagraph"/>
        <w:numPr>
          <w:ilvl w:val="0"/>
          <w:numId w:val="3"/>
        </w:numPr>
        <w:spacing w:after="0" w:line="360" w:lineRule="auto"/>
        <w:jc w:val="both"/>
        <w:rPr>
          <w:rFonts w:ascii="Arial" w:hAnsi="Arial" w:cs="Arial"/>
          <w:lang w:val="en-US"/>
        </w:rPr>
      </w:pPr>
      <w:r w:rsidRPr="00FE3C9A">
        <w:rPr>
          <w:rFonts w:ascii="Arial" w:hAnsi="Arial" w:cs="Arial"/>
          <w:lang w:val="en-US"/>
        </w:rPr>
        <w:t>Mengoptimalkan operasi dan pemeliharaan jaringan distribusi untuk mempertahankan keandalan pasokan energi tenaga listrik.</w:t>
      </w:r>
    </w:p>
    <w:p w:rsidR="009167B2" w:rsidRPr="00FE3C9A" w:rsidRDefault="009167B2" w:rsidP="00B906AE">
      <w:pPr>
        <w:pStyle w:val="ListParagraph"/>
        <w:numPr>
          <w:ilvl w:val="0"/>
          <w:numId w:val="3"/>
        </w:numPr>
        <w:spacing w:after="0" w:line="360" w:lineRule="auto"/>
        <w:jc w:val="both"/>
        <w:rPr>
          <w:rFonts w:ascii="Arial" w:hAnsi="Arial" w:cs="Arial"/>
          <w:lang w:val="en-US"/>
        </w:rPr>
      </w:pPr>
      <w:r w:rsidRPr="00FE3C9A">
        <w:rPr>
          <w:rFonts w:ascii="Arial" w:hAnsi="Arial" w:cs="Arial"/>
          <w:lang w:val="en-US"/>
        </w:rPr>
        <w:t>Mengkoordinasikan pengelolaan sumber daya manusia (SDM) secara optimal untuk mencapai kinerja unit.</w:t>
      </w:r>
    </w:p>
    <w:p w:rsidR="009167B2" w:rsidRPr="00FE3C9A" w:rsidRDefault="009167B2" w:rsidP="00B906AE">
      <w:pPr>
        <w:pStyle w:val="ListParagraph"/>
        <w:numPr>
          <w:ilvl w:val="0"/>
          <w:numId w:val="3"/>
        </w:numPr>
        <w:spacing w:after="0" w:line="360" w:lineRule="auto"/>
        <w:jc w:val="both"/>
        <w:rPr>
          <w:rFonts w:ascii="Arial" w:hAnsi="Arial" w:cs="Arial"/>
          <w:lang w:val="en-US"/>
        </w:rPr>
      </w:pPr>
      <w:r w:rsidRPr="00FE3C9A">
        <w:rPr>
          <w:rFonts w:ascii="Arial" w:hAnsi="Arial" w:cs="Arial"/>
          <w:lang w:val="en-US"/>
        </w:rPr>
        <w:t>Mengevaluasi pelaksanaa</w:t>
      </w:r>
      <w:r w:rsidR="003115C5" w:rsidRPr="00FE3C9A">
        <w:rPr>
          <w:rFonts w:ascii="Arial" w:hAnsi="Arial" w:cs="Arial"/>
          <w:lang w:val="en-US"/>
        </w:rPr>
        <w:t>n</w:t>
      </w:r>
      <w:r w:rsidRPr="00FE3C9A">
        <w:rPr>
          <w:rFonts w:ascii="Arial" w:hAnsi="Arial" w:cs="Arial"/>
          <w:lang w:val="en-US"/>
        </w:rPr>
        <w:t xml:space="preserve"> pedoman keselamatan ketenaga</w:t>
      </w:r>
      <w:r w:rsidR="0056281B" w:rsidRPr="00FE3C9A">
        <w:rPr>
          <w:rFonts w:ascii="Arial" w:hAnsi="Arial" w:cs="Arial"/>
          <w:lang w:val="en-US"/>
        </w:rPr>
        <w:t>listrikan (K2) dan K</w:t>
      </w:r>
      <w:r w:rsidR="003115C5" w:rsidRPr="00FE3C9A">
        <w:rPr>
          <w:rFonts w:ascii="Arial" w:hAnsi="Arial" w:cs="Arial"/>
          <w:lang w:val="en-US"/>
        </w:rPr>
        <w:t>3 untuk keselamatan dan keamanan pegawai dalam bekerja.</w:t>
      </w:r>
    </w:p>
    <w:p w:rsidR="0056281B" w:rsidRPr="00FE3C9A" w:rsidRDefault="0056281B" w:rsidP="00B906AE">
      <w:pPr>
        <w:pStyle w:val="ListParagraph"/>
        <w:numPr>
          <w:ilvl w:val="0"/>
          <w:numId w:val="3"/>
        </w:numPr>
        <w:spacing w:after="0" w:line="360" w:lineRule="auto"/>
        <w:jc w:val="both"/>
        <w:rPr>
          <w:rFonts w:ascii="Arial" w:hAnsi="Arial" w:cs="Arial"/>
          <w:lang w:val="en-US"/>
        </w:rPr>
      </w:pPr>
      <w:r w:rsidRPr="00FE3C9A">
        <w:rPr>
          <w:rFonts w:ascii="Arial" w:hAnsi="Arial" w:cs="Arial"/>
          <w:lang w:val="en-US"/>
        </w:rPr>
        <w:t>Mengkoordinir proses pengelolaan keuangan dan pendapatan.</w:t>
      </w:r>
    </w:p>
    <w:p w:rsidR="0056281B" w:rsidRPr="00FE3C9A" w:rsidRDefault="0056281B" w:rsidP="00B906AE">
      <w:pPr>
        <w:pStyle w:val="ListParagraph"/>
        <w:numPr>
          <w:ilvl w:val="0"/>
          <w:numId w:val="3"/>
        </w:numPr>
        <w:spacing w:after="0" w:line="360" w:lineRule="auto"/>
        <w:jc w:val="both"/>
        <w:rPr>
          <w:rFonts w:ascii="Arial" w:hAnsi="Arial" w:cs="Arial"/>
          <w:lang w:val="en-US"/>
        </w:rPr>
      </w:pPr>
      <w:r w:rsidRPr="00FE3C9A">
        <w:rPr>
          <w:rFonts w:ascii="Arial" w:hAnsi="Arial" w:cs="Arial"/>
          <w:lang w:val="en-US"/>
        </w:rPr>
        <w:t xml:space="preserve">Mengevaluasi pengadaan dan pengelolaan barang dan jasa untuk mendukung operasional perusahaan dalam menunjang pencapaian target kinerja. </w:t>
      </w:r>
    </w:p>
    <w:p w:rsidR="005E55CD" w:rsidRPr="00FE3C9A" w:rsidRDefault="00104D92" w:rsidP="00B906AE">
      <w:pPr>
        <w:pStyle w:val="ListParagraph"/>
        <w:numPr>
          <w:ilvl w:val="0"/>
          <w:numId w:val="3"/>
        </w:numPr>
        <w:spacing w:after="0" w:line="360" w:lineRule="auto"/>
        <w:jc w:val="both"/>
        <w:rPr>
          <w:rFonts w:ascii="Arial" w:hAnsi="Arial" w:cs="Arial"/>
          <w:lang w:val="en-US"/>
        </w:rPr>
      </w:pPr>
      <w:r w:rsidRPr="00FE3C9A">
        <w:rPr>
          <w:rFonts w:ascii="Arial" w:hAnsi="Arial" w:cs="Arial"/>
          <w:lang w:val="en-US"/>
        </w:rPr>
        <w:t>Mengoptimalkan PRK Unit sebagai bahan penyusunan RKAP untuk menetapkan arah pencapaian target kinerja.</w:t>
      </w:r>
    </w:p>
    <w:p w:rsidR="00403571" w:rsidRPr="00FE3C9A" w:rsidRDefault="00403571" w:rsidP="00B906AE">
      <w:pPr>
        <w:pStyle w:val="ListParagraph"/>
        <w:numPr>
          <w:ilvl w:val="0"/>
          <w:numId w:val="2"/>
        </w:numPr>
        <w:spacing w:after="0" w:line="360" w:lineRule="auto"/>
        <w:ind w:left="426" w:hanging="426"/>
        <w:jc w:val="both"/>
        <w:rPr>
          <w:rFonts w:ascii="Arial" w:hAnsi="Arial" w:cs="Arial"/>
          <w:lang w:val="en-US"/>
        </w:rPr>
      </w:pPr>
      <w:r w:rsidRPr="00FE3C9A">
        <w:rPr>
          <w:rFonts w:ascii="Arial" w:hAnsi="Arial" w:cs="Arial"/>
          <w:lang w:val="en-US"/>
        </w:rPr>
        <w:t>Pejabat</w:t>
      </w:r>
      <w:r w:rsidR="005A437C" w:rsidRPr="00FE3C9A">
        <w:rPr>
          <w:rFonts w:ascii="Arial" w:hAnsi="Arial" w:cs="Arial"/>
        </w:rPr>
        <w:t xml:space="preserve"> </w:t>
      </w:r>
      <w:r w:rsidRPr="00FE3C9A">
        <w:rPr>
          <w:rFonts w:ascii="Arial" w:hAnsi="Arial" w:cs="Arial"/>
          <w:lang w:val="en-US"/>
        </w:rPr>
        <w:t>keselamatan, kesehatan, kerja, dan lingkungan</w:t>
      </w:r>
    </w:p>
    <w:p w:rsidR="00403571" w:rsidRPr="00FE3C9A" w:rsidRDefault="00403571" w:rsidP="00B906AE">
      <w:pPr>
        <w:pStyle w:val="ListParagraph"/>
        <w:numPr>
          <w:ilvl w:val="0"/>
          <w:numId w:val="7"/>
        </w:numPr>
        <w:spacing w:after="0" w:line="360" w:lineRule="auto"/>
        <w:jc w:val="both"/>
        <w:rPr>
          <w:rFonts w:ascii="Arial" w:hAnsi="Arial" w:cs="Arial"/>
          <w:lang w:val="en-US"/>
        </w:rPr>
      </w:pPr>
      <w:r w:rsidRPr="00FE3C9A">
        <w:rPr>
          <w:rFonts w:ascii="Arial" w:hAnsi="Arial" w:cs="Arial"/>
          <w:lang w:val="en-US"/>
        </w:rPr>
        <w:t>Menyiapkan peralatan kerja untuk operasi dan pemeliharaan jaringan distribusi.</w:t>
      </w:r>
    </w:p>
    <w:p w:rsidR="00403571" w:rsidRPr="00FE3C9A" w:rsidRDefault="00403571" w:rsidP="00B906AE">
      <w:pPr>
        <w:pStyle w:val="ListParagraph"/>
        <w:numPr>
          <w:ilvl w:val="0"/>
          <w:numId w:val="7"/>
        </w:numPr>
        <w:spacing w:after="0" w:line="360" w:lineRule="auto"/>
        <w:jc w:val="both"/>
        <w:rPr>
          <w:rFonts w:ascii="Arial" w:hAnsi="Arial" w:cs="Arial"/>
          <w:lang w:val="en-US"/>
        </w:rPr>
      </w:pPr>
      <w:r w:rsidRPr="00FE3C9A">
        <w:rPr>
          <w:rFonts w:ascii="Arial" w:hAnsi="Arial" w:cs="Arial"/>
          <w:lang w:val="en-US"/>
        </w:rPr>
        <w:t>Perencanaan penyusunan program rencana (PRK) pemeliharaan.</w:t>
      </w:r>
    </w:p>
    <w:p w:rsidR="00403571" w:rsidRPr="00FE3C9A" w:rsidRDefault="00403571" w:rsidP="00B906AE">
      <w:pPr>
        <w:pStyle w:val="ListParagraph"/>
        <w:numPr>
          <w:ilvl w:val="0"/>
          <w:numId w:val="7"/>
        </w:numPr>
        <w:spacing w:after="0" w:line="360" w:lineRule="auto"/>
        <w:jc w:val="both"/>
        <w:rPr>
          <w:rFonts w:ascii="Arial" w:hAnsi="Arial" w:cs="Arial"/>
          <w:lang w:val="en-US"/>
        </w:rPr>
      </w:pPr>
      <w:r w:rsidRPr="00FE3C9A">
        <w:rPr>
          <w:rFonts w:ascii="Arial" w:hAnsi="Arial" w:cs="Arial"/>
          <w:lang w:val="en-US"/>
        </w:rPr>
        <w:t>Merencanakan,melaksanakan dan mengevaluasi kegiatan pemeliharaan jaringan distribusi sesuai SOP dan anggran yang ditetapkan.</w:t>
      </w:r>
    </w:p>
    <w:p w:rsidR="00403571" w:rsidRPr="00FE3C9A" w:rsidRDefault="00403571" w:rsidP="00B906AE">
      <w:pPr>
        <w:pStyle w:val="ListParagraph"/>
        <w:numPr>
          <w:ilvl w:val="0"/>
          <w:numId w:val="7"/>
        </w:numPr>
        <w:spacing w:after="0" w:line="360" w:lineRule="auto"/>
        <w:jc w:val="both"/>
        <w:rPr>
          <w:rFonts w:ascii="Arial" w:hAnsi="Arial" w:cs="Arial"/>
          <w:lang w:val="en-US"/>
        </w:rPr>
      </w:pPr>
      <w:r w:rsidRPr="00FE3C9A">
        <w:rPr>
          <w:rFonts w:ascii="Arial" w:hAnsi="Arial" w:cs="Arial"/>
          <w:lang w:val="en-US"/>
        </w:rPr>
        <w:t>Melaksanakan koordinasi dengan rayon dan bagian terkait dalam pelaksanaan pekerjaan pemeliharaan jaringan distribusi.</w:t>
      </w:r>
    </w:p>
    <w:p w:rsidR="00403571" w:rsidRPr="00FE3C9A" w:rsidRDefault="00403571" w:rsidP="00B906AE">
      <w:pPr>
        <w:pStyle w:val="ListParagraph"/>
        <w:numPr>
          <w:ilvl w:val="0"/>
          <w:numId w:val="7"/>
        </w:numPr>
        <w:spacing w:after="0" w:line="360" w:lineRule="auto"/>
        <w:jc w:val="both"/>
        <w:rPr>
          <w:rFonts w:ascii="Arial" w:hAnsi="Arial" w:cs="Arial"/>
          <w:lang w:val="en-US"/>
        </w:rPr>
      </w:pPr>
      <w:r w:rsidRPr="00FE3C9A">
        <w:rPr>
          <w:rFonts w:ascii="Arial" w:hAnsi="Arial" w:cs="Arial"/>
          <w:lang w:val="en-US"/>
        </w:rPr>
        <w:t>Merencanakan kebutuhan material operasi dan pemeliharaan untuk meningkatkan keandalan dan keamanan jaringan distribusi termasuk PFK.</w:t>
      </w:r>
    </w:p>
    <w:p w:rsidR="00403571" w:rsidRPr="00FE3C9A" w:rsidRDefault="00403571" w:rsidP="00B906AE">
      <w:pPr>
        <w:pStyle w:val="ListParagraph"/>
        <w:numPr>
          <w:ilvl w:val="0"/>
          <w:numId w:val="2"/>
        </w:numPr>
        <w:spacing w:after="0" w:line="360" w:lineRule="auto"/>
        <w:ind w:left="426" w:hanging="426"/>
        <w:jc w:val="both"/>
        <w:rPr>
          <w:rFonts w:ascii="Arial" w:hAnsi="Arial" w:cs="Arial"/>
          <w:lang w:val="en-US"/>
        </w:rPr>
      </w:pPr>
      <w:r w:rsidRPr="00FE3C9A">
        <w:rPr>
          <w:rFonts w:ascii="Arial" w:hAnsi="Arial" w:cs="Arial"/>
          <w:lang w:val="en-US"/>
        </w:rPr>
        <w:t>Pejabat pelaksana pengadaan barang dan jasa</w:t>
      </w:r>
    </w:p>
    <w:p w:rsidR="00403571" w:rsidRPr="00FE3C9A" w:rsidRDefault="00403571" w:rsidP="00B906AE">
      <w:pPr>
        <w:pStyle w:val="ListParagraph"/>
        <w:numPr>
          <w:ilvl w:val="0"/>
          <w:numId w:val="9"/>
        </w:numPr>
        <w:spacing w:after="0" w:line="360" w:lineRule="auto"/>
        <w:jc w:val="both"/>
        <w:rPr>
          <w:rFonts w:ascii="Arial" w:hAnsi="Arial" w:cs="Arial"/>
          <w:lang w:val="en-US"/>
        </w:rPr>
      </w:pPr>
      <w:r w:rsidRPr="00FE3C9A">
        <w:rPr>
          <w:rFonts w:ascii="Arial" w:hAnsi="Arial" w:cs="Arial"/>
          <w:lang w:val="en-US"/>
        </w:rPr>
        <w:t xml:space="preserve">Memastikan bahwa spesifikasi dan deskripsi teknis yang ditulis tidak mengandung </w:t>
      </w:r>
      <w:r w:rsidRPr="00FE3C9A">
        <w:rPr>
          <w:rFonts w:ascii="Arial" w:hAnsi="Arial" w:cs="Arial"/>
          <w:i/>
          <w:lang w:val="en-US"/>
        </w:rPr>
        <w:t>ambiguitas</w:t>
      </w:r>
      <w:r w:rsidRPr="00FE3C9A">
        <w:rPr>
          <w:rFonts w:ascii="Arial" w:hAnsi="Arial" w:cs="Arial"/>
          <w:lang w:val="en-US"/>
        </w:rPr>
        <w:t xml:space="preserve">, jelas dan bersifat </w:t>
      </w:r>
      <w:r w:rsidRPr="00FE3C9A">
        <w:rPr>
          <w:rFonts w:ascii="Arial" w:hAnsi="Arial" w:cs="Arial"/>
          <w:i/>
          <w:lang w:val="en-US"/>
        </w:rPr>
        <w:t>generic</w:t>
      </w:r>
      <w:r w:rsidRPr="00FE3C9A">
        <w:rPr>
          <w:rFonts w:ascii="Arial" w:hAnsi="Arial" w:cs="Arial"/>
          <w:lang w:val="en-US"/>
        </w:rPr>
        <w:t xml:space="preserve">, serta mendorong kompetisi yang wajar antar penyedia, tidak menyebut </w:t>
      </w:r>
      <w:r w:rsidRPr="00FE3C9A">
        <w:rPr>
          <w:rFonts w:ascii="Arial" w:hAnsi="Arial" w:cs="Arial"/>
          <w:i/>
          <w:lang w:val="en-US"/>
        </w:rPr>
        <w:t>brand names</w:t>
      </w:r>
      <w:r w:rsidRPr="00FE3C9A">
        <w:rPr>
          <w:rFonts w:ascii="Arial" w:hAnsi="Arial" w:cs="Arial"/>
          <w:lang w:val="en-US"/>
        </w:rPr>
        <w:t xml:space="preserve">, atau memberi </w:t>
      </w:r>
      <w:r w:rsidRPr="00FE3C9A">
        <w:rPr>
          <w:rFonts w:ascii="Arial" w:hAnsi="Arial" w:cs="Arial"/>
          <w:i/>
          <w:lang w:val="en-US"/>
        </w:rPr>
        <w:t>restriksi</w:t>
      </w:r>
      <w:r w:rsidRPr="00FE3C9A">
        <w:rPr>
          <w:rFonts w:ascii="Arial" w:hAnsi="Arial" w:cs="Arial"/>
          <w:lang w:val="en-US"/>
        </w:rPr>
        <w:t xml:space="preserve"> (kecuali jika masih dalam pemeliharaan original </w:t>
      </w:r>
      <w:r w:rsidRPr="00FE3C9A">
        <w:rPr>
          <w:rFonts w:ascii="Arial" w:hAnsi="Arial" w:cs="Arial"/>
          <w:i/>
          <w:lang w:val="en-US"/>
        </w:rPr>
        <w:t>equipment manufacture (</w:t>
      </w:r>
      <w:r w:rsidRPr="00FE3C9A">
        <w:rPr>
          <w:rFonts w:ascii="Arial" w:hAnsi="Arial" w:cs="Arial"/>
          <w:lang w:val="en-US"/>
        </w:rPr>
        <w:t>OEM).</w:t>
      </w:r>
    </w:p>
    <w:p w:rsidR="00403571" w:rsidRPr="00FE3C9A" w:rsidRDefault="00403571" w:rsidP="00B906AE">
      <w:pPr>
        <w:pStyle w:val="ListParagraph"/>
        <w:numPr>
          <w:ilvl w:val="0"/>
          <w:numId w:val="9"/>
        </w:numPr>
        <w:spacing w:after="0" w:line="360" w:lineRule="auto"/>
        <w:jc w:val="both"/>
        <w:rPr>
          <w:rFonts w:ascii="Arial" w:hAnsi="Arial" w:cs="Arial"/>
          <w:lang w:val="en-US"/>
        </w:rPr>
      </w:pPr>
      <w:r w:rsidRPr="00FE3C9A">
        <w:rPr>
          <w:rFonts w:ascii="Arial" w:hAnsi="Arial" w:cs="Arial"/>
          <w:lang w:val="en-US"/>
        </w:rPr>
        <w:lastRenderedPageBreak/>
        <w:t>Menyusun jadwal pelaksanaan</w:t>
      </w:r>
      <w:r w:rsidR="00FE3C9A" w:rsidRPr="00FE3C9A">
        <w:rPr>
          <w:rFonts w:ascii="Arial" w:hAnsi="Arial" w:cs="Arial"/>
          <w:lang w:val="en-US"/>
        </w:rPr>
        <w:t xml:space="preserve"> pengadaan barang/jasa. Melaku</w:t>
      </w:r>
      <w:r w:rsidR="00FE3C9A" w:rsidRPr="00FE3C9A">
        <w:rPr>
          <w:rFonts w:ascii="Arial" w:hAnsi="Arial" w:cs="Arial"/>
        </w:rPr>
        <w:t>ka</w:t>
      </w:r>
      <w:r w:rsidRPr="00FE3C9A">
        <w:rPr>
          <w:rFonts w:ascii="Arial" w:hAnsi="Arial" w:cs="Arial"/>
          <w:lang w:val="en-US"/>
        </w:rPr>
        <w:t xml:space="preserve">n </w:t>
      </w:r>
      <w:r w:rsidRPr="00FE3C9A">
        <w:rPr>
          <w:rFonts w:ascii="Arial" w:hAnsi="Arial" w:cs="Arial"/>
          <w:i/>
          <w:lang w:val="en-US"/>
        </w:rPr>
        <w:t xml:space="preserve">finalisasi </w:t>
      </w:r>
      <w:r w:rsidRPr="00FE3C9A">
        <w:rPr>
          <w:rFonts w:ascii="Arial" w:hAnsi="Arial" w:cs="Arial"/>
          <w:lang w:val="en-US"/>
        </w:rPr>
        <w:t>dokumen pelelangan dan memahami penyusunan estimasi biaya sebagai dasar harga.</w:t>
      </w:r>
    </w:p>
    <w:p w:rsidR="00403571" w:rsidRPr="00FE3C9A" w:rsidRDefault="00403571" w:rsidP="00B906AE">
      <w:pPr>
        <w:pStyle w:val="ListParagraph"/>
        <w:numPr>
          <w:ilvl w:val="0"/>
          <w:numId w:val="9"/>
        </w:numPr>
        <w:spacing w:after="0" w:line="360" w:lineRule="auto"/>
        <w:jc w:val="both"/>
        <w:rPr>
          <w:rFonts w:ascii="Arial" w:hAnsi="Arial" w:cs="Arial"/>
          <w:lang w:val="en-US"/>
        </w:rPr>
      </w:pPr>
      <w:r w:rsidRPr="00FE3C9A">
        <w:rPr>
          <w:rFonts w:ascii="Arial" w:hAnsi="Arial" w:cs="Arial"/>
          <w:lang w:val="en-US"/>
        </w:rPr>
        <w:t>Menentukkan penilaian kewajaran harga yang ditawarkan oleh penyedia dengan berkoordinasi dengan pejabat perencana pengadaan.</w:t>
      </w:r>
    </w:p>
    <w:p w:rsidR="00403571" w:rsidRPr="00FE3C9A" w:rsidRDefault="00403571" w:rsidP="00B906AE">
      <w:pPr>
        <w:pStyle w:val="ListParagraph"/>
        <w:numPr>
          <w:ilvl w:val="0"/>
          <w:numId w:val="9"/>
        </w:numPr>
        <w:spacing w:after="0" w:line="360" w:lineRule="auto"/>
        <w:jc w:val="both"/>
        <w:rPr>
          <w:rFonts w:ascii="Arial" w:hAnsi="Arial" w:cs="Arial"/>
          <w:lang w:val="en-US"/>
        </w:rPr>
      </w:pPr>
      <w:r w:rsidRPr="00FE3C9A">
        <w:rPr>
          <w:rFonts w:ascii="Arial" w:hAnsi="Arial" w:cs="Arial"/>
          <w:lang w:val="en-US"/>
        </w:rPr>
        <w:t>Melakukan analisis yang mendalam terhadap longkungan pengadaan barang/jasa yang akan dilakukkan.</w:t>
      </w:r>
    </w:p>
    <w:p w:rsidR="00C84654" w:rsidRPr="00FE3C9A" w:rsidRDefault="00C84654" w:rsidP="00B906AE">
      <w:pPr>
        <w:pStyle w:val="ListParagraph"/>
        <w:numPr>
          <w:ilvl w:val="0"/>
          <w:numId w:val="9"/>
        </w:numPr>
        <w:spacing w:after="0" w:line="360" w:lineRule="auto"/>
        <w:jc w:val="both"/>
        <w:rPr>
          <w:rFonts w:ascii="Arial" w:hAnsi="Arial" w:cs="Arial"/>
          <w:lang w:val="en-US"/>
        </w:rPr>
      </w:pPr>
      <w:r w:rsidRPr="00FE3C9A">
        <w:rPr>
          <w:rFonts w:ascii="Arial" w:hAnsi="Arial" w:cs="Arial"/>
          <w:lang w:val="en-US"/>
        </w:rPr>
        <w:t xml:space="preserve">Memberikan penjelasan pengadaan </w:t>
      </w:r>
      <w:r w:rsidRPr="00FE3C9A">
        <w:rPr>
          <w:rFonts w:ascii="Arial" w:hAnsi="Arial" w:cs="Arial"/>
          <w:i/>
          <w:lang w:val="en-US"/>
        </w:rPr>
        <w:t>(aanwijzing),</w:t>
      </w:r>
      <w:r w:rsidRPr="00FE3C9A">
        <w:rPr>
          <w:rFonts w:ascii="Arial" w:hAnsi="Arial" w:cs="Arial"/>
          <w:lang w:val="en-US"/>
        </w:rPr>
        <w:t xml:space="preserve"> serta melakukan evaluasi terhadap dokumen penawaran.</w:t>
      </w:r>
    </w:p>
    <w:p w:rsidR="002F113A" w:rsidRPr="00FE3C9A" w:rsidRDefault="002F113A" w:rsidP="00B906AE">
      <w:pPr>
        <w:pStyle w:val="ListParagraph"/>
        <w:numPr>
          <w:ilvl w:val="0"/>
          <w:numId w:val="9"/>
        </w:numPr>
        <w:spacing w:after="0" w:line="360" w:lineRule="auto"/>
        <w:jc w:val="both"/>
        <w:rPr>
          <w:rFonts w:ascii="Arial" w:hAnsi="Arial" w:cs="Arial"/>
          <w:lang w:val="en-US"/>
        </w:rPr>
      </w:pPr>
      <w:r w:rsidRPr="00FE3C9A">
        <w:rPr>
          <w:rFonts w:ascii="Arial" w:hAnsi="Arial" w:cs="Arial"/>
          <w:lang w:val="en-US"/>
        </w:rPr>
        <w:t>Melakukan negosiasi kompetitif dengan calon penyedia yang memberikan penawaran terbaik dan melampaui nilai minimum kualitas.</w:t>
      </w:r>
    </w:p>
    <w:p w:rsidR="007135AF" w:rsidRPr="00FE3C9A" w:rsidRDefault="007135AF" w:rsidP="00B906AE">
      <w:pPr>
        <w:pStyle w:val="ListParagraph"/>
        <w:numPr>
          <w:ilvl w:val="0"/>
          <w:numId w:val="2"/>
        </w:numPr>
        <w:tabs>
          <w:tab w:val="left" w:pos="426"/>
        </w:tabs>
        <w:spacing w:after="0" w:line="360" w:lineRule="auto"/>
        <w:ind w:hanging="720"/>
        <w:jc w:val="both"/>
        <w:rPr>
          <w:rFonts w:ascii="Arial" w:hAnsi="Arial" w:cs="Arial"/>
          <w:i/>
          <w:lang w:val="en-US"/>
        </w:rPr>
      </w:pPr>
      <w:r w:rsidRPr="00FE3C9A">
        <w:rPr>
          <w:rFonts w:ascii="Arial" w:hAnsi="Arial" w:cs="Arial"/>
          <w:i/>
          <w:lang w:val="en-US"/>
        </w:rPr>
        <w:t>Analyst kinerja</w:t>
      </w:r>
    </w:p>
    <w:p w:rsidR="007135AF" w:rsidRPr="00FE3C9A" w:rsidRDefault="007135AF" w:rsidP="00B906AE">
      <w:pPr>
        <w:pStyle w:val="ListParagraph"/>
        <w:numPr>
          <w:ilvl w:val="0"/>
          <w:numId w:val="5"/>
        </w:numPr>
        <w:tabs>
          <w:tab w:val="left" w:pos="426"/>
        </w:tabs>
        <w:spacing w:after="0" w:line="360" w:lineRule="auto"/>
        <w:ind w:left="851" w:hanging="425"/>
        <w:jc w:val="both"/>
        <w:rPr>
          <w:rFonts w:ascii="Arial" w:hAnsi="Arial" w:cs="Arial"/>
          <w:lang w:val="en-US"/>
        </w:rPr>
      </w:pPr>
      <w:r w:rsidRPr="00FE3C9A">
        <w:rPr>
          <w:rFonts w:ascii="Arial" w:hAnsi="Arial" w:cs="Arial"/>
          <w:lang w:val="en-US"/>
        </w:rPr>
        <w:t>Mengkoordinasikan laporan kinerja area bersama asaman dan manager rayon.</w:t>
      </w:r>
    </w:p>
    <w:p w:rsidR="007135AF" w:rsidRPr="00FE3C9A" w:rsidRDefault="007135AF" w:rsidP="00B906AE">
      <w:pPr>
        <w:pStyle w:val="ListParagraph"/>
        <w:numPr>
          <w:ilvl w:val="0"/>
          <w:numId w:val="5"/>
        </w:numPr>
        <w:tabs>
          <w:tab w:val="left" w:pos="426"/>
        </w:tabs>
        <w:spacing w:after="0" w:line="360" w:lineRule="auto"/>
        <w:ind w:left="851" w:hanging="425"/>
        <w:jc w:val="both"/>
        <w:rPr>
          <w:rFonts w:ascii="Arial" w:hAnsi="Arial" w:cs="Arial"/>
          <w:lang w:val="en-US"/>
        </w:rPr>
      </w:pPr>
      <w:r w:rsidRPr="00FE3C9A">
        <w:rPr>
          <w:rFonts w:ascii="Arial" w:hAnsi="Arial" w:cs="Arial"/>
          <w:lang w:val="en-US"/>
        </w:rPr>
        <w:t>Melakukan validasi data kinerja lintas fungsi.</w:t>
      </w:r>
    </w:p>
    <w:p w:rsidR="007135AF" w:rsidRPr="00FE3C9A" w:rsidRDefault="007135AF" w:rsidP="00B906AE">
      <w:pPr>
        <w:pStyle w:val="ListParagraph"/>
        <w:numPr>
          <w:ilvl w:val="0"/>
          <w:numId w:val="5"/>
        </w:numPr>
        <w:tabs>
          <w:tab w:val="left" w:pos="426"/>
        </w:tabs>
        <w:spacing w:after="0" w:line="360" w:lineRule="auto"/>
        <w:ind w:left="851" w:hanging="425"/>
        <w:jc w:val="both"/>
        <w:rPr>
          <w:rFonts w:ascii="Arial" w:hAnsi="Arial" w:cs="Arial"/>
          <w:lang w:val="en-US"/>
        </w:rPr>
      </w:pPr>
      <w:r w:rsidRPr="00FE3C9A">
        <w:rPr>
          <w:rFonts w:ascii="Arial" w:hAnsi="Arial" w:cs="Arial"/>
          <w:lang w:val="en-US"/>
        </w:rPr>
        <w:t xml:space="preserve">Menyusun dan mengkoordinasikan tugas/kegiatan </w:t>
      </w:r>
      <w:r w:rsidRPr="00FE3C9A">
        <w:rPr>
          <w:rFonts w:ascii="Arial" w:hAnsi="Arial" w:cs="Arial"/>
          <w:i/>
          <w:lang w:val="en-US"/>
        </w:rPr>
        <w:t>cascading key performance indicator</w:t>
      </w:r>
      <w:r w:rsidRPr="00FE3C9A">
        <w:rPr>
          <w:rFonts w:ascii="Arial" w:hAnsi="Arial" w:cs="Arial"/>
          <w:lang w:val="en-US"/>
        </w:rPr>
        <w:t xml:space="preserve"> (KPI) Area.</w:t>
      </w:r>
    </w:p>
    <w:p w:rsidR="007135AF" w:rsidRPr="00FE3C9A" w:rsidRDefault="007135AF" w:rsidP="00B906AE">
      <w:pPr>
        <w:pStyle w:val="ListParagraph"/>
        <w:numPr>
          <w:ilvl w:val="0"/>
          <w:numId w:val="5"/>
        </w:numPr>
        <w:tabs>
          <w:tab w:val="left" w:pos="426"/>
        </w:tabs>
        <w:spacing w:after="0" w:line="360" w:lineRule="auto"/>
        <w:ind w:left="851" w:hanging="425"/>
        <w:jc w:val="both"/>
        <w:rPr>
          <w:rFonts w:ascii="Arial" w:hAnsi="Arial" w:cs="Arial"/>
          <w:lang w:val="en-US"/>
        </w:rPr>
      </w:pPr>
      <w:r w:rsidRPr="00FE3C9A">
        <w:rPr>
          <w:rFonts w:ascii="Arial" w:hAnsi="Arial" w:cs="Arial"/>
          <w:lang w:val="en-US"/>
        </w:rPr>
        <w:t>Menyusun langkah-langkah strategis untuk mencapai target kinerja.</w:t>
      </w:r>
    </w:p>
    <w:p w:rsidR="007135AF" w:rsidRPr="00FE3C9A" w:rsidRDefault="007135AF" w:rsidP="00B906AE">
      <w:pPr>
        <w:pStyle w:val="ListParagraph"/>
        <w:numPr>
          <w:ilvl w:val="0"/>
          <w:numId w:val="5"/>
        </w:numPr>
        <w:tabs>
          <w:tab w:val="left" w:pos="426"/>
        </w:tabs>
        <w:spacing w:after="0" w:line="360" w:lineRule="auto"/>
        <w:ind w:left="851" w:hanging="425"/>
        <w:jc w:val="both"/>
        <w:rPr>
          <w:rFonts w:ascii="Arial" w:hAnsi="Arial" w:cs="Arial"/>
          <w:lang w:val="en-US"/>
        </w:rPr>
      </w:pPr>
      <w:r w:rsidRPr="00FE3C9A">
        <w:rPr>
          <w:rFonts w:ascii="Arial" w:hAnsi="Arial" w:cs="Arial"/>
          <w:lang w:val="en-US"/>
        </w:rPr>
        <w:t>Menyusun data pengusahaan yang berhubungan dengan target kinerja.</w:t>
      </w:r>
    </w:p>
    <w:p w:rsidR="007135AF" w:rsidRPr="00FE3C9A" w:rsidRDefault="00AD7A3E" w:rsidP="00B906AE">
      <w:pPr>
        <w:pStyle w:val="ListParagraph"/>
        <w:numPr>
          <w:ilvl w:val="0"/>
          <w:numId w:val="2"/>
        </w:numPr>
        <w:spacing w:after="0" w:line="360" w:lineRule="auto"/>
        <w:ind w:left="426" w:hanging="426"/>
        <w:jc w:val="both"/>
        <w:rPr>
          <w:rFonts w:ascii="Arial" w:hAnsi="Arial" w:cs="Arial"/>
          <w:lang w:val="en-US"/>
        </w:rPr>
      </w:pPr>
      <w:r w:rsidRPr="00FE3C9A">
        <w:rPr>
          <w:rFonts w:ascii="Arial" w:hAnsi="Arial" w:cs="Arial"/>
          <w:lang w:val="en-US"/>
        </w:rPr>
        <w:t>Mana</w:t>
      </w:r>
      <w:r w:rsidR="007135AF" w:rsidRPr="00FE3C9A">
        <w:rPr>
          <w:rFonts w:ascii="Arial" w:hAnsi="Arial" w:cs="Arial"/>
          <w:lang w:val="en-US"/>
        </w:rPr>
        <w:t>ger bagian Keuangan, SDM dan ADM</w:t>
      </w:r>
    </w:p>
    <w:p w:rsidR="00AD7A3E" w:rsidRPr="00FE3C9A" w:rsidRDefault="00AD7A3E" w:rsidP="00B906AE">
      <w:pPr>
        <w:pStyle w:val="ListParagraph"/>
        <w:numPr>
          <w:ilvl w:val="0"/>
          <w:numId w:val="10"/>
        </w:numPr>
        <w:spacing w:after="0" w:line="360" w:lineRule="auto"/>
        <w:ind w:left="851" w:hanging="425"/>
        <w:jc w:val="both"/>
        <w:rPr>
          <w:rFonts w:ascii="Arial" w:hAnsi="Arial" w:cs="Arial"/>
          <w:lang w:val="en-US"/>
        </w:rPr>
      </w:pPr>
      <w:r w:rsidRPr="00FE3C9A">
        <w:rPr>
          <w:rFonts w:ascii="Arial" w:hAnsi="Arial" w:cs="Arial"/>
          <w:lang w:val="en-US"/>
        </w:rPr>
        <w:t>Mengelola peningkatan integritas layanan publik (ILP) dan kehumasan.</w:t>
      </w:r>
    </w:p>
    <w:p w:rsidR="00AD7A3E" w:rsidRPr="00FE3C9A" w:rsidRDefault="00AD7A3E" w:rsidP="00B906AE">
      <w:pPr>
        <w:pStyle w:val="ListParagraph"/>
        <w:numPr>
          <w:ilvl w:val="0"/>
          <w:numId w:val="10"/>
        </w:numPr>
        <w:spacing w:after="0" w:line="360" w:lineRule="auto"/>
        <w:ind w:left="851" w:hanging="425"/>
        <w:jc w:val="both"/>
        <w:rPr>
          <w:rFonts w:ascii="Arial" w:hAnsi="Arial" w:cs="Arial"/>
          <w:lang w:val="en-US"/>
        </w:rPr>
      </w:pPr>
      <w:r w:rsidRPr="00FE3C9A">
        <w:rPr>
          <w:rFonts w:ascii="Arial" w:hAnsi="Arial" w:cs="Arial"/>
          <w:lang w:val="en-US"/>
        </w:rPr>
        <w:t>Mengkoordinasikan dan mengevaluasi pengelolaan tenga kerja, kegiatan administrasi umum, SDM dan pelanggan.</w:t>
      </w:r>
    </w:p>
    <w:p w:rsidR="00AD7A3E" w:rsidRPr="00FE3C9A" w:rsidRDefault="00AD7A3E" w:rsidP="00B906AE">
      <w:pPr>
        <w:pStyle w:val="ListParagraph"/>
        <w:numPr>
          <w:ilvl w:val="0"/>
          <w:numId w:val="10"/>
        </w:numPr>
        <w:spacing w:after="0" w:line="360" w:lineRule="auto"/>
        <w:ind w:left="851" w:hanging="425"/>
        <w:jc w:val="both"/>
        <w:rPr>
          <w:rFonts w:ascii="Arial" w:hAnsi="Arial" w:cs="Arial"/>
          <w:lang w:val="en-US"/>
        </w:rPr>
      </w:pPr>
      <w:r w:rsidRPr="00FE3C9A">
        <w:rPr>
          <w:rFonts w:ascii="Arial" w:hAnsi="Arial" w:cs="Arial"/>
          <w:lang w:val="en-US"/>
        </w:rPr>
        <w:t xml:space="preserve">Mengkoordinir dan mengelola anggaran investasi anggaran operasi, </w:t>
      </w:r>
      <w:r w:rsidRPr="00FE3C9A">
        <w:rPr>
          <w:rFonts w:ascii="Arial" w:hAnsi="Arial" w:cs="Arial"/>
          <w:i/>
          <w:lang w:val="en-US"/>
        </w:rPr>
        <w:t>cash budget,</w:t>
      </w:r>
      <w:r w:rsidRPr="00FE3C9A">
        <w:rPr>
          <w:rFonts w:ascii="Arial" w:hAnsi="Arial" w:cs="Arial"/>
          <w:lang w:val="en-US"/>
        </w:rPr>
        <w:t xml:space="preserve"> dan pendapatan. </w:t>
      </w:r>
    </w:p>
    <w:p w:rsidR="00AD7A3E" w:rsidRPr="00FE3C9A" w:rsidRDefault="00AD7A3E" w:rsidP="00B906AE">
      <w:pPr>
        <w:pStyle w:val="ListParagraph"/>
        <w:numPr>
          <w:ilvl w:val="0"/>
          <w:numId w:val="10"/>
        </w:numPr>
        <w:spacing w:after="0" w:line="360" w:lineRule="auto"/>
        <w:ind w:left="851" w:hanging="425"/>
        <w:jc w:val="both"/>
        <w:rPr>
          <w:rFonts w:ascii="Arial" w:hAnsi="Arial" w:cs="Arial"/>
          <w:lang w:val="en-US"/>
        </w:rPr>
      </w:pPr>
      <w:r w:rsidRPr="00FE3C9A">
        <w:rPr>
          <w:rFonts w:ascii="Arial" w:hAnsi="Arial" w:cs="Arial"/>
          <w:lang w:val="en-US"/>
        </w:rPr>
        <w:t>Menyusun rencana kebutuhan diklat dan evaluasi hasil diklat.</w:t>
      </w:r>
    </w:p>
    <w:p w:rsidR="00AD7A3E" w:rsidRPr="00FE3C9A" w:rsidRDefault="00AD7A3E" w:rsidP="00B906AE">
      <w:pPr>
        <w:pStyle w:val="ListParagraph"/>
        <w:numPr>
          <w:ilvl w:val="0"/>
          <w:numId w:val="10"/>
        </w:numPr>
        <w:spacing w:after="0" w:line="360" w:lineRule="auto"/>
        <w:ind w:left="851" w:hanging="425"/>
        <w:jc w:val="both"/>
        <w:rPr>
          <w:rFonts w:ascii="Arial" w:hAnsi="Arial" w:cs="Arial"/>
          <w:lang w:val="en-US"/>
        </w:rPr>
      </w:pPr>
      <w:r w:rsidRPr="00FE3C9A">
        <w:rPr>
          <w:rFonts w:ascii="Arial" w:hAnsi="Arial" w:cs="Arial"/>
          <w:lang w:val="en-US"/>
        </w:rPr>
        <w:t>Melakukan monitoring operasional kendaraan dinas, fasilitas kantor dan pemeliharaan gedung.</w:t>
      </w:r>
    </w:p>
    <w:p w:rsidR="00AD7A3E" w:rsidRPr="00FE3C9A" w:rsidRDefault="00AD7A3E" w:rsidP="00B906AE">
      <w:pPr>
        <w:pStyle w:val="ListParagraph"/>
        <w:numPr>
          <w:ilvl w:val="0"/>
          <w:numId w:val="10"/>
        </w:numPr>
        <w:spacing w:after="0" w:line="360" w:lineRule="auto"/>
        <w:ind w:left="851" w:hanging="425"/>
        <w:jc w:val="both"/>
        <w:rPr>
          <w:rFonts w:ascii="Arial" w:hAnsi="Arial" w:cs="Arial"/>
          <w:lang w:val="en-US"/>
        </w:rPr>
      </w:pPr>
      <w:r w:rsidRPr="00FE3C9A">
        <w:rPr>
          <w:rFonts w:ascii="Arial" w:hAnsi="Arial" w:cs="Arial"/>
          <w:lang w:val="en-US"/>
        </w:rPr>
        <w:t>Mengkoordinasikan proses pelanggaran disiplin pegawai.</w:t>
      </w:r>
    </w:p>
    <w:p w:rsidR="007135AF" w:rsidRPr="00FE3C9A" w:rsidRDefault="00AD7A3E" w:rsidP="00B906AE">
      <w:pPr>
        <w:pStyle w:val="ListParagraph"/>
        <w:numPr>
          <w:ilvl w:val="0"/>
          <w:numId w:val="10"/>
        </w:numPr>
        <w:spacing w:after="0" w:line="360" w:lineRule="auto"/>
        <w:ind w:left="851" w:hanging="425"/>
        <w:jc w:val="both"/>
        <w:rPr>
          <w:rFonts w:ascii="Arial" w:hAnsi="Arial" w:cs="Arial"/>
          <w:lang w:val="en-US"/>
        </w:rPr>
      </w:pPr>
      <w:r w:rsidRPr="00FE3C9A">
        <w:rPr>
          <w:rFonts w:ascii="Arial" w:hAnsi="Arial" w:cs="Arial"/>
          <w:lang w:val="en-US"/>
        </w:rPr>
        <w:t>Mengevaluasi fasilitas/ sarana kerja tunjangan kecelakaan kerja dan permohonan SPPD.</w:t>
      </w:r>
    </w:p>
    <w:p w:rsidR="00CE4F86" w:rsidRPr="00FE3C9A" w:rsidRDefault="009342B2" w:rsidP="00B906AE">
      <w:pPr>
        <w:pStyle w:val="ListParagraph"/>
        <w:numPr>
          <w:ilvl w:val="0"/>
          <w:numId w:val="2"/>
        </w:numPr>
        <w:spacing w:after="0" w:line="360" w:lineRule="auto"/>
        <w:ind w:left="426" w:hanging="426"/>
        <w:jc w:val="both"/>
        <w:rPr>
          <w:rFonts w:ascii="Arial" w:hAnsi="Arial" w:cs="Arial"/>
          <w:lang w:val="en-US"/>
        </w:rPr>
      </w:pPr>
      <w:r w:rsidRPr="00FE3C9A">
        <w:rPr>
          <w:rFonts w:ascii="Arial" w:hAnsi="Arial" w:cs="Arial"/>
          <w:lang w:val="en-US"/>
        </w:rPr>
        <w:t>Manag</w:t>
      </w:r>
      <w:r w:rsidR="00AD7A3E" w:rsidRPr="00FE3C9A">
        <w:rPr>
          <w:rFonts w:ascii="Arial" w:hAnsi="Arial" w:cs="Arial"/>
          <w:lang w:val="en-US"/>
        </w:rPr>
        <w:t>er Bagian J</w:t>
      </w:r>
      <w:r w:rsidR="005E55CD" w:rsidRPr="00FE3C9A">
        <w:rPr>
          <w:rFonts w:ascii="Arial" w:hAnsi="Arial" w:cs="Arial"/>
          <w:lang w:val="en-US"/>
        </w:rPr>
        <w:t>aringan</w:t>
      </w:r>
    </w:p>
    <w:p w:rsidR="005E55CD" w:rsidRPr="00FE3C9A" w:rsidRDefault="005E55CD" w:rsidP="00B906AE">
      <w:pPr>
        <w:pStyle w:val="ListParagraph"/>
        <w:numPr>
          <w:ilvl w:val="0"/>
          <w:numId w:val="4"/>
        </w:numPr>
        <w:spacing w:after="0" w:line="360" w:lineRule="auto"/>
        <w:ind w:left="851" w:hanging="425"/>
        <w:jc w:val="both"/>
        <w:rPr>
          <w:rFonts w:ascii="Arial" w:hAnsi="Arial" w:cs="Arial"/>
          <w:lang w:val="en-US"/>
        </w:rPr>
      </w:pPr>
      <w:r w:rsidRPr="00FE3C9A">
        <w:rPr>
          <w:rFonts w:ascii="Arial" w:hAnsi="Arial" w:cs="Arial"/>
          <w:lang w:val="en-US"/>
        </w:rPr>
        <w:t>Menyusun program rencana kerja (PRK) untuk kegiatan operasi dan pemeliharaan jaringan distribusi.</w:t>
      </w:r>
    </w:p>
    <w:p w:rsidR="005E55CD" w:rsidRPr="00FE3C9A" w:rsidRDefault="005E55CD" w:rsidP="00B906AE">
      <w:pPr>
        <w:pStyle w:val="ListParagraph"/>
        <w:numPr>
          <w:ilvl w:val="0"/>
          <w:numId w:val="4"/>
        </w:numPr>
        <w:spacing w:after="0" w:line="360" w:lineRule="auto"/>
        <w:ind w:left="851" w:hanging="425"/>
        <w:jc w:val="both"/>
        <w:rPr>
          <w:rFonts w:ascii="Arial" w:hAnsi="Arial" w:cs="Arial"/>
          <w:lang w:val="en-US"/>
        </w:rPr>
      </w:pPr>
      <w:r w:rsidRPr="00FE3C9A">
        <w:rPr>
          <w:rFonts w:ascii="Arial" w:hAnsi="Arial" w:cs="Arial"/>
          <w:lang w:val="en-US"/>
        </w:rPr>
        <w:lastRenderedPageBreak/>
        <w:t>Menyusun pola operasi dan pemeliharaan jaringan distribusi yang efesien.</w:t>
      </w:r>
    </w:p>
    <w:p w:rsidR="005E55CD" w:rsidRPr="00FE3C9A" w:rsidRDefault="005E55CD" w:rsidP="00B906AE">
      <w:pPr>
        <w:pStyle w:val="ListParagraph"/>
        <w:numPr>
          <w:ilvl w:val="0"/>
          <w:numId w:val="4"/>
        </w:numPr>
        <w:spacing w:after="0" w:line="360" w:lineRule="auto"/>
        <w:ind w:left="851" w:hanging="425"/>
        <w:jc w:val="both"/>
        <w:rPr>
          <w:rFonts w:ascii="Arial" w:hAnsi="Arial" w:cs="Arial"/>
          <w:lang w:val="en-US"/>
        </w:rPr>
      </w:pPr>
      <w:r w:rsidRPr="00FE3C9A">
        <w:rPr>
          <w:rFonts w:ascii="Arial" w:hAnsi="Arial" w:cs="Arial"/>
          <w:lang w:val="en-US"/>
        </w:rPr>
        <w:t>Melakukan koordinasi dalam rangka operasi dan pemeliharaan jaringan distribusi dengan rayon/ instansi terkait termasuk PFK.</w:t>
      </w:r>
    </w:p>
    <w:p w:rsidR="005E55CD" w:rsidRPr="00FE3C9A" w:rsidRDefault="005E55CD" w:rsidP="00B906AE">
      <w:pPr>
        <w:pStyle w:val="ListParagraph"/>
        <w:numPr>
          <w:ilvl w:val="0"/>
          <w:numId w:val="4"/>
        </w:numPr>
        <w:spacing w:after="0" w:line="360" w:lineRule="auto"/>
        <w:ind w:left="851" w:hanging="425"/>
        <w:jc w:val="both"/>
        <w:rPr>
          <w:rFonts w:ascii="Arial" w:hAnsi="Arial" w:cs="Arial"/>
          <w:lang w:val="en-US"/>
        </w:rPr>
      </w:pPr>
      <w:r w:rsidRPr="00FE3C9A">
        <w:rPr>
          <w:rFonts w:ascii="Arial" w:hAnsi="Arial" w:cs="Arial"/>
          <w:lang w:val="en-US"/>
        </w:rPr>
        <w:t>Melakukan verifikasi dan validasi asset distribusi secara periodic.</w:t>
      </w:r>
    </w:p>
    <w:p w:rsidR="005E55CD" w:rsidRPr="00FE3C9A" w:rsidRDefault="005E55CD" w:rsidP="00B906AE">
      <w:pPr>
        <w:pStyle w:val="ListParagraph"/>
        <w:numPr>
          <w:ilvl w:val="0"/>
          <w:numId w:val="4"/>
        </w:numPr>
        <w:spacing w:after="0" w:line="360" w:lineRule="auto"/>
        <w:ind w:left="851" w:hanging="425"/>
        <w:jc w:val="both"/>
        <w:rPr>
          <w:rFonts w:ascii="Arial" w:hAnsi="Arial" w:cs="Arial"/>
          <w:lang w:val="en-US"/>
        </w:rPr>
      </w:pPr>
      <w:r w:rsidRPr="00FE3C9A">
        <w:rPr>
          <w:rFonts w:ascii="Arial" w:hAnsi="Arial" w:cs="Arial"/>
          <w:lang w:val="en-US"/>
        </w:rPr>
        <w:t>Melakukan monitoring dan evaluasi pelaksanaan anggran operasi dan pemeliharaan jaringan distribusi.</w:t>
      </w:r>
    </w:p>
    <w:p w:rsidR="005E55CD" w:rsidRPr="00FE3C9A" w:rsidRDefault="005E55CD" w:rsidP="00B906AE">
      <w:pPr>
        <w:pStyle w:val="ListParagraph"/>
        <w:numPr>
          <w:ilvl w:val="0"/>
          <w:numId w:val="4"/>
        </w:numPr>
        <w:spacing w:after="0" w:line="360" w:lineRule="auto"/>
        <w:ind w:left="851" w:hanging="425"/>
        <w:jc w:val="both"/>
        <w:rPr>
          <w:rFonts w:ascii="Arial" w:hAnsi="Arial" w:cs="Arial"/>
          <w:lang w:val="en-US"/>
        </w:rPr>
      </w:pPr>
      <w:r w:rsidRPr="00FE3C9A">
        <w:rPr>
          <w:rFonts w:ascii="Arial" w:hAnsi="Arial" w:cs="Arial"/>
          <w:lang w:val="en-US"/>
        </w:rPr>
        <w:t>Melakukan analisa dan evaluasi kinerja operasi pemeliharaan jaringan distribusi termasuk PDKB.</w:t>
      </w:r>
    </w:p>
    <w:p w:rsidR="005E55CD" w:rsidRPr="00FE3C9A" w:rsidRDefault="005E55CD" w:rsidP="00B906AE">
      <w:pPr>
        <w:pStyle w:val="ListParagraph"/>
        <w:numPr>
          <w:ilvl w:val="0"/>
          <w:numId w:val="4"/>
        </w:numPr>
        <w:spacing w:after="0" w:line="360" w:lineRule="auto"/>
        <w:ind w:left="851" w:hanging="425"/>
        <w:jc w:val="both"/>
        <w:rPr>
          <w:rFonts w:ascii="Arial" w:hAnsi="Arial" w:cs="Arial"/>
          <w:i/>
          <w:lang w:val="en-US"/>
        </w:rPr>
      </w:pPr>
      <w:r w:rsidRPr="00FE3C9A">
        <w:rPr>
          <w:rFonts w:ascii="Arial" w:hAnsi="Arial" w:cs="Arial"/>
          <w:lang w:val="en-US"/>
        </w:rPr>
        <w:t xml:space="preserve">Mengkoordinasikan penuyusunan dan mengendalikan pelaksanaan SOP untuk setiap jenis pekerjaan distribusi guna tercapainya </w:t>
      </w:r>
      <w:r w:rsidRPr="00FE3C9A">
        <w:rPr>
          <w:rFonts w:ascii="Arial" w:hAnsi="Arial" w:cs="Arial"/>
          <w:i/>
          <w:lang w:val="en-US"/>
        </w:rPr>
        <w:t xml:space="preserve">zero accident. </w:t>
      </w:r>
    </w:p>
    <w:p w:rsidR="00CE4F86" w:rsidRPr="00FE3C9A" w:rsidRDefault="00AD7A3E" w:rsidP="00B906AE">
      <w:pPr>
        <w:pStyle w:val="ListParagraph"/>
        <w:numPr>
          <w:ilvl w:val="0"/>
          <w:numId w:val="2"/>
        </w:numPr>
        <w:spacing w:after="0" w:line="360" w:lineRule="auto"/>
        <w:ind w:left="426" w:hanging="426"/>
        <w:jc w:val="both"/>
        <w:rPr>
          <w:rFonts w:ascii="Arial" w:hAnsi="Arial" w:cs="Arial"/>
          <w:lang w:val="en-US"/>
        </w:rPr>
      </w:pPr>
      <w:r w:rsidRPr="00FE3C9A">
        <w:rPr>
          <w:rFonts w:ascii="Arial" w:hAnsi="Arial" w:cs="Arial"/>
          <w:lang w:val="en-US"/>
        </w:rPr>
        <w:t>M</w:t>
      </w:r>
      <w:r w:rsidR="009342B2" w:rsidRPr="00FE3C9A">
        <w:rPr>
          <w:rFonts w:ascii="Arial" w:hAnsi="Arial" w:cs="Arial"/>
          <w:lang w:val="en-US"/>
        </w:rPr>
        <w:t>anag</w:t>
      </w:r>
      <w:r w:rsidR="00595984" w:rsidRPr="00FE3C9A">
        <w:rPr>
          <w:rFonts w:ascii="Arial" w:hAnsi="Arial" w:cs="Arial"/>
          <w:lang w:val="en-US"/>
        </w:rPr>
        <w:t xml:space="preserve">er </w:t>
      </w:r>
      <w:r w:rsidRPr="00FE3C9A">
        <w:rPr>
          <w:rFonts w:ascii="Arial" w:hAnsi="Arial" w:cs="Arial"/>
          <w:lang w:val="en-US"/>
        </w:rPr>
        <w:t xml:space="preserve">bagian </w:t>
      </w:r>
      <w:r w:rsidR="00595984" w:rsidRPr="00FE3C9A">
        <w:rPr>
          <w:rFonts w:ascii="Arial" w:hAnsi="Arial" w:cs="Arial"/>
          <w:lang w:val="en-US"/>
        </w:rPr>
        <w:t>transaksi</w:t>
      </w:r>
      <w:r w:rsidRPr="00FE3C9A">
        <w:rPr>
          <w:rFonts w:ascii="Arial" w:hAnsi="Arial" w:cs="Arial"/>
          <w:lang w:val="en-US"/>
        </w:rPr>
        <w:t xml:space="preserve"> energi dan listrik</w:t>
      </w:r>
    </w:p>
    <w:p w:rsidR="00595984" w:rsidRPr="00FE3C9A" w:rsidRDefault="00595984" w:rsidP="00B906AE">
      <w:pPr>
        <w:pStyle w:val="ListParagraph"/>
        <w:numPr>
          <w:ilvl w:val="0"/>
          <w:numId w:val="6"/>
        </w:numPr>
        <w:spacing w:after="0" w:line="360" w:lineRule="auto"/>
        <w:ind w:left="851" w:hanging="425"/>
        <w:jc w:val="both"/>
        <w:rPr>
          <w:rFonts w:ascii="Arial" w:hAnsi="Arial" w:cs="Arial"/>
          <w:i/>
          <w:lang w:val="en-US"/>
        </w:rPr>
      </w:pPr>
      <w:r w:rsidRPr="00FE3C9A">
        <w:rPr>
          <w:rFonts w:ascii="Arial" w:hAnsi="Arial" w:cs="Arial"/>
          <w:lang w:val="en-US"/>
        </w:rPr>
        <w:t xml:space="preserve">Mengkoordinasikan dan mengevaluasi pelaksanaan manajemen </w:t>
      </w:r>
      <w:r w:rsidRPr="00FE3C9A">
        <w:rPr>
          <w:rFonts w:ascii="Arial" w:hAnsi="Arial" w:cs="Arial"/>
          <w:i/>
          <w:lang w:val="en-US"/>
        </w:rPr>
        <w:t>billing.</w:t>
      </w:r>
    </w:p>
    <w:p w:rsidR="00595984" w:rsidRPr="00FE3C9A" w:rsidRDefault="00595984" w:rsidP="00B906AE">
      <w:pPr>
        <w:pStyle w:val="ListParagraph"/>
        <w:numPr>
          <w:ilvl w:val="0"/>
          <w:numId w:val="6"/>
        </w:numPr>
        <w:spacing w:after="0" w:line="360" w:lineRule="auto"/>
        <w:ind w:left="851" w:hanging="425"/>
        <w:jc w:val="both"/>
        <w:rPr>
          <w:rFonts w:ascii="Arial" w:hAnsi="Arial" w:cs="Arial"/>
          <w:i/>
          <w:lang w:val="en-US"/>
        </w:rPr>
      </w:pPr>
      <w:r w:rsidRPr="00FE3C9A">
        <w:rPr>
          <w:rFonts w:ascii="Arial" w:hAnsi="Arial" w:cs="Arial"/>
          <w:lang w:val="en-US"/>
        </w:rPr>
        <w:t>Mengkoordinasikan dengan AP2T (Aplikasi pelayanan pelanggan terpusat) terkait dengan proses</w:t>
      </w:r>
      <w:r w:rsidRPr="00FE3C9A">
        <w:rPr>
          <w:rFonts w:ascii="Arial" w:hAnsi="Arial" w:cs="Arial"/>
          <w:i/>
          <w:lang w:val="en-US"/>
        </w:rPr>
        <w:t xml:space="preserve"> billing.</w:t>
      </w:r>
    </w:p>
    <w:p w:rsidR="00595984" w:rsidRPr="00FE3C9A" w:rsidRDefault="00595984" w:rsidP="00B906AE">
      <w:pPr>
        <w:pStyle w:val="ListParagraph"/>
        <w:numPr>
          <w:ilvl w:val="0"/>
          <w:numId w:val="6"/>
        </w:numPr>
        <w:spacing w:after="0" w:line="360" w:lineRule="auto"/>
        <w:ind w:left="851" w:hanging="425"/>
        <w:jc w:val="both"/>
        <w:rPr>
          <w:rFonts w:ascii="Arial" w:hAnsi="Arial" w:cs="Arial"/>
          <w:lang w:val="en-US"/>
        </w:rPr>
      </w:pPr>
      <w:r w:rsidRPr="00FE3C9A">
        <w:rPr>
          <w:rFonts w:ascii="Arial" w:hAnsi="Arial" w:cs="Arial"/>
          <w:lang w:val="en-US"/>
        </w:rPr>
        <w:t>Menyusun biaya operasi dan investasi serta data pendukung RKAP.</w:t>
      </w:r>
    </w:p>
    <w:p w:rsidR="00595984" w:rsidRPr="00FE3C9A" w:rsidRDefault="001C1679" w:rsidP="00B906AE">
      <w:pPr>
        <w:pStyle w:val="ListParagraph"/>
        <w:numPr>
          <w:ilvl w:val="0"/>
          <w:numId w:val="6"/>
        </w:numPr>
        <w:spacing w:after="0" w:line="360" w:lineRule="auto"/>
        <w:ind w:left="851" w:hanging="425"/>
        <w:jc w:val="both"/>
        <w:rPr>
          <w:rFonts w:ascii="Arial" w:hAnsi="Arial" w:cs="Arial"/>
          <w:lang w:val="en-US"/>
        </w:rPr>
      </w:pPr>
      <w:r w:rsidRPr="00FE3C9A">
        <w:rPr>
          <w:rFonts w:ascii="Arial" w:hAnsi="Arial" w:cs="Arial"/>
          <w:lang w:val="en-US"/>
        </w:rPr>
        <w:t>Memonitoring dan mengendalikan realisasi penggunaan anggaran SKKI/SKKO.</w:t>
      </w:r>
    </w:p>
    <w:p w:rsidR="001C1679" w:rsidRPr="00FE3C9A" w:rsidRDefault="001C1679" w:rsidP="00B906AE">
      <w:pPr>
        <w:pStyle w:val="ListParagraph"/>
        <w:numPr>
          <w:ilvl w:val="0"/>
          <w:numId w:val="6"/>
        </w:numPr>
        <w:spacing w:after="0" w:line="360" w:lineRule="auto"/>
        <w:ind w:left="851" w:hanging="425"/>
        <w:jc w:val="both"/>
        <w:rPr>
          <w:rFonts w:ascii="Arial" w:hAnsi="Arial" w:cs="Arial"/>
          <w:lang w:val="en-US"/>
        </w:rPr>
      </w:pPr>
      <w:r w:rsidRPr="00FE3C9A">
        <w:rPr>
          <w:rFonts w:ascii="Arial" w:hAnsi="Arial" w:cs="Arial"/>
          <w:lang w:val="en-US"/>
        </w:rPr>
        <w:t>Mengkoordinasikan kegiatan operasional di bagian transaksi energi.</w:t>
      </w:r>
    </w:p>
    <w:p w:rsidR="00B04CDC" w:rsidRPr="00FE3C9A" w:rsidRDefault="00B04CDC" w:rsidP="00B906AE">
      <w:pPr>
        <w:pStyle w:val="ListParagraph"/>
        <w:numPr>
          <w:ilvl w:val="0"/>
          <w:numId w:val="6"/>
        </w:numPr>
        <w:spacing w:after="0" w:line="360" w:lineRule="auto"/>
        <w:ind w:left="851" w:hanging="425"/>
        <w:jc w:val="both"/>
        <w:rPr>
          <w:rFonts w:ascii="Arial" w:hAnsi="Arial" w:cs="Arial"/>
          <w:lang w:val="en-US"/>
        </w:rPr>
      </w:pPr>
      <w:r w:rsidRPr="00FE3C9A">
        <w:rPr>
          <w:rFonts w:ascii="Arial" w:hAnsi="Arial" w:cs="Arial"/>
          <w:lang w:val="en-US"/>
        </w:rPr>
        <w:t>Menyusun rencana program pemeliharaan meter transaksi.</w:t>
      </w:r>
    </w:p>
    <w:p w:rsidR="00B04CDC" w:rsidRPr="00FE3C9A" w:rsidRDefault="00B04CDC" w:rsidP="00B906AE">
      <w:pPr>
        <w:pStyle w:val="ListParagraph"/>
        <w:numPr>
          <w:ilvl w:val="0"/>
          <w:numId w:val="6"/>
        </w:numPr>
        <w:spacing w:after="0" w:line="360" w:lineRule="auto"/>
        <w:ind w:left="851" w:hanging="425"/>
        <w:jc w:val="both"/>
        <w:rPr>
          <w:rFonts w:ascii="Arial" w:hAnsi="Arial" w:cs="Arial"/>
          <w:lang w:val="en-US"/>
        </w:rPr>
      </w:pPr>
      <w:r w:rsidRPr="00FE3C9A">
        <w:rPr>
          <w:rFonts w:ascii="Arial" w:hAnsi="Arial" w:cs="Arial"/>
          <w:lang w:val="en-US"/>
        </w:rPr>
        <w:t>Mengkoordinasikan dan mengevaluasi pemasangan dan pemeliharaan AMR.</w:t>
      </w:r>
    </w:p>
    <w:p w:rsidR="00B04CDC" w:rsidRPr="00FE3C9A" w:rsidRDefault="00B04CDC" w:rsidP="00B906AE">
      <w:pPr>
        <w:pStyle w:val="ListParagraph"/>
        <w:numPr>
          <w:ilvl w:val="0"/>
          <w:numId w:val="6"/>
        </w:numPr>
        <w:spacing w:after="0" w:line="360" w:lineRule="auto"/>
        <w:ind w:left="851" w:hanging="425"/>
        <w:jc w:val="both"/>
        <w:rPr>
          <w:rFonts w:ascii="Arial" w:hAnsi="Arial" w:cs="Arial"/>
          <w:lang w:val="en-US"/>
        </w:rPr>
      </w:pPr>
      <w:r w:rsidRPr="00FE3C9A">
        <w:rPr>
          <w:rFonts w:ascii="Arial" w:hAnsi="Arial" w:cs="Arial"/>
          <w:lang w:val="en-US"/>
        </w:rPr>
        <w:t>Mengawasi pengelolaan manajemen segel.</w:t>
      </w:r>
    </w:p>
    <w:p w:rsidR="001C1679" w:rsidRPr="00FE3C9A" w:rsidRDefault="00B04CDC" w:rsidP="00B906AE">
      <w:pPr>
        <w:pStyle w:val="ListParagraph"/>
        <w:numPr>
          <w:ilvl w:val="0"/>
          <w:numId w:val="6"/>
        </w:numPr>
        <w:spacing w:after="0" w:line="360" w:lineRule="auto"/>
        <w:ind w:left="851" w:hanging="425"/>
        <w:jc w:val="both"/>
        <w:rPr>
          <w:rFonts w:ascii="Arial" w:hAnsi="Arial" w:cs="Arial"/>
          <w:lang w:val="en-US"/>
        </w:rPr>
      </w:pPr>
      <w:r w:rsidRPr="00FE3C9A">
        <w:rPr>
          <w:rFonts w:ascii="Arial" w:hAnsi="Arial" w:cs="Arial"/>
          <w:lang w:val="en-US"/>
        </w:rPr>
        <w:t>Memonitor kinerja vendor pelaksana pekerjaan bidang transaksi energi</w:t>
      </w:r>
      <w:r w:rsidR="001C1679" w:rsidRPr="00FE3C9A">
        <w:rPr>
          <w:rFonts w:ascii="Arial" w:hAnsi="Arial" w:cs="Arial"/>
          <w:lang w:val="en-US"/>
        </w:rPr>
        <w:t>.</w:t>
      </w:r>
    </w:p>
    <w:p w:rsidR="009C4AAD" w:rsidRPr="00FE3C9A" w:rsidRDefault="00B04CDC" w:rsidP="00B906AE">
      <w:pPr>
        <w:pStyle w:val="ListParagraph"/>
        <w:numPr>
          <w:ilvl w:val="0"/>
          <w:numId w:val="6"/>
        </w:numPr>
        <w:spacing w:after="0" w:line="360" w:lineRule="auto"/>
        <w:ind w:left="851" w:hanging="425"/>
        <w:jc w:val="both"/>
        <w:rPr>
          <w:rFonts w:ascii="Arial" w:hAnsi="Arial" w:cs="Arial"/>
          <w:lang w:val="en-US"/>
        </w:rPr>
      </w:pPr>
      <w:r w:rsidRPr="00FE3C9A">
        <w:rPr>
          <w:rFonts w:ascii="Arial" w:hAnsi="Arial" w:cs="Arial"/>
          <w:lang w:val="en-US"/>
        </w:rPr>
        <w:t>Melaksanakan komunikasi dengan bagian terkait dan instasi berwenang untuk pelaksanaan P2TL.</w:t>
      </w:r>
    </w:p>
    <w:p w:rsidR="008C647E" w:rsidRPr="00FE3C9A" w:rsidRDefault="009342B2" w:rsidP="00B906AE">
      <w:pPr>
        <w:pStyle w:val="ListParagraph"/>
        <w:numPr>
          <w:ilvl w:val="0"/>
          <w:numId w:val="2"/>
        </w:numPr>
        <w:spacing w:after="0" w:line="360" w:lineRule="auto"/>
        <w:ind w:left="426" w:hanging="426"/>
        <w:jc w:val="both"/>
        <w:rPr>
          <w:rFonts w:ascii="Arial" w:hAnsi="Arial" w:cs="Arial"/>
          <w:lang w:val="en-US"/>
        </w:rPr>
      </w:pPr>
      <w:r w:rsidRPr="00FE3C9A">
        <w:rPr>
          <w:rFonts w:ascii="Arial" w:hAnsi="Arial" w:cs="Arial"/>
          <w:lang w:val="en-US"/>
        </w:rPr>
        <w:t>SPV</w:t>
      </w:r>
      <w:r w:rsidR="00E540E3" w:rsidRPr="00FE3C9A">
        <w:rPr>
          <w:rFonts w:ascii="Arial" w:hAnsi="Arial" w:cs="Arial"/>
          <w:lang w:val="en-US"/>
        </w:rPr>
        <w:t>.</w:t>
      </w:r>
      <w:r w:rsidRPr="00FE3C9A">
        <w:rPr>
          <w:rFonts w:ascii="Arial" w:hAnsi="Arial" w:cs="Arial"/>
          <w:lang w:val="en-US"/>
        </w:rPr>
        <w:t xml:space="preserve"> SDM dan Administrasi</w:t>
      </w:r>
    </w:p>
    <w:p w:rsidR="008C647E" w:rsidRPr="00FE3C9A" w:rsidRDefault="008C647E" w:rsidP="00B906AE">
      <w:pPr>
        <w:pStyle w:val="ListParagraph"/>
        <w:numPr>
          <w:ilvl w:val="0"/>
          <w:numId w:val="8"/>
        </w:numPr>
        <w:spacing w:after="0" w:line="360" w:lineRule="auto"/>
        <w:jc w:val="both"/>
        <w:rPr>
          <w:rFonts w:ascii="Arial" w:hAnsi="Arial" w:cs="Arial"/>
          <w:lang w:val="en-US"/>
        </w:rPr>
      </w:pPr>
      <w:r w:rsidRPr="00FE3C9A">
        <w:rPr>
          <w:rFonts w:ascii="Arial" w:hAnsi="Arial" w:cs="Arial"/>
          <w:lang w:val="en-US"/>
        </w:rPr>
        <w:t>Mengelola peningkatan integritas layanan publik (ILP) dan kehumasan.</w:t>
      </w:r>
    </w:p>
    <w:p w:rsidR="008C647E" w:rsidRPr="00FE3C9A" w:rsidRDefault="008C647E" w:rsidP="00B906AE">
      <w:pPr>
        <w:pStyle w:val="ListParagraph"/>
        <w:numPr>
          <w:ilvl w:val="0"/>
          <w:numId w:val="8"/>
        </w:numPr>
        <w:spacing w:after="0" w:line="360" w:lineRule="auto"/>
        <w:jc w:val="both"/>
        <w:rPr>
          <w:rFonts w:ascii="Arial" w:hAnsi="Arial" w:cs="Arial"/>
          <w:lang w:val="en-US"/>
        </w:rPr>
      </w:pPr>
      <w:r w:rsidRPr="00FE3C9A">
        <w:rPr>
          <w:rFonts w:ascii="Arial" w:hAnsi="Arial" w:cs="Arial"/>
          <w:lang w:val="en-US"/>
        </w:rPr>
        <w:t>Mengkoordinasikan dan mengevaluasi pengelolaan ten</w:t>
      </w:r>
      <w:r w:rsidR="00260289" w:rsidRPr="00FE3C9A">
        <w:rPr>
          <w:rFonts w:ascii="Arial" w:hAnsi="Arial" w:cs="Arial"/>
          <w:lang w:val="en-US"/>
        </w:rPr>
        <w:t>a</w:t>
      </w:r>
      <w:r w:rsidRPr="00FE3C9A">
        <w:rPr>
          <w:rFonts w:ascii="Arial" w:hAnsi="Arial" w:cs="Arial"/>
          <w:lang w:val="en-US"/>
        </w:rPr>
        <w:t>ga kerja, kegiatan administrasi umum, SDM dan pelanggan.</w:t>
      </w:r>
    </w:p>
    <w:p w:rsidR="008C647E" w:rsidRPr="00FE3C9A" w:rsidRDefault="008C647E" w:rsidP="00B906AE">
      <w:pPr>
        <w:pStyle w:val="ListParagraph"/>
        <w:numPr>
          <w:ilvl w:val="0"/>
          <w:numId w:val="8"/>
        </w:numPr>
        <w:spacing w:after="0" w:line="360" w:lineRule="auto"/>
        <w:jc w:val="both"/>
        <w:rPr>
          <w:rFonts w:ascii="Arial" w:hAnsi="Arial" w:cs="Arial"/>
          <w:lang w:val="en-US"/>
        </w:rPr>
      </w:pPr>
      <w:r w:rsidRPr="00FE3C9A">
        <w:rPr>
          <w:rFonts w:ascii="Arial" w:hAnsi="Arial" w:cs="Arial"/>
          <w:lang w:val="en-US"/>
        </w:rPr>
        <w:t xml:space="preserve">Mengkoordinir dan mengelola anggaran investasi anggaran operasi, </w:t>
      </w:r>
      <w:r w:rsidRPr="00FE3C9A">
        <w:rPr>
          <w:rFonts w:ascii="Arial" w:hAnsi="Arial" w:cs="Arial"/>
          <w:i/>
          <w:lang w:val="en-US"/>
        </w:rPr>
        <w:t>cash budget,</w:t>
      </w:r>
      <w:r w:rsidRPr="00FE3C9A">
        <w:rPr>
          <w:rFonts w:ascii="Arial" w:hAnsi="Arial" w:cs="Arial"/>
          <w:lang w:val="en-US"/>
        </w:rPr>
        <w:t xml:space="preserve"> dan pendapatan. </w:t>
      </w:r>
    </w:p>
    <w:p w:rsidR="008C647E" w:rsidRPr="00FE3C9A" w:rsidRDefault="008C647E" w:rsidP="00B906AE">
      <w:pPr>
        <w:pStyle w:val="ListParagraph"/>
        <w:numPr>
          <w:ilvl w:val="0"/>
          <w:numId w:val="8"/>
        </w:numPr>
        <w:spacing w:after="0" w:line="360" w:lineRule="auto"/>
        <w:jc w:val="both"/>
        <w:rPr>
          <w:rFonts w:ascii="Arial" w:hAnsi="Arial" w:cs="Arial"/>
          <w:lang w:val="en-US"/>
        </w:rPr>
      </w:pPr>
      <w:r w:rsidRPr="00FE3C9A">
        <w:rPr>
          <w:rFonts w:ascii="Arial" w:hAnsi="Arial" w:cs="Arial"/>
          <w:lang w:val="en-US"/>
        </w:rPr>
        <w:t>Menyusun rencana kebutuhan diklat dan evaluasi hasil diklat.</w:t>
      </w:r>
    </w:p>
    <w:p w:rsidR="008C647E" w:rsidRPr="00FE3C9A" w:rsidRDefault="008C647E" w:rsidP="00B906AE">
      <w:pPr>
        <w:pStyle w:val="ListParagraph"/>
        <w:numPr>
          <w:ilvl w:val="0"/>
          <w:numId w:val="8"/>
        </w:numPr>
        <w:spacing w:after="0" w:line="360" w:lineRule="auto"/>
        <w:jc w:val="both"/>
        <w:rPr>
          <w:rFonts w:ascii="Arial" w:hAnsi="Arial" w:cs="Arial"/>
          <w:lang w:val="en-US"/>
        </w:rPr>
      </w:pPr>
      <w:r w:rsidRPr="00FE3C9A">
        <w:rPr>
          <w:rFonts w:ascii="Arial" w:hAnsi="Arial" w:cs="Arial"/>
          <w:lang w:val="en-US"/>
        </w:rPr>
        <w:lastRenderedPageBreak/>
        <w:t>Melakukan monitoring operasional kendaraan dinas, fasilitas kantor dan pemeliharaan gedung.</w:t>
      </w:r>
    </w:p>
    <w:p w:rsidR="008C647E" w:rsidRPr="00FE3C9A" w:rsidRDefault="008C647E" w:rsidP="00B906AE">
      <w:pPr>
        <w:pStyle w:val="ListParagraph"/>
        <w:numPr>
          <w:ilvl w:val="0"/>
          <w:numId w:val="8"/>
        </w:numPr>
        <w:spacing w:after="0" w:line="360" w:lineRule="auto"/>
        <w:jc w:val="both"/>
        <w:rPr>
          <w:rFonts w:ascii="Arial" w:hAnsi="Arial" w:cs="Arial"/>
          <w:lang w:val="en-US"/>
        </w:rPr>
      </w:pPr>
      <w:r w:rsidRPr="00FE3C9A">
        <w:rPr>
          <w:rFonts w:ascii="Arial" w:hAnsi="Arial" w:cs="Arial"/>
          <w:lang w:val="en-US"/>
        </w:rPr>
        <w:t>Mengkoordinasikan proses pelanggaran disiplin pegawai.</w:t>
      </w:r>
    </w:p>
    <w:p w:rsidR="008C6E26" w:rsidRPr="00FE3C9A" w:rsidRDefault="008C647E" w:rsidP="00B906AE">
      <w:pPr>
        <w:pStyle w:val="ListParagraph"/>
        <w:numPr>
          <w:ilvl w:val="0"/>
          <w:numId w:val="8"/>
        </w:numPr>
        <w:spacing w:after="0" w:line="360" w:lineRule="auto"/>
        <w:jc w:val="both"/>
        <w:rPr>
          <w:rFonts w:ascii="Arial" w:hAnsi="Arial" w:cs="Arial"/>
          <w:lang w:val="en-US"/>
        </w:rPr>
      </w:pPr>
      <w:r w:rsidRPr="00FE3C9A">
        <w:rPr>
          <w:rFonts w:ascii="Arial" w:hAnsi="Arial" w:cs="Arial"/>
          <w:lang w:val="en-US"/>
        </w:rPr>
        <w:t>Mengevaluasi fasilitas/ sarana kerja tunjangan kecelakaan kerja dan permohonan SPPD.</w:t>
      </w:r>
    </w:p>
    <w:p w:rsidR="00FE3C9A" w:rsidRPr="00FE3C9A" w:rsidRDefault="00FE3C9A" w:rsidP="00FE3C9A">
      <w:pPr>
        <w:pStyle w:val="ListParagraph"/>
        <w:spacing w:after="0" w:line="360" w:lineRule="auto"/>
        <w:jc w:val="both"/>
        <w:rPr>
          <w:rFonts w:ascii="Arial" w:hAnsi="Arial" w:cs="Arial"/>
          <w:lang w:val="en-US"/>
        </w:rPr>
      </w:pPr>
    </w:p>
    <w:p w:rsidR="00C05A27" w:rsidRPr="00C35A39" w:rsidRDefault="002A1C62" w:rsidP="00B906AE">
      <w:pPr>
        <w:pStyle w:val="ListParagraph"/>
        <w:numPr>
          <w:ilvl w:val="0"/>
          <w:numId w:val="17"/>
        </w:numPr>
        <w:spacing w:after="0" w:line="360" w:lineRule="auto"/>
        <w:ind w:hanging="720"/>
        <w:jc w:val="both"/>
        <w:rPr>
          <w:rFonts w:ascii="Arial" w:hAnsi="Arial" w:cs="Arial"/>
          <w:b/>
          <w:sz w:val="24"/>
          <w:szCs w:val="24"/>
          <w:lang w:val="en-US"/>
        </w:rPr>
      </w:pPr>
      <w:r w:rsidRPr="00C35A39">
        <w:rPr>
          <w:rFonts w:ascii="Arial" w:hAnsi="Arial" w:cs="Arial"/>
          <w:b/>
          <w:sz w:val="24"/>
          <w:szCs w:val="24"/>
          <w:lang w:val="en-US"/>
        </w:rPr>
        <w:t>Sumber Daya M</w:t>
      </w:r>
      <w:r w:rsidR="00C05A27" w:rsidRPr="00C35A39">
        <w:rPr>
          <w:rFonts w:ascii="Arial" w:hAnsi="Arial" w:cs="Arial"/>
          <w:b/>
          <w:sz w:val="24"/>
          <w:szCs w:val="24"/>
          <w:lang w:val="en-US"/>
        </w:rPr>
        <w:t>anusia</w:t>
      </w:r>
    </w:p>
    <w:p w:rsidR="00C05A27" w:rsidRPr="00FE3C9A" w:rsidRDefault="00C05A27" w:rsidP="00FB33B4">
      <w:pPr>
        <w:spacing w:after="0" w:line="360" w:lineRule="auto"/>
        <w:ind w:firstLine="709"/>
        <w:jc w:val="both"/>
        <w:rPr>
          <w:rFonts w:ascii="Arial" w:hAnsi="Arial" w:cs="Arial"/>
          <w:lang w:val="en-US"/>
        </w:rPr>
      </w:pPr>
      <w:r w:rsidRPr="00FE3C9A">
        <w:rPr>
          <w:rFonts w:ascii="Arial" w:hAnsi="Arial" w:cs="Arial"/>
          <w:lang w:val="en-US"/>
        </w:rPr>
        <w:t>Sumber Daya Manusia (SDM) Merupaka</w:t>
      </w:r>
      <w:r w:rsidR="0062682F" w:rsidRPr="00FE3C9A">
        <w:rPr>
          <w:rFonts w:ascii="Arial" w:hAnsi="Arial" w:cs="Arial"/>
          <w:lang w:val="en-US"/>
        </w:rPr>
        <w:t>n</w:t>
      </w:r>
      <w:r w:rsidRPr="00FE3C9A">
        <w:rPr>
          <w:rFonts w:ascii="Arial" w:hAnsi="Arial" w:cs="Arial"/>
          <w:lang w:val="en-US"/>
        </w:rPr>
        <w:t xml:space="preserve"> bagian penting bagi terselenggaranya perusahaan yang mampu melayani terbaik dan bekerjasama secara professional. Sumber Daya Manusia (SDM) yang digunakan oleh PT. PLN Persero UP3 Area Bogor adalah orang-orang yang mempunyai potensial cukup tinggi yang mempunyai kemampuan dan keahlian serta </w:t>
      </w:r>
      <w:r w:rsidRPr="00FE3C9A">
        <w:rPr>
          <w:rFonts w:ascii="Arial" w:hAnsi="Arial" w:cs="Arial"/>
          <w:i/>
          <w:lang w:val="en-US"/>
        </w:rPr>
        <w:t>professionalism</w:t>
      </w:r>
      <w:r w:rsidR="0062682F" w:rsidRPr="00FE3C9A">
        <w:rPr>
          <w:rFonts w:ascii="Arial" w:hAnsi="Arial" w:cs="Arial"/>
          <w:i/>
          <w:lang w:val="en-US"/>
        </w:rPr>
        <w:t>e</w:t>
      </w:r>
      <w:r w:rsidR="00C61813" w:rsidRPr="00FE3C9A">
        <w:rPr>
          <w:rFonts w:ascii="Arial" w:hAnsi="Arial" w:cs="Arial"/>
          <w:lang w:val="en-US"/>
        </w:rPr>
        <w:t xml:space="preserve"> yang </w:t>
      </w:r>
      <w:r w:rsidRPr="00FE3C9A">
        <w:rPr>
          <w:rFonts w:ascii="Arial" w:hAnsi="Arial" w:cs="Arial"/>
          <w:lang w:val="en-US"/>
        </w:rPr>
        <w:t xml:space="preserve"> t</w:t>
      </w:r>
      <w:r w:rsidR="0062682F" w:rsidRPr="00FE3C9A">
        <w:rPr>
          <w:rFonts w:ascii="Arial" w:hAnsi="Arial" w:cs="Arial"/>
          <w:lang w:val="en-US"/>
        </w:rPr>
        <w:t xml:space="preserve">inggi. </w:t>
      </w:r>
    </w:p>
    <w:p w:rsidR="0062682F" w:rsidRPr="00FE3C9A" w:rsidRDefault="00C61813" w:rsidP="00FB33B4">
      <w:pPr>
        <w:spacing w:after="0" w:line="360" w:lineRule="auto"/>
        <w:ind w:firstLine="709"/>
        <w:jc w:val="both"/>
        <w:rPr>
          <w:rFonts w:ascii="Arial" w:hAnsi="Arial" w:cs="Arial"/>
          <w:lang w:val="en-US"/>
        </w:rPr>
      </w:pPr>
      <w:r w:rsidRPr="00FE3C9A">
        <w:rPr>
          <w:rFonts w:ascii="Arial" w:hAnsi="Arial" w:cs="Arial"/>
          <w:lang w:val="en-US"/>
        </w:rPr>
        <w:t>Untuk Manajer Area,</w:t>
      </w:r>
      <w:r w:rsidR="0062682F" w:rsidRPr="00FE3C9A">
        <w:rPr>
          <w:rFonts w:ascii="Arial" w:hAnsi="Arial" w:cs="Arial"/>
          <w:lang w:val="en-US"/>
        </w:rPr>
        <w:t xml:space="preserve"> Sumber daya manusia haruslah m</w:t>
      </w:r>
      <w:r w:rsidRPr="00FE3C9A">
        <w:rPr>
          <w:rFonts w:ascii="Arial" w:hAnsi="Arial" w:cs="Arial"/>
          <w:lang w:val="en-US"/>
        </w:rPr>
        <w:t>emiliki pendidikan minimal  Diploma 3 (D1). Mengetahui proses bisnis distribusi kelistrikan, peraturan/ ketentuan tentang ketenagalistrikan dan managemen kinerja.</w:t>
      </w:r>
      <w:r w:rsidR="00130F64" w:rsidRPr="00FE3C9A">
        <w:rPr>
          <w:rFonts w:ascii="Arial" w:hAnsi="Arial" w:cs="Arial"/>
          <w:lang w:val="en-US"/>
        </w:rPr>
        <w:t>Serta pengalaman memimpin sub unit pelaksana minimal 3 tahun.</w:t>
      </w:r>
    </w:p>
    <w:p w:rsidR="00403571" w:rsidRPr="00FE3C9A" w:rsidRDefault="00403571" w:rsidP="00FB33B4">
      <w:pPr>
        <w:spacing w:after="0" w:line="360" w:lineRule="auto"/>
        <w:ind w:firstLine="709"/>
        <w:jc w:val="both"/>
        <w:rPr>
          <w:rFonts w:ascii="Arial" w:hAnsi="Arial" w:cs="Arial"/>
          <w:lang w:val="en-US"/>
        </w:rPr>
      </w:pPr>
      <w:r w:rsidRPr="00FE3C9A">
        <w:rPr>
          <w:rFonts w:ascii="Arial" w:hAnsi="Arial" w:cs="Arial"/>
          <w:lang w:val="en-US"/>
        </w:rPr>
        <w:t>Pejabat keselamatan, kesehatan, kerja, dan lingkungan, minimal pendidikan SMU/SMK/SMA. Memahami pengetahuan tentang pengelolaan K2 &amp; K3 dan mmpunyai pengalaman Minimal 3 Tahun.</w:t>
      </w:r>
    </w:p>
    <w:p w:rsidR="005C3CA2" w:rsidRPr="00FE3C9A" w:rsidRDefault="005C3CA2" w:rsidP="00FB33B4">
      <w:pPr>
        <w:spacing w:after="0" w:line="360" w:lineRule="auto"/>
        <w:ind w:firstLine="709"/>
        <w:jc w:val="both"/>
        <w:rPr>
          <w:rFonts w:ascii="Arial" w:hAnsi="Arial" w:cs="Arial"/>
          <w:lang w:val="en-US"/>
        </w:rPr>
      </w:pPr>
      <w:r w:rsidRPr="00FE3C9A">
        <w:rPr>
          <w:rFonts w:ascii="Arial" w:hAnsi="Arial" w:cs="Arial"/>
          <w:lang w:val="en-US"/>
        </w:rPr>
        <w:t xml:space="preserve">Pejabat pelaksana pengadaan barang dan jasa, minimal memiliki pendidikan Diploma 3 (D3) Teknik/non teknik dan memahami proses bisnis dilingkungan </w:t>
      </w:r>
      <w:r w:rsidRPr="00FE3C9A">
        <w:rPr>
          <w:rFonts w:ascii="Arial" w:hAnsi="Arial" w:cs="Arial"/>
          <w:lang w:val="en-US"/>
        </w:rPr>
        <w:tab/>
        <w:t>PT. PLN serta menguasai prinsip pelaksanaan pengadaan.</w:t>
      </w:r>
    </w:p>
    <w:p w:rsidR="00403571" w:rsidRPr="00FE3C9A" w:rsidRDefault="007135AF" w:rsidP="00FB33B4">
      <w:pPr>
        <w:spacing w:after="0" w:line="360" w:lineRule="auto"/>
        <w:ind w:firstLine="709"/>
        <w:jc w:val="both"/>
        <w:rPr>
          <w:rFonts w:ascii="Arial" w:hAnsi="Arial" w:cs="Arial"/>
          <w:lang w:val="en-US"/>
        </w:rPr>
      </w:pPr>
      <w:r w:rsidRPr="00FE3C9A">
        <w:rPr>
          <w:rFonts w:ascii="Arial" w:hAnsi="Arial" w:cs="Arial"/>
          <w:i/>
          <w:lang w:val="en-US"/>
        </w:rPr>
        <w:t xml:space="preserve">Analyst kinerja, </w:t>
      </w:r>
      <w:r w:rsidRPr="00FE3C9A">
        <w:rPr>
          <w:rFonts w:ascii="Arial" w:hAnsi="Arial" w:cs="Arial"/>
          <w:lang w:val="en-US"/>
        </w:rPr>
        <w:t>minimal pendidikan SMU/SMK/SMA/STM . Menguasai indikator kinerja perusahaan dan mempunyai pengalaman menganalisa evaluasi serta menyiapkan laporan minimal 2 tahun</w:t>
      </w:r>
      <w:r w:rsidR="00AD7A3E" w:rsidRPr="00FE3C9A">
        <w:rPr>
          <w:rFonts w:ascii="Arial" w:hAnsi="Arial" w:cs="Arial"/>
          <w:lang w:val="en-US"/>
        </w:rPr>
        <w:t>.</w:t>
      </w:r>
    </w:p>
    <w:p w:rsidR="00AD7A3E" w:rsidRPr="00FE3C9A" w:rsidRDefault="00AD7A3E" w:rsidP="00FB33B4">
      <w:pPr>
        <w:spacing w:after="0" w:line="360" w:lineRule="auto"/>
        <w:ind w:firstLine="709"/>
        <w:jc w:val="both"/>
        <w:rPr>
          <w:rFonts w:ascii="Arial" w:hAnsi="Arial" w:cs="Arial"/>
          <w:lang w:val="en-US"/>
        </w:rPr>
      </w:pPr>
      <w:r w:rsidRPr="00FE3C9A">
        <w:rPr>
          <w:rFonts w:ascii="Arial" w:hAnsi="Arial" w:cs="Arial"/>
          <w:lang w:val="en-US"/>
        </w:rPr>
        <w:t>Manager bagian Keuangan, SDM dan ADM. Minimal pendidikan Diploma 3 (D3). Memahami proses bisnis PLN, menguasai sisteem administrasi SDM, keuangan secara umum dan mempunyai pengalaman minimal 3 tahun.</w:t>
      </w:r>
    </w:p>
    <w:p w:rsidR="00130F64" w:rsidRPr="00FE3C9A" w:rsidRDefault="00AD7A3E" w:rsidP="00FB33B4">
      <w:pPr>
        <w:spacing w:after="0" w:line="360" w:lineRule="auto"/>
        <w:ind w:firstLine="709"/>
        <w:jc w:val="both"/>
        <w:rPr>
          <w:rFonts w:ascii="Arial" w:hAnsi="Arial" w:cs="Arial"/>
          <w:lang w:val="en-US"/>
        </w:rPr>
      </w:pPr>
      <w:r w:rsidRPr="00FE3C9A">
        <w:rPr>
          <w:rFonts w:ascii="Arial" w:hAnsi="Arial" w:cs="Arial"/>
          <w:lang w:val="en-US"/>
        </w:rPr>
        <w:t>M</w:t>
      </w:r>
      <w:r w:rsidR="00130F64" w:rsidRPr="00FE3C9A">
        <w:rPr>
          <w:rFonts w:ascii="Arial" w:hAnsi="Arial" w:cs="Arial"/>
          <w:lang w:val="en-US"/>
        </w:rPr>
        <w:t>anager</w:t>
      </w:r>
      <w:r w:rsidRPr="00FE3C9A">
        <w:rPr>
          <w:rFonts w:ascii="Arial" w:hAnsi="Arial" w:cs="Arial"/>
          <w:lang w:val="en-US"/>
        </w:rPr>
        <w:t xml:space="preserve"> bagian</w:t>
      </w:r>
      <w:r w:rsidR="00130F64" w:rsidRPr="00FE3C9A">
        <w:rPr>
          <w:rFonts w:ascii="Arial" w:hAnsi="Arial" w:cs="Arial"/>
          <w:lang w:val="en-US"/>
        </w:rPr>
        <w:t xml:space="preserve"> jaringan, minimal pendidikan Diploma 3 (D3) jurusan listrik/mesin/elektronika. Memahami teknis pelaksanaan operasi pemeliharaan jaringan distribusi dan pekerjaan dalam keadaan bertegangan (PDKB).</w:t>
      </w:r>
    </w:p>
    <w:p w:rsidR="00C3172B" w:rsidRPr="00FE3C9A" w:rsidRDefault="00AD7A3E" w:rsidP="00FB33B4">
      <w:pPr>
        <w:spacing w:after="0" w:line="360" w:lineRule="auto"/>
        <w:ind w:firstLine="709"/>
        <w:jc w:val="both"/>
        <w:rPr>
          <w:rFonts w:ascii="Arial" w:hAnsi="Arial" w:cs="Arial"/>
          <w:lang w:val="en-US"/>
        </w:rPr>
      </w:pPr>
      <w:r w:rsidRPr="00FE3C9A">
        <w:rPr>
          <w:rFonts w:ascii="Arial" w:hAnsi="Arial" w:cs="Arial"/>
          <w:lang w:val="en-US"/>
        </w:rPr>
        <w:t>M</w:t>
      </w:r>
      <w:r w:rsidR="00C3172B" w:rsidRPr="00FE3C9A">
        <w:rPr>
          <w:rFonts w:ascii="Arial" w:hAnsi="Arial" w:cs="Arial"/>
          <w:lang w:val="en-US"/>
        </w:rPr>
        <w:t xml:space="preserve">anager </w:t>
      </w:r>
      <w:r w:rsidRPr="00FE3C9A">
        <w:rPr>
          <w:rFonts w:ascii="Arial" w:hAnsi="Arial" w:cs="Arial"/>
          <w:lang w:val="en-US"/>
        </w:rPr>
        <w:t>bagian transaksi energi dan listrik,</w:t>
      </w:r>
      <w:r w:rsidR="00C3172B" w:rsidRPr="00FE3C9A">
        <w:rPr>
          <w:rFonts w:ascii="Arial" w:hAnsi="Arial" w:cs="Arial"/>
          <w:lang w:val="en-US"/>
        </w:rPr>
        <w:t xml:space="preserve"> Minimal pendidikan Diploma 3 (D3). Menguasai proses bisnis PLN, dan menguasai administrasi pelanggan</w:t>
      </w:r>
      <w:r w:rsidR="006E149F" w:rsidRPr="00FE3C9A">
        <w:rPr>
          <w:rFonts w:ascii="Arial" w:hAnsi="Arial" w:cs="Arial"/>
          <w:lang w:val="en-US"/>
        </w:rPr>
        <w:t xml:space="preserve"> berpengalaman minimal 3 tahun.</w:t>
      </w:r>
    </w:p>
    <w:p w:rsidR="00593A09" w:rsidRPr="00FE3C9A" w:rsidRDefault="00823854" w:rsidP="00FB33B4">
      <w:pPr>
        <w:spacing w:after="0" w:line="360" w:lineRule="auto"/>
        <w:ind w:firstLine="709"/>
        <w:jc w:val="both"/>
        <w:rPr>
          <w:rFonts w:ascii="Arial" w:hAnsi="Arial" w:cs="Arial"/>
          <w:lang w:val="en-US"/>
        </w:rPr>
      </w:pPr>
      <w:r w:rsidRPr="00FE3C9A">
        <w:rPr>
          <w:rFonts w:ascii="Arial" w:hAnsi="Arial" w:cs="Arial"/>
          <w:lang w:val="en-US"/>
        </w:rPr>
        <w:lastRenderedPageBreak/>
        <w:t>SPV</w:t>
      </w:r>
      <w:r w:rsidR="00E540E3" w:rsidRPr="00FE3C9A">
        <w:rPr>
          <w:rFonts w:ascii="Arial" w:hAnsi="Arial" w:cs="Arial"/>
          <w:lang w:val="en-US"/>
        </w:rPr>
        <w:t>. SDM dan Administrasi</w:t>
      </w:r>
      <w:r w:rsidR="00593A09" w:rsidRPr="00FE3C9A">
        <w:rPr>
          <w:rFonts w:ascii="Arial" w:hAnsi="Arial" w:cs="Arial"/>
          <w:lang w:val="en-US"/>
        </w:rPr>
        <w:t xml:space="preserve">, minimal pendidikan </w:t>
      </w:r>
      <w:r w:rsidR="00C0464D" w:rsidRPr="00FE3C9A">
        <w:rPr>
          <w:rFonts w:ascii="Arial" w:hAnsi="Arial" w:cs="Arial"/>
          <w:lang w:val="en-US"/>
        </w:rPr>
        <w:t xml:space="preserve">Diploma 3 (D3). Menguasai proses bisnis PLN serta memiliki pengalaman minimal 3 tahun bekerja dibidang distribusi. </w:t>
      </w:r>
    </w:p>
    <w:p w:rsidR="008C6E26" w:rsidRPr="00FE3C9A" w:rsidRDefault="008C6E26" w:rsidP="00FB33B4">
      <w:pPr>
        <w:spacing w:after="0" w:line="360" w:lineRule="auto"/>
        <w:jc w:val="both"/>
        <w:rPr>
          <w:rFonts w:ascii="Arial" w:hAnsi="Arial" w:cs="Arial"/>
        </w:rPr>
      </w:pPr>
    </w:p>
    <w:p w:rsidR="00C74BC2" w:rsidRPr="00C35A39" w:rsidRDefault="002A1C62" w:rsidP="00B906AE">
      <w:pPr>
        <w:pStyle w:val="ListParagraph"/>
        <w:numPr>
          <w:ilvl w:val="0"/>
          <w:numId w:val="17"/>
        </w:numPr>
        <w:spacing w:after="0" w:line="360" w:lineRule="auto"/>
        <w:ind w:hanging="720"/>
        <w:jc w:val="both"/>
        <w:rPr>
          <w:rFonts w:ascii="Arial" w:hAnsi="Arial" w:cs="Arial"/>
          <w:b/>
          <w:sz w:val="24"/>
          <w:szCs w:val="24"/>
          <w:lang w:val="en-US"/>
        </w:rPr>
      </w:pPr>
      <w:r w:rsidRPr="00C35A39">
        <w:rPr>
          <w:rFonts w:ascii="Arial" w:hAnsi="Arial" w:cs="Arial"/>
          <w:b/>
          <w:sz w:val="24"/>
          <w:szCs w:val="24"/>
          <w:lang w:val="en-US"/>
        </w:rPr>
        <w:t>Sarana &amp; Prasarana</w:t>
      </w:r>
    </w:p>
    <w:p w:rsidR="0045357C" w:rsidRPr="00FE3C9A" w:rsidRDefault="00BE31BF" w:rsidP="00B906AE">
      <w:pPr>
        <w:pStyle w:val="ListParagraph"/>
        <w:numPr>
          <w:ilvl w:val="0"/>
          <w:numId w:val="18"/>
        </w:numPr>
        <w:spacing w:after="0" w:line="360" w:lineRule="auto"/>
        <w:ind w:left="1276" w:hanging="567"/>
        <w:jc w:val="both"/>
        <w:rPr>
          <w:rFonts w:ascii="Arial" w:hAnsi="Arial" w:cs="Arial"/>
          <w:lang w:val="en-US"/>
        </w:rPr>
      </w:pPr>
      <w:r w:rsidRPr="00FE3C9A">
        <w:rPr>
          <w:rFonts w:ascii="Arial" w:hAnsi="Arial" w:cs="Arial"/>
          <w:lang w:val="en-US"/>
        </w:rPr>
        <w:t>Sarana</w:t>
      </w:r>
    </w:p>
    <w:p w:rsidR="0043165F" w:rsidRPr="00FE3C9A" w:rsidRDefault="0045357C" w:rsidP="00FB33B4">
      <w:pPr>
        <w:spacing w:after="0" w:line="360" w:lineRule="auto"/>
        <w:ind w:firstLine="709"/>
        <w:jc w:val="both"/>
        <w:rPr>
          <w:rFonts w:ascii="Arial" w:eastAsia="Times New Roman" w:hAnsi="Arial" w:cs="Arial"/>
          <w:lang w:val="en-US"/>
        </w:rPr>
      </w:pPr>
      <w:r w:rsidRPr="00FE3C9A">
        <w:rPr>
          <w:rFonts w:ascii="Arial" w:hAnsi="Arial" w:cs="Arial"/>
          <w:lang w:val="en-US"/>
        </w:rPr>
        <w:t>PT. PLN Persero U</w:t>
      </w:r>
      <w:r w:rsidR="00116ECC" w:rsidRPr="00FE3C9A">
        <w:rPr>
          <w:rFonts w:ascii="Arial" w:hAnsi="Arial" w:cs="Arial"/>
          <w:lang w:val="en-US"/>
        </w:rPr>
        <w:t xml:space="preserve">nit </w:t>
      </w:r>
      <w:r w:rsidRPr="00FE3C9A">
        <w:rPr>
          <w:rFonts w:ascii="Arial" w:hAnsi="Arial" w:cs="Arial"/>
          <w:lang w:val="en-US"/>
        </w:rPr>
        <w:t>P</w:t>
      </w:r>
      <w:r w:rsidR="00116ECC" w:rsidRPr="00FE3C9A">
        <w:rPr>
          <w:rFonts w:ascii="Arial" w:hAnsi="Arial" w:cs="Arial"/>
          <w:lang w:val="en-US"/>
        </w:rPr>
        <w:t xml:space="preserve">elaksana Pelayanan Pelanggan </w:t>
      </w:r>
      <w:r w:rsidR="0043165F" w:rsidRPr="00FE3C9A">
        <w:rPr>
          <w:rFonts w:ascii="Arial" w:hAnsi="Arial" w:cs="Arial"/>
          <w:lang w:val="en-US"/>
        </w:rPr>
        <w:t xml:space="preserve"> Area Bogor yang terletak </w:t>
      </w:r>
      <w:r w:rsidR="0043165F" w:rsidRPr="00FE3C9A">
        <w:rPr>
          <w:rFonts w:ascii="Arial" w:eastAsia="Times New Roman" w:hAnsi="Arial" w:cs="Arial"/>
        </w:rPr>
        <w:t>di Jl.Raya Padjajaran No 233 Bantarjati , Bogor Utara , Kota Bogor, Jawa Barat 16153</w:t>
      </w:r>
      <w:r w:rsidR="0043165F" w:rsidRPr="00FE3C9A">
        <w:rPr>
          <w:rFonts w:ascii="Arial" w:eastAsia="Times New Roman" w:hAnsi="Arial" w:cs="Arial"/>
          <w:lang w:val="en-US"/>
        </w:rPr>
        <w:t xml:space="preserve">. Jenis bangunan yang ditempati berupa bangunan biasa </w:t>
      </w:r>
      <w:r w:rsidR="00116ECC" w:rsidRPr="00FE3C9A">
        <w:rPr>
          <w:rFonts w:ascii="Arial" w:eastAsia="Times New Roman" w:hAnsi="Arial" w:cs="Arial"/>
          <w:lang w:val="en-US"/>
        </w:rPr>
        <w:t>terdiri dari 2 lantai.</w:t>
      </w:r>
      <w:r w:rsidR="00BE31BF" w:rsidRPr="00FE3C9A">
        <w:rPr>
          <w:rFonts w:ascii="Arial" w:eastAsia="Times New Roman" w:hAnsi="Arial" w:cs="Arial"/>
          <w:lang w:val="en-US"/>
        </w:rPr>
        <w:t xml:space="preserve"> Kondisi bangunan tergolong baik dan layak ditambah denga halaman parkir yang cukup luas.</w:t>
      </w:r>
    </w:p>
    <w:p w:rsidR="00BE31BF" w:rsidRDefault="00BE31BF" w:rsidP="00FB33B4">
      <w:pPr>
        <w:spacing w:after="0" w:line="360" w:lineRule="auto"/>
        <w:jc w:val="both"/>
        <w:rPr>
          <w:rFonts w:ascii="Arial" w:eastAsia="Times New Roman" w:hAnsi="Arial" w:cs="Arial"/>
        </w:rPr>
      </w:pPr>
      <w:r w:rsidRPr="00FE3C9A">
        <w:rPr>
          <w:rFonts w:ascii="Arial" w:eastAsia="Times New Roman" w:hAnsi="Arial" w:cs="Arial"/>
          <w:lang w:val="en-US"/>
        </w:rPr>
        <w:t>Lebih jelasnya mengenai sarana adalah sebagai berikut:</w:t>
      </w:r>
    </w:p>
    <w:tbl>
      <w:tblPr>
        <w:tblStyle w:val="TableGrid"/>
        <w:tblW w:w="0" w:type="auto"/>
        <w:tblLook w:val="04A0"/>
      </w:tblPr>
      <w:tblGrid>
        <w:gridCol w:w="1296"/>
        <w:gridCol w:w="4618"/>
        <w:gridCol w:w="1336"/>
      </w:tblGrid>
      <w:tr w:rsidR="00C35A39" w:rsidTr="00925EB8">
        <w:tc>
          <w:tcPr>
            <w:tcW w:w="1296" w:type="dxa"/>
          </w:tcPr>
          <w:p w:rsidR="00C35A39" w:rsidRPr="00C35A39" w:rsidRDefault="00C35A39" w:rsidP="00B906AE">
            <w:pPr>
              <w:pStyle w:val="ListParagraph"/>
              <w:numPr>
                <w:ilvl w:val="0"/>
                <w:numId w:val="22"/>
              </w:numPr>
              <w:spacing w:after="0" w:line="360" w:lineRule="auto"/>
              <w:jc w:val="both"/>
              <w:rPr>
                <w:rFonts w:ascii="Arial" w:eastAsia="Times New Roman" w:hAnsi="Arial" w:cs="Arial"/>
              </w:rPr>
            </w:pPr>
          </w:p>
        </w:tc>
        <w:tc>
          <w:tcPr>
            <w:tcW w:w="4618" w:type="dxa"/>
          </w:tcPr>
          <w:p w:rsidR="00C35A39" w:rsidRDefault="00C35A39" w:rsidP="00FB33B4">
            <w:pPr>
              <w:spacing w:after="0" w:line="360" w:lineRule="auto"/>
              <w:jc w:val="both"/>
              <w:rPr>
                <w:rFonts w:ascii="Arial" w:eastAsia="Times New Roman" w:hAnsi="Arial" w:cs="Arial"/>
              </w:rPr>
            </w:pPr>
            <w:r w:rsidRPr="00FE3C9A">
              <w:rPr>
                <w:rFonts w:ascii="Arial" w:hAnsi="Arial" w:cs="Arial"/>
                <w:lang w:val="en-US"/>
              </w:rPr>
              <w:t>Ruangan sistem perencanaan</w:t>
            </w:r>
          </w:p>
        </w:tc>
        <w:tc>
          <w:tcPr>
            <w:tcW w:w="1336" w:type="dxa"/>
          </w:tcPr>
          <w:p w:rsidR="00C35A39" w:rsidRDefault="00C35A39" w:rsidP="00FB33B4">
            <w:pPr>
              <w:spacing w:after="0" w:line="360" w:lineRule="auto"/>
              <w:jc w:val="both"/>
              <w:rPr>
                <w:rFonts w:ascii="Arial" w:eastAsia="Times New Roman" w:hAnsi="Arial" w:cs="Arial"/>
              </w:rPr>
            </w:pPr>
            <w:r>
              <w:rPr>
                <w:rFonts w:ascii="Arial" w:eastAsia="Times New Roman" w:hAnsi="Arial" w:cs="Arial"/>
              </w:rPr>
              <w:t>1 buah</w:t>
            </w:r>
          </w:p>
        </w:tc>
      </w:tr>
      <w:tr w:rsidR="00C35A39" w:rsidTr="00925EB8">
        <w:tc>
          <w:tcPr>
            <w:tcW w:w="1296" w:type="dxa"/>
          </w:tcPr>
          <w:p w:rsidR="00C35A39" w:rsidRPr="00C35A39" w:rsidRDefault="00C35A39" w:rsidP="00B906AE">
            <w:pPr>
              <w:pStyle w:val="ListParagraph"/>
              <w:numPr>
                <w:ilvl w:val="0"/>
                <w:numId w:val="22"/>
              </w:numPr>
              <w:spacing w:after="0" w:line="360" w:lineRule="auto"/>
              <w:jc w:val="both"/>
              <w:rPr>
                <w:rFonts w:ascii="Arial" w:eastAsia="Times New Roman" w:hAnsi="Arial" w:cs="Arial"/>
              </w:rPr>
            </w:pPr>
          </w:p>
        </w:tc>
        <w:tc>
          <w:tcPr>
            <w:tcW w:w="4618" w:type="dxa"/>
          </w:tcPr>
          <w:p w:rsidR="00C35A39" w:rsidRDefault="00C35A39" w:rsidP="00FB33B4">
            <w:pPr>
              <w:spacing w:after="0" w:line="360" w:lineRule="auto"/>
              <w:jc w:val="both"/>
              <w:rPr>
                <w:rFonts w:ascii="Arial" w:eastAsia="Times New Roman" w:hAnsi="Arial" w:cs="Arial"/>
              </w:rPr>
            </w:pPr>
            <w:r w:rsidRPr="00FE3C9A">
              <w:rPr>
                <w:rFonts w:ascii="Arial" w:hAnsi="Arial" w:cs="Arial"/>
                <w:lang w:val="en-US"/>
              </w:rPr>
              <w:t>Ruangan sie konstruksi</w:t>
            </w:r>
          </w:p>
        </w:tc>
        <w:tc>
          <w:tcPr>
            <w:tcW w:w="1336" w:type="dxa"/>
          </w:tcPr>
          <w:p w:rsidR="00C35A39" w:rsidRDefault="00C35A39" w:rsidP="00FB33B4">
            <w:pPr>
              <w:spacing w:after="0" w:line="360" w:lineRule="auto"/>
              <w:jc w:val="both"/>
              <w:rPr>
                <w:rFonts w:ascii="Arial" w:eastAsia="Times New Roman" w:hAnsi="Arial" w:cs="Arial"/>
              </w:rPr>
            </w:pPr>
            <w:r>
              <w:rPr>
                <w:rFonts w:ascii="Arial" w:eastAsia="Times New Roman" w:hAnsi="Arial" w:cs="Arial"/>
              </w:rPr>
              <w:t>1 buah</w:t>
            </w:r>
          </w:p>
        </w:tc>
      </w:tr>
      <w:tr w:rsidR="00C35A39" w:rsidTr="00925EB8">
        <w:tc>
          <w:tcPr>
            <w:tcW w:w="1296" w:type="dxa"/>
          </w:tcPr>
          <w:p w:rsidR="00C35A39" w:rsidRPr="00C35A39" w:rsidRDefault="00C35A39" w:rsidP="00B906AE">
            <w:pPr>
              <w:pStyle w:val="ListParagraph"/>
              <w:numPr>
                <w:ilvl w:val="0"/>
                <w:numId w:val="22"/>
              </w:numPr>
              <w:spacing w:after="0" w:line="360" w:lineRule="auto"/>
              <w:jc w:val="both"/>
              <w:rPr>
                <w:rFonts w:ascii="Arial" w:eastAsia="Times New Roman" w:hAnsi="Arial" w:cs="Arial"/>
              </w:rPr>
            </w:pPr>
          </w:p>
        </w:tc>
        <w:tc>
          <w:tcPr>
            <w:tcW w:w="4618" w:type="dxa"/>
          </w:tcPr>
          <w:p w:rsidR="00C35A39" w:rsidRDefault="00C35A39" w:rsidP="00FB33B4">
            <w:pPr>
              <w:spacing w:after="0" w:line="360" w:lineRule="auto"/>
              <w:jc w:val="both"/>
              <w:rPr>
                <w:rFonts w:ascii="Arial" w:eastAsia="Times New Roman" w:hAnsi="Arial" w:cs="Arial"/>
              </w:rPr>
            </w:pPr>
            <w:r w:rsidRPr="00FE3C9A">
              <w:rPr>
                <w:rFonts w:ascii="Arial" w:hAnsi="Arial" w:cs="Arial"/>
                <w:lang w:val="en-US"/>
              </w:rPr>
              <w:t>Ruangan IT</w:t>
            </w:r>
          </w:p>
        </w:tc>
        <w:tc>
          <w:tcPr>
            <w:tcW w:w="1336" w:type="dxa"/>
          </w:tcPr>
          <w:p w:rsidR="00C35A39" w:rsidRDefault="00C35A39" w:rsidP="00FB33B4">
            <w:pPr>
              <w:spacing w:after="0" w:line="360" w:lineRule="auto"/>
              <w:jc w:val="both"/>
              <w:rPr>
                <w:rFonts w:ascii="Arial" w:eastAsia="Times New Roman" w:hAnsi="Arial" w:cs="Arial"/>
              </w:rPr>
            </w:pPr>
            <w:r>
              <w:rPr>
                <w:rFonts w:ascii="Arial" w:eastAsia="Times New Roman" w:hAnsi="Arial" w:cs="Arial"/>
              </w:rPr>
              <w:t>1 buah</w:t>
            </w:r>
          </w:p>
        </w:tc>
      </w:tr>
      <w:tr w:rsidR="00C35A39" w:rsidTr="00925EB8">
        <w:tc>
          <w:tcPr>
            <w:tcW w:w="1296" w:type="dxa"/>
          </w:tcPr>
          <w:p w:rsidR="00C35A39" w:rsidRPr="00C35A39" w:rsidRDefault="00C35A39" w:rsidP="00B906AE">
            <w:pPr>
              <w:pStyle w:val="ListParagraph"/>
              <w:numPr>
                <w:ilvl w:val="0"/>
                <w:numId w:val="22"/>
              </w:numPr>
              <w:spacing w:after="0" w:line="360" w:lineRule="auto"/>
              <w:jc w:val="both"/>
              <w:rPr>
                <w:rFonts w:ascii="Arial" w:eastAsia="Times New Roman" w:hAnsi="Arial" w:cs="Arial"/>
              </w:rPr>
            </w:pPr>
          </w:p>
        </w:tc>
        <w:tc>
          <w:tcPr>
            <w:tcW w:w="4618" w:type="dxa"/>
          </w:tcPr>
          <w:p w:rsidR="00C35A39" w:rsidRDefault="00C35A39" w:rsidP="00FB33B4">
            <w:pPr>
              <w:spacing w:after="0" w:line="360" w:lineRule="auto"/>
              <w:jc w:val="both"/>
              <w:rPr>
                <w:rFonts w:ascii="Arial" w:eastAsia="Times New Roman" w:hAnsi="Arial" w:cs="Arial"/>
              </w:rPr>
            </w:pPr>
            <w:r w:rsidRPr="00FE3C9A">
              <w:rPr>
                <w:rFonts w:ascii="Arial" w:hAnsi="Arial" w:cs="Arial"/>
                <w:lang w:val="en-US"/>
              </w:rPr>
              <w:t>Ruangan secretariat</w:t>
            </w:r>
          </w:p>
        </w:tc>
        <w:tc>
          <w:tcPr>
            <w:tcW w:w="1336" w:type="dxa"/>
          </w:tcPr>
          <w:p w:rsidR="00C35A39" w:rsidRDefault="00C35A39" w:rsidP="00FB33B4">
            <w:pPr>
              <w:spacing w:after="0" w:line="360" w:lineRule="auto"/>
              <w:jc w:val="both"/>
              <w:rPr>
                <w:rFonts w:ascii="Arial" w:eastAsia="Times New Roman" w:hAnsi="Arial" w:cs="Arial"/>
              </w:rPr>
            </w:pPr>
            <w:r>
              <w:rPr>
                <w:rFonts w:ascii="Arial" w:eastAsia="Times New Roman" w:hAnsi="Arial" w:cs="Arial"/>
              </w:rPr>
              <w:t>1 buah</w:t>
            </w:r>
          </w:p>
        </w:tc>
      </w:tr>
      <w:tr w:rsidR="00C35A39" w:rsidTr="00925EB8">
        <w:tc>
          <w:tcPr>
            <w:tcW w:w="1296" w:type="dxa"/>
          </w:tcPr>
          <w:p w:rsidR="00C35A39" w:rsidRPr="00C35A39" w:rsidRDefault="00C35A39" w:rsidP="00B906AE">
            <w:pPr>
              <w:pStyle w:val="ListParagraph"/>
              <w:numPr>
                <w:ilvl w:val="0"/>
                <w:numId w:val="22"/>
              </w:numPr>
              <w:spacing w:after="0" w:line="360" w:lineRule="auto"/>
              <w:jc w:val="both"/>
              <w:rPr>
                <w:rFonts w:ascii="Arial" w:eastAsia="Times New Roman" w:hAnsi="Arial" w:cs="Arial"/>
              </w:rPr>
            </w:pPr>
          </w:p>
        </w:tc>
        <w:tc>
          <w:tcPr>
            <w:tcW w:w="4618" w:type="dxa"/>
          </w:tcPr>
          <w:p w:rsidR="00C35A39" w:rsidRDefault="00C35A39" w:rsidP="00FB33B4">
            <w:pPr>
              <w:spacing w:after="0" w:line="360" w:lineRule="auto"/>
              <w:jc w:val="both"/>
              <w:rPr>
                <w:rFonts w:ascii="Arial" w:eastAsia="Times New Roman" w:hAnsi="Arial" w:cs="Arial"/>
              </w:rPr>
            </w:pPr>
            <w:r w:rsidRPr="00FE3C9A">
              <w:rPr>
                <w:rFonts w:ascii="Arial" w:hAnsi="Arial" w:cs="Arial"/>
                <w:lang w:val="en-US"/>
              </w:rPr>
              <w:t>Ruangan SDM</w:t>
            </w:r>
          </w:p>
        </w:tc>
        <w:tc>
          <w:tcPr>
            <w:tcW w:w="1336" w:type="dxa"/>
          </w:tcPr>
          <w:p w:rsidR="00C35A39" w:rsidRDefault="00C35A39" w:rsidP="00FB33B4">
            <w:pPr>
              <w:spacing w:after="0" w:line="360" w:lineRule="auto"/>
              <w:jc w:val="both"/>
              <w:rPr>
                <w:rFonts w:ascii="Arial" w:eastAsia="Times New Roman" w:hAnsi="Arial" w:cs="Arial"/>
              </w:rPr>
            </w:pPr>
            <w:r>
              <w:rPr>
                <w:rFonts w:ascii="Arial" w:eastAsia="Times New Roman" w:hAnsi="Arial" w:cs="Arial"/>
              </w:rPr>
              <w:t>1 buah</w:t>
            </w:r>
          </w:p>
        </w:tc>
      </w:tr>
      <w:tr w:rsidR="00C35A39" w:rsidTr="00925EB8">
        <w:tc>
          <w:tcPr>
            <w:tcW w:w="1296" w:type="dxa"/>
          </w:tcPr>
          <w:p w:rsidR="00C35A39" w:rsidRPr="00C35A39" w:rsidRDefault="00C35A39" w:rsidP="00B906AE">
            <w:pPr>
              <w:pStyle w:val="ListParagraph"/>
              <w:numPr>
                <w:ilvl w:val="0"/>
                <w:numId w:val="22"/>
              </w:numPr>
              <w:spacing w:after="0" w:line="360" w:lineRule="auto"/>
              <w:jc w:val="both"/>
              <w:rPr>
                <w:rFonts w:ascii="Arial" w:eastAsia="Times New Roman" w:hAnsi="Arial" w:cs="Arial"/>
              </w:rPr>
            </w:pPr>
          </w:p>
        </w:tc>
        <w:tc>
          <w:tcPr>
            <w:tcW w:w="4618" w:type="dxa"/>
          </w:tcPr>
          <w:p w:rsidR="00C35A39" w:rsidRDefault="00C35A39" w:rsidP="00FB33B4">
            <w:pPr>
              <w:spacing w:after="0" w:line="360" w:lineRule="auto"/>
              <w:jc w:val="both"/>
              <w:rPr>
                <w:rFonts w:ascii="Arial" w:eastAsia="Times New Roman" w:hAnsi="Arial" w:cs="Arial"/>
              </w:rPr>
            </w:pPr>
            <w:r w:rsidRPr="00FE3C9A">
              <w:rPr>
                <w:rFonts w:ascii="Arial" w:hAnsi="Arial" w:cs="Arial"/>
                <w:lang w:val="en-US"/>
              </w:rPr>
              <w:t>Ruangan keuangan</w:t>
            </w:r>
          </w:p>
        </w:tc>
        <w:tc>
          <w:tcPr>
            <w:tcW w:w="1336" w:type="dxa"/>
          </w:tcPr>
          <w:p w:rsidR="00C35A39" w:rsidRDefault="00C35A39" w:rsidP="00FB33B4">
            <w:pPr>
              <w:spacing w:after="0" w:line="360" w:lineRule="auto"/>
              <w:jc w:val="both"/>
              <w:rPr>
                <w:rFonts w:ascii="Arial" w:eastAsia="Times New Roman" w:hAnsi="Arial" w:cs="Arial"/>
              </w:rPr>
            </w:pPr>
            <w:r>
              <w:rPr>
                <w:rFonts w:ascii="Arial" w:eastAsia="Times New Roman" w:hAnsi="Arial" w:cs="Arial"/>
              </w:rPr>
              <w:t>1 buah</w:t>
            </w:r>
          </w:p>
        </w:tc>
      </w:tr>
      <w:tr w:rsidR="00C35A39" w:rsidTr="00925EB8">
        <w:tc>
          <w:tcPr>
            <w:tcW w:w="1296" w:type="dxa"/>
          </w:tcPr>
          <w:p w:rsidR="00C35A39" w:rsidRPr="00C35A39" w:rsidRDefault="00C35A39" w:rsidP="00B906AE">
            <w:pPr>
              <w:pStyle w:val="ListParagraph"/>
              <w:numPr>
                <w:ilvl w:val="0"/>
                <w:numId w:val="22"/>
              </w:numPr>
              <w:spacing w:after="0" w:line="360" w:lineRule="auto"/>
              <w:jc w:val="both"/>
              <w:rPr>
                <w:rFonts w:ascii="Arial" w:eastAsia="Times New Roman" w:hAnsi="Arial" w:cs="Arial"/>
              </w:rPr>
            </w:pPr>
          </w:p>
        </w:tc>
        <w:tc>
          <w:tcPr>
            <w:tcW w:w="4618" w:type="dxa"/>
          </w:tcPr>
          <w:p w:rsidR="00C35A39" w:rsidRDefault="00C35A39" w:rsidP="00FB33B4">
            <w:pPr>
              <w:spacing w:after="0" w:line="360" w:lineRule="auto"/>
              <w:jc w:val="both"/>
              <w:rPr>
                <w:rFonts w:ascii="Arial" w:eastAsia="Times New Roman" w:hAnsi="Arial" w:cs="Arial"/>
              </w:rPr>
            </w:pPr>
            <w:r w:rsidRPr="00FE3C9A">
              <w:rPr>
                <w:rFonts w:ascii="Arial" w:hAnsi="Arial" w:cs="Arial"/>
                <w:lang w:val="en-US"/>
              </w:rPr>
              <w:t>Ruangan humas</w:t>
            </w:r>
            <w:r w:rsidRPr="00FE3C9A">
              <w:rPr>
                <w:rFonts w:ascii="Arial" w:hAnsi="Arial" w:cs="Arial"/>
                <w:lang w:val="en-US"/>
              </w:rPr>
              <w:tab/>
            </w:r>
          </w:p>
        </w:tc>
        <w:tc>
          <w:tcPr>
            <w:tcW w:w="1336" w:type="dxa"/>
          </w:tcPr>
          <w:p w:rsidR="00C35A39" w:rsidRDefault="00C35A39" w:rsidP="00454717">
            <w:pPr>
              <w:spacing w:after="0" w:line="360" w:lineRule="auto"/>
              <w:jc w:val="both"/>
              <w:rPr>
                <w:rFonts w:ascii="Arial" w:eastAsia="Times New Roman" w:hAnsi="Arial" w:cs="Arial"/>
              </w:rPr>
            </w:pPr>
            <w:r>
              <w:rPr>
                <w:rFonts w:ascii="Arial" w:eastAsia="Times New Roman" w:hAnsi="Arial" w:cs="Arial"/>
              </w:rPr>
              <w:t>1 buah</w:t>
            </w:r>
          </w:p>
        </w:tc>
      </w:tr>
      <w:tr w:rsidR="00C35A39" w:rsidTr="00925EB8">
        <w:tc>
          <w:tcPr>
            <w:tcW w:w="1296" w:type="dxa"/>
          </w:tcPr>
          <w:p w:rsidR="00C35A39" w:rsidRPr="00C35A39" w:rsidRDefault="00C35A39" w:rsidP="00B906AE">
            <w:pPr>
              <w:pStyle w:val="ListParagraph"/>
              <w:numPr>
                <w:ilvl w:val="0"/>
                <w:numId w:val="22"/>
              </w:numPr>
              <w:spacing w:after="0" w:line="360" w:lineRule="auto"/>
              <w:jc w:val="both"/>
              <w:rPr>
                <w:rFonts w:ascii="Arial" w:eastAsia="Times New Roman" w:hAnsi="Arial" w:cs="Arial"/>
              </w:rPr>
            </w:pPr>
          </w:p>
        </w:tc>
        <w:tc>
          <w:tcPr>
            <w:tcW w:w="4618" w:type="dxa"/>
          </w:tcPr>
          <w:p w:rsidR="00C35A39" w:rsidRPr="00FE3C9A" w:rsidRDefault="00C35A39" w:rsidP="00FB33B4">
            <w:pPr>
              <w:spacing w:after="0" w:line="360" w:lineRule="auto"/>
              <w:jc w:val="both"/>
              <w:rPr>
                <w:rFonts w:ascii="Arial" w:hAnsi="Arial" w:cs="Arial"/>
                <w:lang w:val="en-US"/>
              </w:rPr>
            </w:pPr>
            <w:r w:rsidRPr="00FE3C9A">
              <w:rPr>
                <w:rFonts w:ascii="Arial" w:hAnsi="Arial" w:cs="Arial"/>
                <w:lang w:val="en-US"/>
              </w:rPr>
              <w:t>Ruangan manajer bagian konstruksi</w:t>
            </w:r>
          </w:p>
        </w:tc>
        <w:tc>
          <w:tcPr>
            <w:tcW w:w="1336" w:type="dxa"/>
          </w:tcPr>
          <w:p w:rsidR="00C35A39" w:rsidRDefault="00C35A39" w:rsidP="00454717">
            <w:pPr>
              <w:spacing w:after="0" w:line="360" w:lineRule="auto"/>
              <w:jc w:val="both"/>
              <w:rPr>
                <w:rFonts w:ascii="Arial" w:eastAsia="Times New Roman" w:hAnsi="Arial" w:cs="Arial"/>
              </w:rPr>
            </w:pPr>
            <w:r>
              <w:rPr>
                <w:rFonts w:ascii="Arial" w:eastAsia="Times New Roman" w:hAnsi="Arial" w:cs="Arial"/>
              </w:rPr>
              <w:t>1 buah</w:t>
            </w:r>
          </w:p>
        </w:tc>
      </w:tr>
      <w:tr w:rsidR="00C35A39" w:rsidTr="00925EB8">
        <w:tc>
          <w:tcPr>
            <w:tcW w:w="1296" w:type="dxa"/>
          </w:tcPr>
          <w:p w:rsidR="00C35A39" w:rsidRPr="00C35A39" w:rsidRDefault="00C35A39" w:rsidP="00B906AE">
            <w:pPr>
              <w:pStyle w:val="ListParagraph"/>
              <w:numPr>
                <w:ilvl w:val="0"/>
                <w:numId w:val="22"/>
              </w:numPr>
              <w:spacing w:after="0" w:line="360" w:lineRule="auto"/>
              <w:jc w:val="both"/>
              <w:rPr>
                <w:rFonts w:ascii="Arial" w:eastAsia="Times New Roman" w:hAnsi="Arial" w:cs="Arial"/>
              </w:rPr>
            </w:pPr>
          </w:p>
        </w:tc>
        <w:tc>
          <w:tcPr>
            <w:tcW w:w="4618" w:type="dxa"/>
          </w:tcPr>
          <w:p w:rsidR="00C35A39" w:rsidRDefault="00C35A39" w:rsidP="00FB33B4">
            <w:pPr>
              <w:spacing w:after="0" w:line="360" w:lineRule="auto"/>
              <w:jc w:val="both"/>
              <w:rPr>
                <w:rFonts w:ascii="Arial" w:eastAsia="Times New Roman" w:hAnsi="Arial" w:cs="Arial"/>
              </w:rPr>
            </w:pPr>
            <w:r w:rsidRPr="00FE3C9A">
              <w:rPr>
                <w:rFonts w:ascii="Arial" w:hAnsi="Arial" w:cs="Arial"/>
                <w:lang w:val="en-US"/>
              </w:rPr>
              <w:t>Ruangan manajer bagian jaringan</w:t>
            </w:r>
          </w:p>
        </w:tc>
        <w:tc>
          <w:tcPr>
            <w:tcW w:w="1336" w:type="dxa"/>
          </w:tcPr>
          <w:p w:rsidR="00C35A39" w:rsidRDefault="00C35A39" w:rsidP="00FB33B4">
            <w:pPr>
              <w:spacing w:after="0" w:line="360" w:lineRule="auto"/>
              <w:jc w:val="both"/>
              <w:rPr>
                <w:rFonts w:ascii="Arial" w:eastAsia="Times New Roman" w:hAnsi="Arial" w:cs="Arial"/>
              </w:rPr>
            </w:pPr>
            <w:r>
              <w:rPr>
                <w:rFonts w:ascii="Arial" w:eastAsia="Times New Roman" w:hAnsi="Arial" w:cs="Arial"/>
              </w:rPr>
              <w:t>1 buah</w:t>
            </w:r>
          </w:p>
        </w:tc>
      </w:tr>
      <w:tr w:rsidR="00C35A39" w:rsidTr="00925EB8">
        <w:tc>
          <w:tcPr>
            <w:tcW w:w="1296" w:type="dxa"/>
          </w:tcPr>
          <w:p w:rsidR="00C35A39" w:rsidRPr="00C35A39" w:rsidRDefault="00C35A39" w:rsidP="00B906AE">
            <w:pPr>
              <w:pStyle w:val="ListParagraph"/>
              <w:numPr>
                <w:ilvl w:val="0"/>
                <w:numId w:val="22"/>
              </w:numPr>
              <w:spacing w:after="0" w:line="360" w:lineRule="auto"/>
              <w:jc w:val="both"/>
              <w:rPr>
                <w:rFonts w:ascii="Arial" w:eastAsia="Times New Roman" w:hAnsi="Arial" w:cs="Arial"/>
              </w:rPr>
            </w:pPr>
          </w:p>
        </w:tc>
        <w:tc>
          <w:tcPr>
            <w:tcW w:w="4618" w:type="dxa"/>
          </w:tcPr>
          <w:p w:rsidR="00C35A39" w:rsidRPr="00FE3C9A" w:rsidRDefault="00C35A39" w:rsidP="00FB33B4">
            <w:pPr>
              <w:spacing w:after="0" w:line="360" w:lineRule="auto"/>
              <w:jc w:val="both"/>
              <w:rPr>
                <w:rFonts w:ascii="Arial" w:hAnsi="Arial" w:cs="Arial"/>
                <w:lang w:val="en-US"/>
              </w:rPr>
            </w:pPr>
            <w:r w:rsidRPr="00FE3C9A">
              <w:rPr>
                <w:rFonts w:ascii="Arial" w:hAnsi="Arial" w:cs="Arial"/>
                <w:lang w:val="en-US"/>
              </w:rPr>
              <w:t>Ruangan manajer bagian perencanaan</w:t>
            </w:r>
          </w:p>
        </w:tc>
        <w:tc>
          <w:tcPr>
            <w:tcW w:w="1336" w:type="dxa"/>
          </w:tcPr>
          <w:p w:rsidR="00C35A39" w:rsidRDefault="00C35A39" w:rsidP="00454717">
            <w:pPr>
              <w:spacing w:after="0" w:line="360" w:lineRule="auto"/>
              <w:jc w:val="both"/>
              <w:rPr>
                <w:rFonts w:ascii="Arial" w:eastAsia="Times New Roman" w:hAnsi="Arial" w:cs="Arial"/>
              </w:rPr>
            </w:pPr>
            <w:r>
              <w:rPr>
                <w:rFonts w:ascii="Arial" w:eastAsia="Times New Roman" w:hAnsi="Arial" w:cs="Arial"/>
              </w:rPr>
              <w:t>1 buah</w:t>
            </w:r>
          </w:p>
        </w:tc>
      </w:tr>
      <w:tr w:rsidR="00C35A39" w:rsidTr="00925EB8">
        <w:tc>
          <w:tcPr>
            <w:tcW w:w="1296" w:type="dxa"/>
          </w:tcPr>
          <w:p w:rsidR="00C35A39" w:rsidRPr="00C35A39" w:rsidRDefault="00C35A39" w:rsidP="00B906AE">
            <w:pPr>
              <w:pStyle w:val="ListParagraph"/>
              <w:numPr>
                <w:ilvl w:val="0"/>
                <w:numId w:val="22"/>
              </w:numPr>
              <w:spacing w:after="0" w:line="360" w:lineRule="auto"/>
              <w:jc w:val="both"/>
              <w:rPr>
                <w:rFonts w:ascii="Arial" w:eastAsia="Times New Roman" w:hAnsi="Arial" w:cs="Arial"/>
              </w:rPr>
            </w:pPr>
          </w:p>
        </w:tc>
        <w:tc>
          <w:tcPr>
            <w:tcW w:w="4618" w:type="dxa"/>
          </w:tcPr>
          <w:p w:rsidR="00C35A39" w:rsidRPr="00FE3C9A" w:rsidRDefault="00C35A39" w:rsidP="00FB33B4">
            <w:pPr>
              <w:spacing w:after="0" w:line="360" w:lineRule="auto"/>
              <w:jc w:val="both"/>
              <w:rPr>
                <w:rFonts w:ascii="Arial" w:hAnsi="Arial" w:cs="Arial"/>
                <w:lang w:val="en-US"/>
              </w:rPr>
            </w:pPr>
            <w:r w:rsidRPr="00FE3C9A">
              <w:rPr>
                <w:rFonts w:ascii="Arial" w:hAnsi="Arial" w:cs="Arial"/>
                <w:lang w:val="en-US"/>
              </w:rPr>
              <w:t>Ruangan manajer bagian KSA</w:t>
            </w:r>
          </w:p>
        </w:tc>
        <w:tc>
          <w:tcPr>
            <w:tcW w:w="1336" w:type="dxa"/>
          </w:tcPr>
          <w:p w:rsidR="00C35A39" w:rsidRDefault="00925EB8" w:rsidP="00454717">
            <w:pPr>
              <w:spacing w:after="0" w:line="360" w:lineRule="auto"/>
              <w:jc w:val="both"/>
              <w:rPr>
                <w:rFonts w:ascii="Arial" w:eastAsia="Times New Roman" w:hAnsi="Arial" w:cs="Arial"/>
              </w:rPr>
            </w:pPr>
            <w:r>
              <w:rPr>
                <w:rFonts w:ascii="Arial" w:eastAsia="Times New Roman" w:hAnsi="Arial" w:cs="Arial"/>
              </w:rPr>
              <w:t>1 buah</w:t>
            </w:r>
          </w:p>
        </w:tc>
      </w:tr>
      <w:tr w:rsidR="00C35A39" w:rsidTr="00925EB8">
        <w:tc>
          <w:tcPr>
            <w:tcW w:w="1296" w:type="dxa"/>
          </w:tcPr>
          <w:p w:rsidR="00C35A39" w:rsidRPr="00C35A39" w:rsidRDefault="00C35A39" w:rsidP="00B906AE">
            <w:pPr>
              <w:pStyle w:val="ListParagraph"/>
              <w:numPr>
                <w:ilvl w:val="0"/>
                <w:numId w:val="22"/>
              </w:numPr>
              <w:spacing w:after="0" w:line="360" w:lineRule="auto"/>
              <w:jc w:val="both"/>
              <w:rPr>
                <w:rFonts w:ascii="Arial" w:eastAsia="Times New Roman" w:hAnsi="Arial" w:cs="Arial"/>
              </w:rPr>
            </w:pPr>
          </w:p>
        </w:tc>
        <w:tc>
          <w:tcPr>
            <w:tcW w:w="4618" w:type="dxa"/>
          </w:tcPr>
          <w:p w:rsidR="00C35A39" w:rsidRPr="00FE3C9A" w:rsidRDefault="00C35A39" w:rsidP="00FB33B4">
            <w:pPr>
              <w:spacing w:after="0" w:line="360" w:lineRule="auto"/>
              <w:jc w:val="both"/>
              <w:rPr>
                <w:rFonts w:ascii="Arial" w:hAnsi="Arial" w:cs="Arial"/>
                <w:lang w:val="en-US"/>
              </w:rPr>
            </w:pPr>
            <w:r w:rsidRPr="00FE3C9A">
              <w:rPr>
                <w:rFonts w:ascii="Arial" w:hAnsi="Arial" w:cs="Arial"/>
                <w:lang w:val="en-US"/>
              </w:rPr>
              <w:t>Ruangan manajer bagian</w:t>
            </w:r>
          </w:p>
        </w:tc>
        <w:tc>
          <w:tcPr>
            <w:tcW w:w="1336" w:type="dxa"/>
          </w:tcPr>
          <w:p w:rsidR="00C35A39" w:rsidRDefault="00925EB8" w:rsidP="00454717">
            <w:pPr>
              <w:spacing w:after="0" w:line="360" w:lineRule="auto"/>
              <w:jc w:val="both"/>
              <w:rPr>
                <w:rFonts w:ascii="Arial" w:eastAsia="Times New Roman" w:hAnsi="Arial" w:cs="Arial"/>
              </w:rPr>
            </w:pPr>
            <w:r>
              <w:rPr>
                <w:rFonts w:ascii="Arial" w:eastAsia="Times New Roman" w:hAnsi="Arial" w:cs="Arial"/>
              </w:rPr>
              <w:t>1 buah</w:t>
            </w:r>
          </w:p>
        </w:tc>
      </w:tr>
      <w:tr w:rsidR="00C35A39" w:rsidTr="00925EB8">
        <w:tc>
          <w:tcPr>
            <w:tcW w:w="1296" w:type="dxa"/>
          </w:tcPr>
          <w:p w:rsidR="00C35A39" w:rsidRPr="00C35A39" w:rsidRDefault="00C35A39" w:rsidP="00B906AE">
            <w:pPr>
              <w:pStyle w:val="ListParagraph"/>
              <w:numPr>
                <w:ilvl w:val="0"/>
                <w:numId w:val="22"/>
              </w:numPr>
              <w:spacing w:after="0" w:line="360" w:lineRule="auto"/>
              <w:jc w:val="both"/>
              <w:rPr>
                <w:rFonts w:ascii="Arial" w:eastAsia="Times New Roman" w:hAnsi="Arial" w:cs="Arial"/>
              </w:rPr>
            </w:pPr>
          </w:p>
        </w:tc>
        <w:tc>
          <w:tcPr>
            <w:tcW w:w="4618" w:type="dxa"/>
          </w:tcPr>
          <w:p w:rsidR="00C35A39" w:rsidRPr="00FE3C9A" w:rsidRDefault="00C35A39" w:rsidP="00FB33B4">
            <w:pPr>
              <w:spacing w:after="0" w:line="360" w:lineRule="auto"/>
              <w:jc w:val="both"/>
              <w:rPr>
                <w:rFonts w:ascii="Arial" w:hAnsi="Arial" w:cs="Arial"/>
                <w:lang w:val="en-US"/>
              </w:rPr>
            </w:pPr>
            <w:r w:rsidRPr="00FE3C9A">
              <w:rPr>
                <w:rFonts w:ascii="Arial" w:hAnsi="Arial" w:cs="Arial"/>
                <w:lang w:val="en-US"/>
              </w:rPr>
              <w:t>SPV jaringan</w:t>
            </w:r>
          </w:p>
        </w:tc>
        <w:tc>
          <w:tcPr>
            <w:tcW w:w="1336" w:type="dxa"/>
          </w:tcPr>
          <w:p w:rsidR="00C35A39" w:rsidRDefault="00925EB8" w:rsidP="00454717">
            <w:pPr>
              <w:spacing w:after="0" w:line="360" w:lineRule="auto"/>
              <w:jc w:val="both"/>
              <w:rPr>
                <w:rFonts w:ascii="Arial" w:eastAsia="Times New Roman" w:hAnsi="Arial" w:cs="Arial"/>
              </w:rPr>
            </w:pPr>
            <w:r>
              <w:rPr>
                <w:rFonts w:ascii="Arial" w:eastAsia="Times New Roman" w:hAnsi="Arial" w:cs="Arial"/>
              </w:rPr>
              <w:t>1 buah</w:t>
            </w:r>
          </w:p>
        </w:tc>
      </w:tr>
      <w:tr w:rsidR="00C35A39" w:rsidTr="00925EB8">
        <w:tc>
          <w:tcPr>
            <w:tcW w:w="1296" w:type="dxa"/>
          </w:tcPr>
          <w:p w:rsidR="00C35A39" w:rsidRPr="00C35A39" w:rsidRDefault="00C35A39" w:rsidP="00B906AE">
            <w:pPr>
              <w:pStyle w:val="ListParagraph"/>
              <w:numPr>
                <w:ilvl w:val="0"/>
                <w:numId w:val="22"/>
              </w:numPr>
              <w:spacing w:after="0" w:line="360" w:lineRule="auto"/>
              <w:jc w:val="both"/>
              <w:rPr>
                <w:rFonts w:ascii="Arial" w:eastAsia="Times New Roman" w:hAnsi="Arial" w:cs="Arial"/>
              </w:rPr>
            </w:pPr>
          </w:p>
        </w:tc>
        <w:tc>
          <w:tcPr>
            <w:tcW w:w="4618" w:type="dxa"/>
          </w:tcPr>
          <w:p w:rsidR="00C35A39" w:rsidRPr="00FE3C9A" w:rsidRDefault="00C35A39" w:rsidP="00FB33B4">
            <w:pPr>
              <w:spacing w:after="0" w:line="360" w:lineRule="auto"/>
              <w:jc w:val="both"/>
              <w:rPr>
                <w:rFonts w:ascii="Arial" w:hAnsi="Arial" w:cs="Arial"/>
                <w:lang w:val="en-US"/>
              </w:rPr>
            </w:pPr>
            <w:r w:rsidRPr="00FE3C9A">
              <w:rPr>
                <w:rFonts w:ascii="Arial" w:hAnsi="Arial" w:cs="Arial"/>
                <w:lang w:val="en-US"/>
              </w:rPr>
              <w:t>SPV perencanaan dan pengendalian</w:t>
            </w:r>
          </w:p>
        </w:tc>
        <w:tc>
          <w:tcPr>
            <w:tcW w:w="1336" w:type="dxa"/>
          </w:tcPr>
          <w:p w:rsidR="00C35A39" w:rsidRDefault="00925EB8" w:rsidP="00454717">
            <w:pPr>
              <w:spacing w:after="0" w:line="360" w:lineRule="auto"/>
              <w:jc w:val="both"/>
              <w:rPr>
                <w:rFonts w:ascii="Arial" w:eastAsia="Times New Roman" w:hAnsi="Arial" w:cs="Arial"/>
              </w:rPr>
            </w:pPr>
            <w:r>
              <w:rPr>
                <w:rFonts w:ascii="Arial" w:eastAsia="Times New Roman" w:hAnsi="Arial" w:cs="Arial"/>
              </w:rPr>
              <w:t>1 buah</w:t>
            </w:r>
          </w:p>
        </w:tc>
      </w:tr>
      <w:tr w:rsidR="00C35A39" w:rsidTr="00925EB8">
        <w:tc>
          <w:tcPr>
            <w:tcW w:w="1296" w:type="dxa"/>
          </w:tcPr>
          <w:p w:rsidR="00C35A39" w:rsidRPr="00925EB8" w:rsidRDefault="00C35A39" w:rsidP="00B906AE">
            <w:pPr>
              <w:pStyle w:val="ListParagraph"/>
              <w:numPr>
                <w:ilvl w:val="0"/>
                <w:numId w:val="22"/>
              </w:numPr>
              <w:spacing w:after="0" w:line="360" w:lineRule="auto"/>
              <w:jc w:val="both"/>
              <w:rPr>
                <w:rFonts w:ascii="Arial" w:eastAsia="Times New Roman" w:hAnsi="Arial" w:cs="Arial"/>
              </w:rPr>
            </w:pPr>
          </w:p>
        </w:tc>
        <w:tc>
          <w:tcPr>
            <w:tcW w:w="4618" w:type="dxa"/>
          </w:tcPr>
          <w:p w:rsidR="00C35A39" w:rsidRPr="00FE3C9A" w:rsidRDefault="00925EB8" w:rsidP="00FB33B4">
            <w:pPr>
              <w:spacing w:after="0" w:line="360" w:lineRule="auto"/>
              <w:jc w:val="both"/>
              <w:rPr>
                <w:rFonts w:ascii="Arial" w:hAnsi="Arial" w:cs="Arial"/>
                <w:lang w:val="en-US"/>
              </w:rPr>
            </w:pPr>
            <w:r w:rsidRPr="00FE3C9A">
              <w:rPr>
                <w:rFonts w:ascii="Arial" w:hAnsi="Arial" w:cs="Arial"/>
                <w:lang w:val="en-US"/>
              </w:rPr>
              <w:t>Ruangan manager Area</w:t>
            </w:r>
            <w:r w:rsidRPr="00FE3C9A">
              <w:rPr>
                <w:rFonts w:ascii="Arial" w:hAnsi="Arial" w:cs="Arial"/>
                <w:lang w:val="en-US"/>
              </w:rPr>
              <w:tab/>
            </w:r>
          </w:p>
        </w:tc>
        <w:tc>
          <w:tcPr>
            <w:tcW w:w="1336" w:type="dxa"/>
          </w:tcPr>
          <w:p w:rsidR="00C35A39" w:rsidRDefault="00925EB8" w:rsidP="00454717">
            <w:pPr>
              <w:spacing w:after="0" w:line="360" w:lineRule="auto"/>
              <w:jc w:val="both"/>
              <w:rPr>
                <w:rFonts w:ascii="Arial" w:eastAsia="Times New Roman" w:hAnsi="Arial" w:cs="Arial"/>
              </w:rPr>
            </w:pPr>
            <w:r>
              <w:rPr>
                <w:rFonts w:ascii="Arial" w:eastAsia="Times New Roman" w:hAnsi="Arial" w:cs="Arial"/>
              </w:rPr>
              <w:t>1 buah</w:t>
            </w:r>
          </w:p>
        </w:tc>
      </w:tr>
      <w:tr w:rsidR="00C35A39" w:rsidTr="00925EB8">
        <w:tc>
          <w:tcPr>
            <w:tcW w:w="1296" w:type="dxa"/>
          </w:tcPr>
          <w:p w:rsidR="00C35A39" w:rsidRPr="00925EB8" w:rsidRDefault="00C35A39" w:rsidP="00B906AE">
            <w:pPr>
              <w:pStyle w:val="ListParagraph"/>
              <w:numPr>
                <w:ilvl w:val="0"/>
                <w:numId w:val="22"/>
              </w:numPr>
              <w:spacing w:after="0" w:line="360" w:lineRule="auto"/>
              <w:jc w:val="both"/>
              <w:rPr>
                <w:rFonts w:ascii="Arial" w:eastAsia="Times New Roman" w:hAnsi="Arial" w:cs="Arial"/>
              </w:rPr>
            </w:pPr>
          </w:p>
        </w:tc>
        <w:tc>
          <w:tcPr>
            <w:tcW w:w="4618" w:type="dxa"/>
          </w:tcPr>
          <w:p w:rsidR="00C35A39" w:rsidRPr="00FE3C9A" w:rsidRDefault="00925EB8" w:rsidP="00FB33B4">
            <w:pPr>
              <w:spacing w:after="0" w:line="360" w:lineRule="auto"/>
              <w:jc w:val="both"/>
              <w:rPr>
                <w:rFonts w:ascii="Arial" w:hAnsi="Arial" w:cs="Arial"/>
                <w:lang w:val="en-US"/>
              </w:rPr>
            </w:pPr>
            <w:r w:rsidRPr="00FE3C9A">
              <w:rPr>
                <w:rFonts w:ascii="Arial" w:hAnsi="Arial" w:cs="Arial"/>
                <w:i/>
                <w:lang w:val="en-US"/>
              </w:rPr>
              <w:t>Pantry</w:t>
            </w:r>
          </w:p>
        </w:tc>
        <w:tc>
          <w:tcPr>
            <w:tcW w:w="1336" w:type="dxa"/>
          </w:tcPr>
          <w:p w:rsidR="00C35A39" w:rsidRDefault="00925EB8" w:rsidP="00454717">
            <w:pPr>
              <w:spacing w:after="0" w:line="360" w:lineRule="auto"/>
              <w:jc w:val="both"/>
              <w:rPr>
                <w:rFonts w:ascii="Arial" w:eastAsia="Times New Roman" w:hAnsi="Arial" w:cs="Arial"/>
              </w:rPr>
            </w:pPr>
            <w:r>
              <w:rPr>
                <w:rFonts w:ascii="Arial" w:eastAsia="Times New Roman" w:hAnsi="Arial" w:cs="Arial"/>
              </w:rPr>
              <w:t>1 buah</w:t>
            </w:r>
          </w:p>
        </w:tc>
      </w:tr>
      <w:tr w:rsidR="00C35A39" w:rsidTr="00925EB8">
        <w:tc>
          <w:tcPr>
            <w:tcW w:w="1296" w:type="dxa"/>
          </w:tcPr>
          <w:p w:rsidR="00C35A39" w:rsidRPr="00925EB8" w:rsidRDefault="00C35A39" w:rsidP="00B906AE">
            <w:pPr>
              <w:pStyle w:val="ListParagraph"/>
              <w:numPr>
                <w:ilvl w:val="0"/>
                <w:numId w:val="22"/>
              </w:numPr>
              <w:spacing w:after="0" w:line="360" w:lineRule="auto"/>
              <w:jc w:val="both"/>
              <w:rPr>
                <w:rFonts w:ascii="Arial" w:eastAsia="Times New Roman" w:hAnsi="Arial" w:cs="Arial"/>
              </w:rPr>
            </w:pPr>
          </w:p>
        </w:tc>
        <w:tc>
          <w:tcPr>
            <w:tcW w:w="4618" w:type="dxa"/>
          </w:tcPr>
          <w:p w:rsidR="00C35A39" w:rsidRPr="00FE3C9A" w:rsidRDefault="00925EB8" w:rsidP="00FB33B4">
            <w:pPr>
              <w:spacing w:after="0" w:line="360" w:lineRule="auto"/>
              <w:jc w:val="both"/>
              <w:rPr>
                <w:rFonts w:ascii="Arial" w:hAnsi="Arial" w:cs="Arial"/>
                <w:lang w:val="en-US"/>
              </w:rPr>
            </w:pPr>
            <w:r w:rsidRPr="00FE3C9A">
              <w:rPr>
                <w:rFonts w:ascii="Arial" w:hAnsi="Arial" w:cs="Arial"/>
                <w:lang w:val="en-US"/>
              </w:rPr>
              <w:t>Toilet</w:t>
            </w:r>
          </w:p>
        </w:tc>
        <w:tc>
          <w:tcPr>
            <w:tcW w:w="1336" w:type="dxa"/>
          </w:tcPr>
          <w:p w:rsidR="00C35A39" w:rsidRDefault="00925EB8" w:rsidP="00454717">
            <w:pPr>
              <w:spacing w:after="0" w:line="360" w:lineRule="auto"/>
              <w:jc w:val="both"/>
              <w:rPr>
                <w:rFonts w:ascii="Arial" w:eastAsia="Times New Roman" w:hAnsi="Arial" w:cs="Arial"/>
              </w:rPr>
            </w:pPr>
            <w:r w:rsidRPr="00FE3C9A">
              <w:rPr>
                <w:rFonts w:ascii="Arial" w:hAnsi="Arial" w:cs="Arial"/>
                <w:lang w:val="en-US"/>
              </w:rPr>
              <w:t>4 buah</w:t>
            </w:r>
          </w:p>
        </w:tc>
      </w:tr>
      <w:tr w:rsidR="00C35A39" w:rsidTr="00925EB8">
        <w:tc>
          <w:tcPr>
            <w:tcW w:w="1296" w:type="dxa"/>
          </w:tcPr>
          <w:p w:rsidR="00C35A39" w:rsidRPr="00925EB8" w:rsidRDefault="00C35A39" w:rsidP="00B906AE">
            <w:pPr>
              <w:pStyle w:val="ListParagraph"/>
              <w:numPr>
                <w:ilvl w:val="0"/>
                <w:numId w:val="22"/>
              </w:numPr>
              <w:spacing w:after="0" w:line="360" w:lineRule="auto"/>
              <w:jc w:val="both"/>
              <w:rPr>
                <w:rFonts w:ascii="Arial" w:eastAsia="Times New Roman" w:hAnsi="Arial" w:cs="Arial"/>
              </w:rPr>
            </w:pPr>
          </w:p>
        </w:tc>
        <w:tc>
          <w:tcPr>
            <w:tcW w:w="4618" w:type="dxa"/>
          </w:tcPr>
          <w:p w:rsidR="00C35A39" w:rsidRPr="00FE3C9A" w:rsidRDefault="00925EB8" w:rsidP="00FB33B4">
            <w:pPr>
              <w:spacing w:after="0" w:line="360" w:lineRule="auto"/>
              <w:jc w:val="both"/>
              <w:rPr>
                <w:rFonts w:ascii="Arial" w:hAnsi="Arial" w:cs="Arial"/>
                <w:lang w:val="en-US"/>
              </w:rPr>
            </w:pPr>
            <w:r w:rsidRPr="00CD28FD">
              <w:rPr>
                <w:rFonts w:ascii="Arial" w:hAnsi="Arial" w:cs="Arial"/>
                <w:lang w:val="en-US"/>
              </w:rPr>
              <w:t>Ruang tamu</w:t>
            </w:r>
          </w:p>
        </w:tc>
        <w:tc>
          <w:tcPr>
            <w:tcW w:w="1336" w:type="dxa"/>
          </w:tcPr>
          <w:p w:rsidR="00C35A39" w:rsidRDefault="00925EB8" w:rsidP="00454717">
            <w:pPr>
              <w:spacing w:after="0" w:line="360" w:lineRule="auto"/>
              <w:jc w:val="both"/>
              <w:rPr>
                <w:rFonts w:ascii="Arial" w:eastAsia="Times New Roman" w:hAnsi="Arial" w:cs="Arial"/>
              </w:rPr>
            </w:pPr>
            <w:r w:rsidRPr="00CD28FD">
              <w:rPr>
                <w:rFonts w:ascii="Arial" w:hAnsi="Arial" w:cs="Arial"/>
                <w:lang w:val="en-US"/>
              </w:rPr>
              <w:t>1 buah</w:t>
            </w:r>
          </w:p>
        </w:tc>
      </w:tr>
      <w:tr w:rsidR="00C35A39" w:rsidTr="00925EB8">
        <w:tc>
          <w:tcPr>
            <w:tcW w:w="1296" w:type="dxa"/>
          </w:tcPr>
          <w:p w:rsidR="00C35A39" w:rsidRPr="00925EB8" w:rsidRDefault="00C35A39" w:rsidP="00B906AE">
            <w:pPr>
              <w:pStyle w:val="ListParagraph"/>
              <w:numPr>
                <w:ilvl w:val="0"/>
                <w:numId w:val="22"/>
              </w:numPr>
              <w:spacing w:after="0" w:line="360" w:lineRule="auto"/>
              <w:jc w:val="both"/>
              <w:rPr>
                <w:rFonts w:ascii="Arial" w:eastAsia="Times New Roman" w:hAnsi="Arial" w:cs="Arial"/>
              </w:rPr>
            </w:pPr>
          </w:p>
        </w:tc>
        <w:tc>
          <w:tcPr>
            <w:tcW w:w="4618" w:type="dxa"/>
          </w:tcPr>
          <w:p w:rsidR="00C35A39" w:rsidRPr="00FE3C9A" w:rsidRDefault="00925EB8" w:rsidP="00FB33B4">
            <w:pPr>
              <w:spacing w:after="0" w:line="360" w:lineRule="auto"/>
              <w:jc w:val="both"/>
              <w:rPr>
                <w:rFonts w:ascii="Arial" w:hAnsi="Arial" w:cs="Arial"/>
                <w:lang w:val="en-US"/>
              </w:rPr>
            </w:pPr>
            <w:r w:rsidRPr="00CD28FD">
              <w:rPr>
                <w:rFonts w:ascii="Arial" w:hAnsi="Arial" w:cs="Arial"/>
                <w:lang w:val="en-US"/>
              </w:rPr>
              <w:t>Ruang rapat</w:t>
            </w:r>
          </w:p>
        </w:tc>
        <w:tc>
          <w:tcPr>
            <w:tcW w:w="1336" w:type="dxa"/>
          </w:tcPr>
          <w:p w:rsidR="00C35A39" w:rsidRDefault="00925EB8" w:rsidP="00454717">
            <w:pPr>
              <w:spacing w:after="0" w:line="360" w:lineRule="auto"/>
              <w:jc w:val="both"/>
              <w:rPr>
                <w:rFonts w:ascii="Arial" w:eastAsia="Times New Roman" w:hAnsi="Arial" w:cs="Arial"/>
              </w:rPr>
            </w:pPr>
            <w:r w:rsidRPr="00CD28FD">
              <w:rPr>
                <w:rFonts w:ascii="Arial" w:hAnsi="Arial" w:cs="Arial"/>
                <w:lang w:val="en-US"/>
              </w:rPr>
              <w:t>2 buah</w:t>
            </w:r>
          </w:p>
        </w:tc>
      </w:tr>
      <w:tr w:rsidR="00925EB8" w:rsidTr="00925EB8">
        <w:tc>
          <w:tcPr>
            <w:tcW w:w="1296" w:type="dxa"/>
          </w:tcPr>
          <w:p w:rsidR="00925EB8" w:rsidRPr="00925EB8" w:rsidRDefault="00925EB8" w:rsidP="00B906AE">
            <w:pPr>
              <w:pStyle w:val="ListParagraph"/>
              <w:numPr>
                <w:ilvl w:val="0"/>
                <w:numId w:val="22"/>
              </w:numPr>
              <w:spacing w:after="0" w:line="360" w:lineRule="auto"/>
              <w:jc w:val="both"/>
              <w:rPr>
                <w:rFonts w:ascii="Arial" w:eastAsia="Times New Roman" w:hAnsi="Arial" w:cs="Arial"/>
              </w:rPr>
            </w:pPr>
          </w:p>
        </w:tc>
        <w:tc>
          <w:tcPr>
            <w:tcW w:w="4618" w:type="dxa"/>
          </w:tcPr>
          <w:p w:rsidR="00925EB8" w:rsidRPr="00CD28FD" w:rsidRDefault="00925EB8" w:rsidP="00FB33B4">
            <w:pPr>
              <w:spacing w:after="0" w:line="360" w:lineRule="auto"/>
              <w:jc w:val="both"/>
              <w:rPr>
                <w:rFonts w:ascii="Arial" w:hAnsi="Arial" w:cs="Arial"/>
                <w:lang w:val="en-US"/>
              </w:rPr>
            </w:pPr>
            <w:r w:rsidRPr="00CD28FD">
              <w:rPr>
                <w:rFonts w:ascii="Arial" w:hAnsi="Arial" w:cs="Arial"/>
                <w:i/>
                <w:lang w:val="en-US"/>
              </w:rPr>
              <w:t>Lobby</w:t>
            </w:r>
          </w:p>
        </w:tc>
        <w:tc>
          <w:tcPr>
            <w:tcW w:w="1336" w:type="dxa"/>
          </w:tcPr>
          <w:p w:rsidR="00925EB8" w:rsidRPr="00CD28FD" w:rsidRDefault="00925EB8" w:rsidP="00454717">
            <w:pPr>
              <w:spacing w:after="0" w:line="360" w:lineRule="auto"/>
              <w:jc w:val="both"/>
              <w:rPr>
                <w:rFonts w:ascii="Arial" w:hAnsi="Arial" w:cs="Arial"/>
                <w:lang w:val="en-US"/>
              </w:rPr>
            </w:pPr>
            <w:r w:rsidRPr="00CD28FD">
              <w:rPr>
                <w:rFonts w:ascii="Arial" w:hAnsi="Arial" w:cs="Arial"/>
                <w:lang w:val="en-US"/>
              </w:rPr>
              <w:t>1 buah</w:t>
            </w:r>
          </w:p>
        </w:tc>
      </w:tr>
    </w:tbl>
    <w:p w:rsidR="00925EB8" w:rsidRDefault="00925EB8" w:rsidP="008C6E26">
      <w:pPr>
        <w:spacing w:after="0" w:line="360" w:lineRule="auto"/>
        <w:jc w:val="both"/>
        <w:rPr>
          <w:rFonts w:ascii="Arial" w:hAnsi="Arial" w:cs="Arial"/>
          <w:sz w:val="24"/>
          <w:szCs w:val="24"/>
        </w:rPr>
      </w:pPr>
      <w:r>
        <w:rPr>
          <w:rFonts w:ascii="Arial" w:hAnsi="Arial" w:cs="Arial"/>
          <w:sz w:val="24"/>
          <w:szCs w:val="24"/>
        </w:rPr>
        <w:t xml:space="preserve"> </w:t>
      </w:r>
    </w:p>
    <w:p w:rsidR="00925EB8" w:rsidRDefault="00925EB8" w:rsidP="008C6E26">
      <w:pPr>
        <w:spacing w:after="0" w:line="360" w:lineRule="auto"/>
        <w:jc w:val="both"/>
        <w:rPr>
          <w:rFonts w:ascii="Arial" w:hAnsi="Arial" w:cs="Arial"/>
          <w:sz w:val="24"/>
          <w:szCs w:val="24"/>
        </w:rPr>
      </w:pPr>
    </w:p>
    <w:p w:rsidR="008C6E26" w:rsidRPr="00925EB8" w:rsidRDefault="00925EB8" w:rsidP="008C6E26">
      <w:pPr>
        <w:spacing w:after="0" w:line="360" w:lineRule="auto"/>
        <w:jc w:val="both"/>
        <w:rPr>
          <w:rFonts w:ascii="Arial" w:hAnsi="Arial" w:cs="Arial"/>
        </w:rPr>
      </w:pPr>
      <w:r>
        <w:rPr>
          <w:rFonts w:ascii="Arial" w:hAnsi="Arial" w:cs="Arial"/>
        </w:rPr>
        <w:lastRenderedPageBreak/>
        <w:t>Ada masjd untuk solat para pegawai juga masyarakat yang ingin solat jumat. Serta area parkir yang disediakan untuk para pegawai.</w:t>
      </w:r>
    </w:p>
    <w:p w:rsidR="00925EB8" w:rsidRPr="008C6E26" w:rsidRDefault="00925EB8" w:rsidP="008C6E26">
      <w:pPr>
        <w:spacing w:after="0" w:line="360" w:lineRule="auto"/>
        <w:jc w:val="both"/>
        <w:rPr>
          <w:rFonts w:ascii="Arial" w:hAnsi="Arial" w:cs="Arial"/>
          <w:sz w:val="24"/>
          <w:szCs w:val="24"/>
        </w:rPr>
      </w:pPr>
    </w:p>
    <w:p w:rsidR="0043165F" w:rsidRPr="00CD28FD" w:rsidRDefault="0043165F" w:rsidP="00B906AE">
      <w:pPr>
        <w:pStyle w:val="ListParagraph"/>
        <w:numPr>
          <w:ilvl w:val="0"/>
          <w:numId w:val="18"/>
        </w:numPr>
        <w:spacing w:after="0" w:line="360" w:lineRule="auto"/>
        <w:ind w:left="1276" w:hanging="567"/>
        <w:jc w:val="both"/>
        <w:rPr>
          <w:rFonts w:ascii="Arial" w:hAnsi="Arial" w:cs="Arial"/>
          <w:lang w:val="en-US"/>
        </w:rPr>
      </w:pPr>
      <w:r w:rsidRPr="00CD28FD">
        <w:rPr>
          <w:rFonts w:ascii="Arial" w:hAnsi="Arial" w:cs="Arial"/>
          <w:lang w:val="en-US"/>
        </w:rPr>
        <w:t>Prasarana</w:t>
      </w:r>
    </w:p>
    <w:p w:rsidR="0043165F" w:rsidRDefault="0043165F" w:rsidP="00FB33B4">
      <w:pPr>
        <w:spacing w:after="0" w:line="360" w:lineRule="auto"/>
        <w:ind w:firstLine="709"/>
        <w:jc w:val="both"/>
        <w:rPr>
          <w:rFonts w:ascii="Arial" w:hAnsi="Arial" w:cs="Arial"/>
        </w:rPr>
      </w:pPr>
      <w:r w:rsidRPr="00CD28FD">
        <w:rPr>
          <w:rFonts w:ascii="Arial" w:hAnsi="Arial" w:cs="Arial"/>
          <w:lang w:val="en-US"/>
        </w:rPr>
        <w:t>Adapaun prasarana yang dimiliki oleh PT. PLN Persero U</w:t>
      </w:r>
      <w:r w:rsidR="00116ECC" w:rsidRPr="00CD28FD">
        <w:rPr>
          <w:rFonts w:ascii="Arial" w:hAnsi="Arial" w:cs="Arial"/>
          <w:lang w:val="en-US"/>
        </w:rPr>
        <w:t xml:space="preserve">nit </w:t>
      </w:r>
      <w:r w:rsidRPr="00CD28FD">
        <w:rPr>
          <w:rFonts w:ascii="Arial" w:hAnsi="Arial" w:cs="Arial"/>
          <w:lang w:val="en-US"/>
        </w:rPr>
        <w:t>P</w:t>
      </w:r>
      <w:r w:rsidR="00116ECC" w:rsidRPr="00CD28FD">
        <w:rPr>
          <w:rFonts w:ascii="Arial" w:hAnsi="Arial" w:cs="Arial"/>
          <w:lang w:val="en-US"/>
        </w:rPr>
        <w:t xml:space="preserve">elaksana Pelayanan Pelanggan </w:t>
      </w:r>
      <w:r w:rsidRPr="00CD28FD">
        <w:rPr>
          <w:rFonts w:ascii="Arial" w:hAnsi="Arial" w:cs="Arial"/>
          <w:lang w:val="en-US"/>
        </w:rPr>
        <w:t xml:space="preserve"> Area Bogor adalah sebagai berikut:</w:t>
      </w:r>
    </w:p>
    <w:tbl>
      <w:tblPr>
        <w:tblStyle w:val="TableGrid"/>
        <w:tblW w:w="0" w:type="auto"/>
        <w:tblLook w:val="04A0"/>
      </w:tblPr>
      <w:tblGrid>
        <w:gridCol w:w="1101"/>
        <w:gridCol w:w="4334"/>
        <w:gridCol w:w="2718"/>
      </w:tblGrid>
      <w:tr w:rsidR="00032732" w:rsidTr="00032732">
        <w:tc>
          <w:tcPr>
            <w:tcW w:w="1101" w:type="dxa"/>
          </w:tcPr>
          <w:p w:rsidR="00032732" w:rsidRPr="00032732" w:rsidRDefault="00032732" w:rsidP="00B906AE">
            <w:pPr>
              <w:pStyle w:val="ListParagraph"/>
              <w:numPr>
                <w:ilvl w:val="0"/>
                <w:numId w:val="24"/>
              </w:numPr>
              <w:spacing w:after="0" w:line="360" w:lineRule="auto"/>
              <w:jc w:val="both"/>
              <w:rPr>
                <w:rFonts w:ascii="Arial" w:hAnsi="Arial" w:cs="Arial"/>
              </w:rPr>
            </w:pPr>
          </w:p>
        </w:tc>
        <w:tc>
          <w:tcPr>
            <w:tcW w:w="4334" w:type="dxa"/>
          </w:tcPr>
          <w:p w:rsidR="00032732" w:rsidRDefault="00032732" w:rsidP="00FB33B4">
            <w:pPr>
              <w:spacing w:after="0" w:line="360" w:lineRule="auto"/>
              <w:jc w:val="both"/>
              <w:rPr>
                <w:rFonts w:ascii="Arial" w:hAnsi="Arial" w:cs="Arial"/>
              </w:rPr>
            </w:pPr>
            <w:r w:rsidRPr="00CD28FD">
              <w:rPr>
                <w:rFonts w:ascii="Arial" w:hAnsi="Arial" w:cs="Arial"/>
                <w:lang w:val="en-US"/>
              </w:rPr>
              <w:t xml:space="preserve"> AC</w:t>
            </w:r>
          </w:p>
        </w:tc>
        <w:tc>
          <w:tcPr>
            <w:tcW w:w="2718" w:type="dxa"/>
          </w:tcPr>
          <w:p w:rsidR="00032732" w:rsidRDefault="00032732" w:rsidP="00FB33B4">
            <w:pPr>
              <w:spacing w:after="0" w:line="360" w:lineRule="auto"/>
              <w:jc w:val="both"/>
              <w:rPr>
                <w:rFonts w:ascii="Arial" w:hAnsi="Arial" w:cs="Arial"/>
              </w:rPr>
            </w:pPr>
            <w:r w:rsidRPr="00CD28FD">
              <w:rPr>
                <w:rFonts w:ascii="Arial" w:hAnsi="Arial" w:cs="Arial"/>
                <w:lang w:val="en-US"/>
              </w:rPr>
              <w:t>43 buah</w:t>
            </w:r>
          </w:p>
        </w:tc>
      </w:tr>
      <w:tr w:rsidR="00032732" w:rsidTr="00032732">
        <w:tc>
          <w:tcPr>
            <w:tcW w:w="1101" w:type="dxa"/>
          </w:tcPr>
          <w:p w:rsidR="00032732" w:rsidRPr="00032732" w:rsidRDefault="00032732" w:rsidP="00B906AE">
            <w:pPr>
              <w:pStyle w:val="ListParagraph"/>
              <w:numPr>
                <w:ilvl w:val="0"/>
                <w:numId w:val="24"/>
              </w:numPr>
              <w:spacing w:after="0" w:line="360" w:lineRule="auto"/>
              <w:jc w:val="both"/>
              <w:rPr>
                <w:rFonts w:ascii="Arial" w:hAnsi="Arial" w:cs="Arial"/>
              </w:rPr>
            </w:pPr>
          </w:p>
        </w:tc>
        <w:tc>
          <w:tcPr>
            <w:tcW w:w="4334" w:type="dxa"/>
          </w:tcPr>
          <w:p w:rsidR="00032732" w:rsidRDefault="00032732" w:rsidP="00FB33B4">
            <w:pPr>
              <w:spacing w:after="0" w:line="360" w:lineRule="auto"/>
              <w:jc w:val="both"/>
              <w:rPr>
                <w:rFonts w:ascii="Arial" w:hAnsi="Arial" w:cs="Arial"/>
              </w:rPr>
            </w:pPr>
            <w:r w:rsidRPr="00CD28FD">
              <w:rPr>
                <w:rFonts w:ascii="Arial" w:hAnsi="Arial" w:cs="Arial"/>
                <w:lang w:val="en-US"/>
              </w:rPr>
              <w:t>Genset</w:t>
            </w:r>
          </w:p>
        </w:tc>
        <w:tc>
          <w:tcPr>
            <w:tcW w:w="2718" w:type="dxa"/>
          </w:tcPr>
          <w:p w:rsidR="00032732" w:rsidRDefault="00032732" w:rsidP="00FB33B4">
            <w:pPr>
              <w:spacing w:after="0" w:line="360" w:lineRule="auto"/>
              <w:jc w:val="both"/>
              <w:rPr>
                <w:rFonts w:ascii="Arial" w:hAnsi="Arial" w:cs="Arial"/>
              </w:rPr>
            </w:pPr>
            <w:r w:rsidRPr="00CD28FD">
              <w:rPr>
                <w:rFonts w:ascii="Arial" w:hAnsi="Arial" w:cs="Arial"/>
                <w:lang w:val="en-US"/>
              </w:rPr>
              <w:t>3 buah</w:t>
            </w:r>
          </w:p>
        </w:tc>
      </w:tr>
      <w:tr w:rsidR="00032732" w:rsidTr="00032732">
        <w:tc>
          <w:tcPr>
            <w:tcW w:w="1101" w:type="dxa"/>
          </w:tcPr>
          <w:p w:rsidR="00032732" w:rsidRPr="00032732" w:rsidRDefault="00032732" w:rsidP="00B906AE">
            <w:pPr>
              <w:pStyle w:val="ListParagraph"/>
              <w:numPr>
                <w:ilvl w:val="0"/>
                <w:numId w:val="24"/>
              </w:numPr>
              <w:spacing w:after="0" w:line="360" w:lineRule="auto"/>
              <w:jc w:val="both"/>
              <w:rPr>
                <w:rFonts w:ascii="Arial" w:hAnsi="Arial" w:cs="Arial"/>
              </w:rPr>
            </w:pPr>
          </w:p>
        </w:tc>
        <w:tc>
          <w:tcPr>
            <w:tcW w:w="4334" w:type="dxa"/>
          </w:tcPr>
          <w:p w:rsidR="00032732" w:rsidRDefault="00032732" w:rsidP="00FB33B4">
            <w:pPr>
              <w:spacing w:after="0" w:line="360" w:lineRule="auto"/>
              <w:jc w:val="both"/>
              <w:rPr>
                <w:rFonts w:ascii="Arial" w:hAnsi="Arial" w:cs="Arial"/>
              </w:rPr>
            </w:pPr>
            <w:r w:rsidRPr="00CD28FD">
              <w:rPr>
                <w:rFonts w:ascii="Arial" w:hAnsi="Arial" w:cs="Arial"/>
                <w:lang w:val="en-US"/>
              </w:rPr>
              <w:t>Komputer</w:t>
            </w:r>
          </w:p>
        </w:tc>
        <w:tc>
          <w:tcPr>
            <w:tcW w:w="2718" w:type="dxa"/>
          </w:tcPr>
          <w:p w:rsidR="00032732" w:rsidRDefault="00032732" w:rsidP="00FB33B4">
            <w:pPr>
              <w:spacing w:after="0" w:line="360" w:lineRule="auto"/>
              <w:jc w:val="both"/>
              <w:rPr>
                <w:rFonts w:ascii="Arial" w:hAnsi="Arial" w:cs="Arial"/>
              </w:rPr>
            </w:pPr>
            <w:r w:rsidRPr="00CD28FD">
              <w:rPr>
                <w:rFonts w:ascii="Arial" w:hAnsi="Arial" w:cs="Arial"/>
                <w:lang w:val="en-US"/>
              </w:rPr>
              <w:t>65 buah</w:t>
            </w:r>
          </w:p>
        </w:tc>
      </w:tr>
      <w:tr w:rsidR="00032732" w:rsidTr="00032732">
        <w:tc>
          <w:tcPr>
            <w:tcW w:w="1101" w:type="dxa"/>
          </w:tcPr>
          <w:p w:rsidR="00032732" w:rsidRPr="00032732" w:rsidRDefault="00032732" w:rsidP="00B906AE">
            <w:pPr>
              <w:pStyle w:val="ListParagraph"/>
              <w:numPr>
                <w:ilvl w:val="0"/>
                <w:numId w:val="24"/>
              </w:numPr>
              <w:spacing w:after="0" w:line="360" w:lineRule="auto"/>
              <w:jc w:val="both"/>
              <w:rPr>
                <w:rFonts w:ascii="Arial" w:hAnsi="Arial" w:cs="Arial"/>
              </w:rPr>
            </w:pPr>
          </w:p>
        </w:tc>
        <w:tc>
          <w:tcPr>
            <w:tcW w:w="4334" w:type="dxa"/>
          </w:tcPr>
          <w:p w:rsidR="00032732" w:rsidRDefault="00032732" w:rsidP="00FB33B4">
            <w:pPr>
              <w:spacing w:after="0" w:line="360" w:lineRule="auto"/>
              <w:jc w:val="both"/>
              <w:rPr>
                <w:rFonts w:ascii="Arial" w:hAnsi="Arial" w:cs="Arial"/>
              </w:rPr>
            </w:pPr>
            <w:r w:rsidRPr="00CD28FD">
              <w:rPr>
                <w:rFonts w:ascii="Arial" w:hAnsi="Arial" w:cs="Arial"/>
                <w:lang w:val="en-US"/>
              </w:rPr>
              <w:t>Printer</w:t>
            </w:r>
          </w:p>
        </w:tc>
        <w:tc>
          <w:tcPr>
            <w:tcW w:w="2718" w:type="dxa"/>
          </w:tcPr>
          <w:p w:rsidR="00032732" w:rsidRDefault="00032732" w:rsidP="00FB33B4">
            <w:pPr>
              <w:spacing w:after="0" w:line="360" w:lineRule="auto"/>
              <w:jc w:val="both"/>
              <w:rPr>
                <w:rFonts w:ascii="Arial" w:hAnsi="Arial" w:cs="Arial"/>
              </w:rPr>
            </w:pPr>
            <w:r>
              <w:rPr>
                <w:rFonts w:ascii="Arial" w:hAnsi="Arial" w:cs="Arial"/>
              </w:rPr>
              <w:t>52 buah</w:t>
            </w:r>
          </w:p>
        </w:tc>
      </w:tr>
      <w:tr w:rsidR="00032732" w:rsidTr="00032732">
        <w:tc>
          <w:tcPr>
            <w:tcW w:w="1101" w:type="dxa"/>
          </w:tcPr>
          <w:p w:rsidR="00032732" w:rsidRPr="00032732" w:rsidRDefault="00032732" w:rsidP="00B906AE">
            <w:pPr>
              <w:pStyle w:val="ListParagraph"/>
              <w:numPr>
                <w:ilvl w:val="0"/>
                <w:numId w:val="24"/>
              </w:numPr>
              <w:spacing w:after="0" w:line="360" w:lineRule="auto"/>
              <w:jc w:val="both"/>
              <w:rPr>
                <w:rFonts w:ascii="Arial" w:hAnsi="Arial" w:cs="Arial"/>
              </w:rPr>
            </w:pPr>
          </w:p>
        </w:tc>
        <w:tc>
          <w:tcPr>
            <w:tcW w:w="4334" w:type="dxa"/>
          </w:tcPr>
          <w:p w:rsidR="00032732" w:rsidRDefault="00032732" w:rsidP="00FB33B4">
            <w:pPr>
              <w:spacing w:after="0" w:line="360" w:lineRule="auto"/>
              <w:jc w:val="both"/>
              <w:rPr>
                <w:rFonts w:ascii="Arial" w:hAnsi="Arial" w:cs="Arial"/>
              </w:rPr>
            </w:pPr>
            <w:r w:rsidRPr="00CD28FD">
              <w:rPr>
                <w:rFonts w:ascii="Arial" w:hAnsi="Arial" w:cs="Arial"/>
                <w:lang w:val="en-US"/>
              </w:rPr>
              <w:t>Meja</w:t>
            </w:r>
          </w:p>
        </w:tc>
        <w:tc>
          <w:tcPr>
            <w:tcW w:w="2718" w:type="dxa"/>
          </w:tcPr>
          <w:p w:rsidR="00032732" w:rsidRDefault="00032732" w:rsidP="00FB33B4">
            <w:pPr>
              <w:spacing w:after="0" w:line="360" w:lineRule="auto"/>
              <w:jc w:val="both"/>
              <w:rPr>
                <w:rFonts w:ascii="Arial" w:hAnsi="Arial" w:cs="Arial"/>
              </w:rPr>
            </w:pPr>
            <w:r w:rsidRPr="00CD28FD">
              <w:rPr>
                <w:rFonts w:ascii="Arial" w:hAnsi="Arial" w:cs="Arial"/>
                <w:lang w:val="en-US"/>
              </w:rPr>
              <w:t>66 buah</w:t>
            </w:r>
          </w:p>
        </w:tc>
      </w:tr>
      <w:tr w:rsidR="00032732" w:rsidTr="00032732">
        <w:tc>
          <w:tcPr>
            <w:tcW w:w="1101" w:type="dxa"/>
          </w:tcPr>
          <w:p w:rsidR="00032732" w:rsidRPr="00032732" w:rsidRDefault="00032732" w:rsidP="00B906AE">
            <w:pPr>
              <w:pStyle w:val="ListParagraph"/>
              <w:numPr>
                <w:ilvl w:val="0"/>
                <w:numId w:val="24"/>
              </w:numPr>
              <w:spacing w:after="0" w:line="360" w:lineRule="auto"/>
              <w:jc w:val="both"/>
              <w:rPr>
                <w:rFonts w:ascii="Arial" w:hAnsi="Arial" w:cs="Arial"/>
              </w:rPr>
            </w:pPr>
          </w:p>
        </w:tc>
        <w:tc>
          <w:tcPr>
            <w:tcW w:w="4334" w:type="dxa"/>
          </w:tcPr>
          <w:p w:rsidR="00032732" w:rsidRDefault="00032732" w:rsidP="00FB33B4">
            <w:pPr>
              <w:spacing w:after="0" w:line="360" w:lineRule="auto"/>
              <w:jc w:val="both"/>
              <w:rPr>
                <w:rFonts w:ascii="Arial" w:hAnsi="Arial" w:cs="Arial"/>
              </w:rPr>
            </w:pPr>
            <w:r w:rsidRPr="00CD28FD">
              <w:rPr>
                <w:rFonts w:ascii="Arial" w:hAnsi="Arial" w:cs="Arial"/>
                <w:lang w:val="en-US"/>
              </w:rPr>
              <w:t>Kursi</w:t>
            </w:r>
          </w:p>
        </w:tc>
        <w:tc>
          <w:tcPr>
            <w:tcW w:w="2718" w:type="dxa"/>
          </w:tcPr>
          <w:p w:rsidR="00032732" w:rsidRDefault="00032732" w:rsidP="00FB33B4">
            <w:pPr>
              <w:spacing w:after="0" w:line="360" w:lineRule="auto"/>
              <w:jc w:val="both"/>
              <w:rPr>
                <w:rFonts w:ascii="Arial" w:hAnsi="Arial" w:cs="Arial"/>
              </w:rPr>
            </w:pPr>
            <w:r w:rsidRPr="00CD28FD">
              <w:rPr>
                <w:rFonts w:ascii="Arial" w:hAnsi="Arial" w:cs="Arial"/>
                <w:lang w:val="en-US"/>
              </w:rPr>
              <w:t>85 buah</w:t>
            </w:r>
          </w:p>
        </w:tc>
      </w:tr>
      <w:tr w:rsidR="00032732" w:rsidTr="00032732">
        <w:tc>
          <w:tcPr>
            <w:tcW w:w="1101" w:type="dxa"/>
          </w:tcPr>
          <w:p w:rsidR="00032732" w:rsidRPr="00032732" w:rsidRDefault="00032732" w:rsidP="00B906AE">
            <w:pPr>
              <w:pStyle w:val="ListParagraph"/>
              <w:numPr>
                <w:ilvl w:val="0"/>
                <w:numId w:val="24"/>
              </w:numPr>
              <w:spacing w:after="0" w:line="360" w:lineRule="auto"/>
              <w:jc w:val="both"/>
              <w:rPr>
                <w:rFonts w:ascii="Arial" w:hAnsi="Arial" w:cs="Arial"/>
              </w:rPr>
            </w:pPr>
          </w:p>
        </w:tc>
        <w:tc>
          <w:tcPr>
            <w:tcW w:w="4334" w:type="dxa"/>
          </w:tcPr>
          <w:p w:rsidR="00032732" w:rsidRDefault="00032732" w:rsidP="00FB33B4">
            <w:pPr>
              <w:spacing w:after="0" w:line="360" w:lineRule="auto"/>
              <w:jc w:val="both"/>
              <w:rPr>
                <w:rFonts w:ascii="Arial" w:hAnsi="Arial" w:cs="Arial"/>
              </w:rPr>
            </w:pPr>
            <w:r w:rsidRPr="00CD28FD">
              <w:rPr>
                <w:rFonts w:ascii="Arial" w:hAnsi="Arial" w:cs="Arial"/>
                <w:lang w:val="en-US"/>
              </w:rPr>
              <w:t>Telepon</w:t>
            </w:r>
          </w:p>
        </w:tc>
        <w:tc>
          <w:tcPr>
            <w:tcW w:w="2718" w:type="dxa"/>
          </w:tcPr>
          <w:p w:rsidR="00032732" w:rsidRDefault="00032732" w:rsidP="00FB33B4">
            <w:pPr>
              <w:spacing w:after="0" w:line="360" w:lineRule="auto"/>
              <w:jc w:val="both"/>
              <w:rPr>
                <w:rFonts w:ascii="Arial" w:hAnsi="Arial" w:cs="Arial"/>
              </w:rPr>
            </w:pPr>
            <w:r w:rsidRPr="00CD28FD">
              <w:rPr>
                <w:rFonts w:ascii="Arial" w:hAnsi="Arial" w:cs="Arial"/>
                <w:lang w:val="en-US"/>
              </w:rPr>
              <w:t>46 buah</w:t>
            </w:r>
          </w:p>
        </w:tc>
      </w:tr>
      <w:tr w:rsidR="00032732" w:rsidTr="00032732">
        <w:tc>
          <w:tcPr>
            <w:tcW w:w="1101" w:type="dxa"/>
          </w:tcPr>
          <w:p w:rsidR="00032732" w:rsidRPr="00032732" w:rsidRDefault="00032732" w:rsidP="00B906AE">
            <w:pPr>
              <w:pStyle w:val="ListParagraph"/>
              <w:numPr>
                <w:ilvl w:val="0"/>
                <w:numId w:val="24"/>
              </w:numPr>
              <w:spacing w:after="0" w:line="360" w:lineRule="auto"/>
              <w:jc w:val="both"/>
              <w:rPr>
                <w:rFonts w:ascii="Arial" w:hAnsi="Arial" w:cs="Arial"/>
              </w:rPr>
            </w:pPr>
          </w:p>
        </w:tc>
        <w:tc>
          <w:tcPr>
            <w:tcW w:w="4334" w:type="dxa"/>
          </w:tcPr>
          <w:p w:rsidR="00032732" w:rsidRDefault="00032732" w:rsidP="00FB33B4">
            <w:pPr>
              <w:spacing w:after="0" w:line="360" w:lineRule="auto"/>
              <w:jc w:val="both"/>
              <w:rPr>
                <w:rFonts w:ascii="Arial" w:hAnsi="Arial" w:cs="Arial"/>
              </w:rPr>
            </w:pPr>
            <w:r w:rsidRPr="00CD28FD">
              <w:rPr>
                <w:rFonts w:ascii="Arial" w:hAnsi="Arial" w:cs="Arial"/>
                <w:lang w:val="en-US"/>
              </w:rPr>
              <w:t>Mesin fotocopy</w:t>
            </w:r>
          </w:p>
        </w:tc>
        <w:tc>
          <w:tcPr>
            <w:tcW w:w="2718" w:type="dxa"/>
          </w:tcPr>
          <w:p w:rsidR="00032732" w:rsidRDefault="00032732" w:rsidP="00FB33B4">
            <w:pPr>
              <w:spacing w:after="0" w:line="360" w:lineRule="auto"/>
              <w:jc w:val="both"/>
              <w:rPr>
                <w:rFonts w:ascii="Arial" w:hAnsi="Arial" w:cs="Arial"/>
              </w:rPr>
            </w:pPr>
            <w:r>
              <w:rPr>
                <w:rFonts w:ascii="Arial" w:hAnsi="Arial" w:cs="Arial"/>
              </w:rPr>
              <w:t>2 buah</w:t>
            </w:r>
          </w:p>
        </w:tc>
      </w:tr>
      <w:tr w:rsidR="00032732" w:rsidTr="00032732">
        <w:tc>
          <w:tcPr>
            <w:tcW w:w="1101" w:type="dxa"/>
          </w:tcPr>
          <w:p w:rsidR="00032732" w:rsidRPr="00032732" w:rsidRDefault="00032732" w:rsidP="00B906AE">
            <w:pPr>
              <w:pStyle w:val="ListParagraph"/>
              <w:numPr>
                <w:ilvl w:val="0"/>
                <w:numId w:val="24"/>
              </w:numPr>
              <w:spacing w:after="0" w:line="360" w:lineRule="auto"/>
              <w:jc w:val="both"/>
              <w:rPr>
                <w:rFonts w:ascii="Arial" w:hAnsi="Arial" w:cs="Arial"/>
              </w:rPr>
            </w:pPr>
          </w:p>
        </w:tc>
        <w:tc>
          <w:tcPr>
            <w:tcW w:w="4334" w:type="dxa"/>
          </w:tcPr>
          <w:p w:rsidR="00032732" w:rsidRPr="00CD28FD" w:rsidRDefault="00032732" w:rsidP="00FB33B4">
            <w:pPr>
              <w:spacing w:after="0" w:line="360" w:lineRule="auto"/>
              <w:jc w:val="both"/>
              <w:rPr>
                <w:rFonts w:ascii="Arial" w:hAnsi="Arial" w:cs="Arial"/>
                <w:lang w:val="en-US"/>
              </w:rPr>
            </w:pPr>
            <w:r w:rsidRPr="00CD28FD">
              <w:rPr>
                <w:rFonts w:ascii="Arial" w:hAnsi="Arial" w:cs="Arial"/>
                <w:lang w:val="en-US"/>
              </w:rPr>
              <w:t>CCTV</w:t>
            </w:r>
          </w:p>
        </w:tc>
        <w:tc>
          <w:tcPr>
            <w:tcW w:w="2718" w:type="dxa"/>
          </w:tcPr>
          <w:p w:rsidR="00032732" w:rsidRDefault="00032732" w:rsidP="00FB33B4">
            <w:pPr>
              <w:spacing w:after="0" w:line="360" w:lineRule="auto"/>
              <w:jc w:val="both"/>
              <w:rPr>
                <w:rFonts w:ascii="Arial" w:hAnsi="Arial" w:cs="Arial"/>
              </w:rPr>
            </w:pPr>
            <w:r w:rsidRPr="00CD28FD">
              <w:rPr>
                <w:rFonts w:ascii="Arial" w:hAnsi="Arial" w:cs="Arial"/>
                <w:lang w:val="en-US"/>
              </w:rPr>
              <w:t>5 buah</w:t>
            </w:r>
          </w:p>
        </w:tc>
      </w:tr>
      <w:tr w:rsidR="00032732" w:rsidTr="00032732">
        <w:tc>
          <w:tcPr>
            <w:tcW w:w="1101" w:type="dxa"/>
          </w:tcPr>
          <w:p w:rsidR="00032732" w:rsidRPr="00032732" w:rsidRDefault="00032732" w:rsidP="00B906AE">
            <w:pPr>
              <w:pStyle w:val="ListParagraph"/>
              <w:numPr>
                <w:ilvl w:val="0"/>
                <w:numId w:val="24"/>
              </w:numPr>
              <w:spacing w:after="0" w:line="360" w:lineRule="auto"/>
              <w:jc w:val="both"/>
              <w:rPr>
                <w:rFonts w:ascii="Arial" w:hAnsi="Arial" w:cs="Arial"/>
              </w:rPr>
            </w:pPr>
          </w:p>
        </w:tc>
        <w:tc>
          <w:tcPr>
            <w:tcW w:w="4334" w:type="dxa"/>
          </w:tcPr>
          <w:p w:rsidR="00032732" w:rsidRPr="00CD28FD" w:rsidRDefault="00032732" w:rsidP="00FB33B4">
            <w:pPr>
              <w:spacing w:after="0" w:line="360" w:lineRule="auto"/>
              <w:jc w:val="both"/>
              <w:rPr>
                <w:rFonts w:ascii="Arial" w:hAnsi="Arial" w:cs="Arial"/>
                <w:lang w:val="en-US"/>
              </w:rPr>
            </w:pPr>
            <w:r w:rsidRPr="00CD28FD">
              <w:rPr>
                <w:rFonts w:ascii="Arial" w:hAnsi="Arial" w:cs="Arial"/>
                <w:lang w:val="en-US"/>
              </w:rPr>
              <w:t>Televisi</w:t>
            </w:r>
          </w:p>
        </w:tc>
        <w:tc>
          <w:tcPr>
            <w:tcW w:w="2718" w:type="dxa"/>
          </w:tcPr>
          <w:p w:rsidR="00032732" w:rsidRDefault="00032732" w:rsidP="00FB33B4">
            <w:pPr>
              <w:spacing w:after="0" w:line="360" w:lineRule="auto"/>
              <w:jc w:val="both"/>
              <w:rPr>
                <w:rFonts w:ascii="Arial" w:hAnsi="Arial" w:cs="Arial"/>
              </w:rPr>
            </w:pPr>
            <w:r w:rsidRPr="00CD28FD">
              <w:rPr>
                <w:rFonts w:ascii="Arial" w:hAnsi="Arial" w:cs="Arial"/>
                <w:lang w:val="en-US"/>
              </w:rPr>
              <w:t>4 buah</w:t>
            </w:r>
          </w:p>
        </w:tc>
      </w:tr>
      <w:tr w:rsidR="00032732" w:rsidTr="00032732">
        <w:tc>
          <w:tcPr>
            <w:tcW w:w="1101" w:type="dxa"/>
          </w:tcPr>
          <w:p w:rsidR="00032732" w:rsidRPr="00032732" w:rsidRDefault="00032732" w:rsidP="00B906AE">
            <w:pPr>
              <w:pStyle w:val="ListParagraph"/>
              <w:numPr>
                <w:ilvl w:val="0"/>
                <w:numId w:val="24"/>
              </w:numPr>
              <w:spacing w:after="0" w:line="360" w:lineRule="auto"/>
              <w:jc w:val="both"/>
              <w:rPr>
                <w:rFonts w:ascii="Arial" w:hAnsi="Arial" w:cs="Arial"/>
              </w:rPr>
            </w:pPr>
          </w:p>
        </w:tc>
        <w:tc>
          <w:tcPr>
            <w:tcW w:w="4334" w:type="dxa"/>
          </w:tcPr>
          <w:p w:rsidR="00032732" w:rsidRPr="00CD28FD" w:rsidRDefault="00032732" w:rsidP="00FB33B4">
            <w:pPr>
              <w:spacing w:after="0" w:line="360" w:lineRule="auto"/>
              <w:jc w:val="both"/>
              <w:rPr>
                <w:rFonts w:ascii="Arial" w:hAnsi="Arial" w:cs="Arial"/>
                <w:lang w:val="en-US"/>
              </w:rPr>
            </w:pPr>
            <w:r w:rsidRPr="00CD28FD">
              <w:rPr>
                <w:rFonts w:ascii="Arial" w:hAnsi="Arial" w:cs="Arial"/>
                <w:lang w:val="en-US"/>
              </w:rPr>
              <w:t>Mobil</w:t>
            </w:r>
          </w:p>
        </w:tc>
        <w:tc>
          <w:tcPr>
            <w:tcW w:w="2718" w:type="dxa"/>
          </w:tcPr>
          <w:p w:rsidR="00032732" w:rsidRDefault="00032732" w:rsidP="00FB33B4">
            <w:pPr>
              <w:spacing w:after="0" w:line="360" w:lineRule="auto"/>
              <w:jc w:val="both"/>
              <w:rPr>
                <w:rFonts w:ascii="Arial" w:hAnsi="Arial" w:cs="Arial"/>
              </w:rPr>
            </w:pPr>
            <w:r w:rsidRPr="00CD28FD">
              <w:rPr>
                <w:rFonts w:ascii="Arial" w:hAnsi="Arial" w:cs="Arial"/>
                <w:lang w:val="en-US"/>
              </w:rPr>
              <w:t>6 buah</w:t>
            </w:r>
          </w:p>
        </w:tc>
      </w:tr>
    </w:tbl>
    <w:p w:rsidR="00823854" w:rsidRPr="00CD28FD" w:rsidRDefault="003D1EAE" w:rsidP="00FB33B4">
      <w:pPr>
        <w:spacing w:after="0" w:line="360" w:lineRule="auto"/>
        <w:jc w:val="both"/>
        <w:rPr>
          <w:rFonts w:ascii="Arial" w:hAnsi="Arial" w:cs="Arial"/>
          <w:i/>
        </w:rPr>
      </w:pPr>
      <w:r w:rsidRPr="00CD28FD">
        <w:rPr>
          <w:rFonts w:ascii="Arial" w:hAnsi="Arial" w:cs="Arial"/>
          <w:lang w:val="en-US"/>
        </w:rPr>
        <w:tab/>
      </w:r>
      <w:r w:rsidRPr="00CD28FD">
        <w:rPr>
          <w:rFonts w:ascii="Arial" w:hAnsi="Arial" w:cs="Arial"/>
          <w:lang w:val="en-US"/>
        </w:rPr>
        <w:tab/>
      </w:r>
      <w:r w:rsidRPr="00CD28FD">
        <w:rPr>
          <w:rFonts w:ascii="Arial" w:hAnsi="Arial" w:cs="Arial"/>
          <w:lang w:val="en-US"/>
        </w:rPr>
        <w:tab/>
      </w:r>
      <w:r w:rsidRPr="00CD28FD">
        <w:rPr>
          <w:rFonts w:ascii="Arial" w:hAnsi="Arial" w:cs="Arial"/>
          <w:lang w:val="en-US"/>
        </w:rPr>
        <w:tab/>
      </w:r>
      <w:r w:rsidRPr="00CD28FD">
        <w:rPr>
          <w:rFonts w:ascii="Arial" w:hAnsi="Arial" w:cs="Arial"/>
          <w:lang w:val="en-US"/>
        </w:rPr>
        <w:tab/>
      </w:r>
    </w:p>
    <w:p w:rsidR="00C74BC2" w:rsidRPr="00925EB8" w:rsidRDefault="00B07884" w:rsidP="00B906AE">
      <w:pPr>
        <w:pStyle w:val="ListParagraph"/>
        <w:numPr>
          <w:ilvl w:val="0"/>
          <w:numId w:val="17"/>
        </w:numPr>
        <w:spacing w:after="0" w:line="360" w:lineRule="auto"/>
        <w:ind w:hanging="720"/>
        <w:jc w:val="both"/>
        <w:rPr>
          <w:rFonts w:ascii="Arial" w:hAnsi="Arial" w:cs="Arial"/>
          <w:b/>
          <w:sz w:val="24"/>
          <w:szCs w:val="24"/>
          <w:lang w:val="en-US"/>
        </w:rPr>
      </w:pPr>
      <w:r w:rsidRPr="00925EB8">
        <w:rPr>
          <w:rFonts w:ascii="Arial" w:hAnsi="Arial" w:cs="Arial"/>
          <w:b/>
          <w:sz w:val="24"/>
          <w:szCs w:val="24"/>
          <w:lang w:val="en-US"/>
        </w:rPr>
        <w:t>Uraian Singkat Magang</w:t>
      </w:r>
    </w:p>
    <w:p w:rsidR="00854E35" w:rsidRPr="00CD28FD" w:rsidRDefault="00B07884" w:rsidP="00FB33B4">
      <w:pPr>
        <w:spacing w:after="0" w:line="360" w:lineRule="auto"/>
        <w:ind w:firstLine="720"/>
        <w:jc w:val="both"/>
        <w:rPr>
          <w:rFonts w:ascii="Arial" w:hAnsi="Arial" w:cs="Arial"/>
        </w:rPr>
      </w:pPr>
      <w:r w:rsidRPr="00CD28FD">
        <w:rPr>
          <w:rFonts w:ascii="Arial" w:hAnsi="Arial" w:cs="Arial"/>
          <w:lang w:val="en-US"/>
        </w:rPr>
        <w:t>Penulis melaksanakan Praktek Kerja Lapangan (PKL) di PT.PLN Persero UP3 Area Bogor</w:t>
      </w:r>
      <w:r w:rsidR="00CA7689" w:rsidRPr="00CD28FD">
        <w:rPr>
          <w:rFonts w:ascii="Arial" w:hAnsi="Arial" w:cs="Arial"/>
        </w:rPr>
        <w:t xml:space="preserve"> </w:t>
      </w:r>
      <w:r w:rsidRPr="00CD28FD">
        <w:rPr>
          <w:rFonts w:ascii="Arial" w:hAnsi="Arial" w:cs="Arial"/>
          <w:lang w:val="en-US"/>
        </w:rPr>
        <w:t>dan penulis melakukan kegiatan PKL selama 2 (dua) bulan</w:t>
      </w:r>
      <w:r w:rsidR="00B075FB" w:rsidRPr="00CD28FD">
        <w:rPr>
          <w:rFonts w:ascii="Arial" w:hAnsi="Arial" w:cs="Arial"/>
          <w:lang w:val="en-US"/>
        </w:rPr>
        <w:t>, penulis ditempatkan pada bagian  Sumber Daya Manusia (SDM)</w:t>
      </w:r>
      <w:r w:rsidR="00CA7689" w:rsidRPr="00CD28FD">
        <w:rPr>
          <w:rFonts w:ascii="Arial" w:hAnsi="Arial" w:cs="Arial"/>
        </w:rPr>
        <w:t xml:space="preserve"> dan Administrasi</w:t>
      </w:r>
      <w:r w:rsidR="00B075FB" w:rsidRPr="00CD28FD">
        <w:rPr>
          <w:rFonts w:ascii="Arial" w:hAnsi="Arial" w:cs="Arial"/>
          <w:lang w:val="en-US"/>
        </w:rPr>
        <w:t xml:space="preserve"> yang dalam kegiatan megurus absensi serta SK-SK yan</w:t>
      </w:r>
      <w:r w:rsidR="00854E35" w:rsidRPr="00CD28FD">
        <w:rPr>
          <w:rFonts w:ascii="Arial" w:hAnsi="Arial" w:cs="Arial"/>
          <w:lang w:val="en-US"/>
        </w:rPr>
        <w:t xml:space="preserve">g berhubungan dengan karyawan. </w:t>
      </w:r>
      <w:r w:rsidR="00854E35" w:rsidRPr="00CD28FD">
        <w:rPr>
          <w:rFonts w:ascii="Arial" w:hAnsi="Arial" w:cs="Arial"/>
        </w:rPr>
        <w:t>D</w:t>
      </w:r>
      <w:r w:rsidR="00B075FB" w:rsidRPr="00CD28FD">
        <w:rPr>
          <w:rFonts w:ascii="Arial" w:hAnsi="Arial" w:cs="Arial"/>
          <w:lang w:val="en-US"/>
        </w:rPr>
        <w:t>im</w:t>
      </w:r>
      <w:r w:rsidRPr="00CD28FD">
        <w:rPr>
          <w:rFonts w:ascii="Arial" w:hAnsi="Arial" w:cs="Arial"/>
          <w:lang w:val="en-US"/>
        </w:rPr>
        <w:t xml:space="preserve">ulai dari tanggal </w:t>
      </w:r>
      <w:r w:rsidR="004D3037" w:rsidRPr="00CD28FD">
        <w:rPr>
          <w:rFonts w:ascii="Arial" w:hAnsi="Arial" w:cs="Arial"/>
          <w:lang w:val="en-US"/>
        </w:rPr>
        <w:t xml:space="preserve">04 Maret 2019 sampai dengan 04 Mei 2019 </w:t>
      </w:r>
      <w:r w:rsidR="00414E61" w:rsidRPr="00CD28FD">
        <w:rPr>
          <w:rFonts w:ascii="Arial" w:hAnsi="Arial" w:cs="Arial"/>
          <w:lang w:val="en-US"/>
        </w:rPr>
        <w:t xml:space="preserve">dengan jadwal kerja dari hari </w:t>
      </w:r>
      <w:r w:rsidR="00CA7689" w:rsidRPr="00CD28FD">
        <w:rPr>
          <w:rFonts w:ascii="Arial" w:hAnsi="Arial" w:cs="Arial"/>
          <w:lang w:val="en-US"/>
        </w:rPr>
        <w:t xml:space="preserve">senin s/d jum’at dimulai pukul </w:t>
      </w:r>
      <w:r w:rsidR="00CA7689" w:rsidRPr="00CD28FD">
        <w:rPr>
          <w:rFonts w:ascii="Arial" w:hAnsi="Arial" w:cs="Arial"/>
        </w:rPr>
        <w:t>0</w:t>
      </w:r>
      <w:r w:rsidR="00414E61" w:rsidRPr="00CD28FD">
        <w:rPr>
          <w:rFonts w:ascii="Arial" w:hAnsi="Arial" w:cs="Arial"/>
          <w:lang w:val="en-US"/>
        </w:rPr>
        <w:t>7.30 s/d 16.00 WIB. Adapun tugas yang dilakukan penulis selama melakukan kegiatan praktek di PT.PLN Persero UP3 Area Bogor , yaitu sebagai berikut:</w:t>
      </w:r>
    </w:p>
    <w:p w:rsidR="0090344E" w:rsidRPr="00CD28FD" w:rsidRDefault="00CA7689" w:rsidP="00B906AE">
      <w:pPr>
        <w:pStyle w:val="ListParagraph"/>
        <w:numPr>
          <w:ilvl w:val="0"/>
          <w:numId w:val="11"/>
        </w:numPr>
        <w:spacing w:after="0" w:line="360" w:lineRule="auto"/>
        <w:ind w:left="284" w:hanging="284"/>
        <w:jc w:val="both"/>
        <w:rPr>
          <w:rFonts w:ascii="Arial" w:hAnsi="Arial" w:cs="Arial"/>
        </w:rPr>
      </w:pPr>
      <w:r w:rsidRPr="00CD28FD">
        <w:rPr>
          <w:rFonts w:ascii="Arial" w:hAnsi="Arial" w:cs="Arial"/>
        </w:rPr>
        <w:t>Mengisi Template Benefit Kop Cipta Usaha</w:t>
      </w:r>
    </w:p>
    <w:p w:rsidR="00854E35" w:rsidRPr="00CD28FD" w:rsidRDefault="00CA7689" w:rsidP="00FB33B4">
      <w:pPr>
        <w:pStyle w:val="ListParagraph"/>
        <w:spacing w:after="0" w:line="360" w:lineRule="auto"/>
        <w:ind w:left="284"/>
        <w:jc w:val="both"/>
        <w:rPr>
          <w:rFonts w:ascii="Arial" w:hAnsi="Arial" w:cs="Arial"/>
        </w:rPr>
      </w:pPr>
      <w:r w:rsidRPr="00CD28FD">
        <w:rPr>
          <w:rFonts w:ascii="Arial" w:hAnsi="Arial" w:cs="Arial"/>
        </w:rPr>
        <w:t>Mengisi template benefit kop cipta usaha yang ada di miscrosoft excel sesuai dengan hardcopy yang sudah diberikan oleh Koperasi Cipta Usaha yang merupakan mitra dari PT. PLN Persero UP3 Area Bogor.</w:t>
      </w:r>
    </w:p>
    <w:p w:rsidR="00854E35" w:rsidRPr="00CD28FD" w:rsidRDefault="00854E35" w:rsidP="00B906AE">
      <w:pPr>
        <w:pStyle w:val="ListParagraph"/>
        <w:numPr>
          <w:ilvl w:val="0"/>
          <w:numId w:val="11"/>
        </w:numPr>
        <w:spacing w:after="0" w:line="360" w:lineRule="auto"/>
        <w:ind w:left="284" w:hanging="284"/>
        <w:jc w:val="both"/>
        <w:rPr>
          <w:rFonts w:ascii="Arial" w:hAnsi="Arial" w:cs="Arial"/>
        </w:rPr>
      </w:pPr>
      <w:r w:rsidRPr="00CD28FD">
        <w:rPr>
          <w:rFonts w:ascii="Arial" w:hAnsi="Arial" w:cs="Arial"/>
        </w:rPr>
        <w:t>Meng-</w:t>
      </w:r>
      <w:r w:rsidRPr="00CD28FD">
        <w:rPr>
          <w:rFonts w:ascii="Arial" w:hAnsi="Arial" w:cs="Arial"/>
          <w:i/>
        </w:rPr>
        <w:t>upload</w:t>
      </w:r>
      <w:r w:rsidRPr="00CD28FD">
        <w:rPr>
          <w:rFonts w:ascii="Arial" w:hAnsi="Arial" w:cs="Arial"/>
        </w:rPr>
        <w:t xml:space="preserve"> Template Benefit Kop Cipta Usaha </w:t>
      </w:r>
    </w:p>
    <w:p w:rsidR="00854E35" w:rsidRDefault="00854E35" w:rsidP="008C6E26">
      <w:pPr>
        <w:pStyle w:val="ListParagraph"/>
        <w:spacing w:after="0" w:line="360" w:lineRule="auto"/>
        <w:ind w:left="284"/>
        <w:jc w:val="both"/>
        <w:rPr>
          <w:rFonts w:ascii="Arial" w:hAnsi="Arial" w:cs="Arial"/>
        </w:rPr>
      </w:pPr>
      <w:r w:rsidRPr="00CD28FD">
        <w:rPr>
          <w:rFonts w:ascii="Arial" w:hAnsi="Arial" w:cs="Arial"/>
        </w:rPr>
        <w:t>Setelah diisi dengan benar sesuai data-data yang ada, template tersebut di upload ke SAP.</w:t>
      </w:r>
    </w:p>
    <w:p w:rsidR="00CD28FD" w:rsidRDefault="00CD28FD" w:rsidP="008C6E26">
      <w:pPr>
        <w:pStyle w:val="ListParagraph"/>
        <w:spacing w:after="0" w:line="360" w:lineRule="auto"/>
        <w:ind w:left="284"/>
        <w:jc w:val="both"/>
        <w:rPr>
          <w:rFonts w:ascii="Arial" w:hAnsi="Arial" w:cs="Arial"/>
        </w:rPr>
      </w:pPr>
    </w:p>
    <w:p w:rsidR="00CD28FD" w:rsidRPr="00CD28FD" w:rsidRDefault="00CD28FD" w:rsidP="008C6E26">
      <w:pPr>
        <w:pStyle w:val="ListParagraph"/>
        <w:spacing w:after="0" w:line="360" w:lineRule="auto"/>
        <w:ind w:left="284"/>
        <w:jc w:val="both"/>
        <w:rPr>
          <w:rFonts w:ascii="Arial" w:hAnsi="Arial" w:cs="Arial"/>
        </w:rPr>
      </w:pPr>
    </w:p>
    <w:p w:rsidR="00D952F3" w:rsidRPr="00CD28FD" w:rsidRDefault="00854E35" w:rsidP="00B906AE">
      <w:pPr>
        <w:pStyle w:val="ListParagraph"/>
        <w:numPr>
          <w:ilvl w:val="0"/>
          <w:numId w:val="11"/>
        </w:numPr>
        <w:spacing w:after="0" w:line="360" w:lineRule="auto"/>
        <w:ind w:left="284" w:hanging="284"/>
        <w:jc w:val="both"/>
        <w:rPr>
          <w:rFonts w:ascii="Arial" w:hAnsi="Arial" w:cs="Arial"/>
        </w:rPr>
      </w:pPr>
      <w:r w:rsidRPr="00CD28FD">
        <w:rPr>
          <w:rFonts w:ascii="Arial" w:hAnsi="Arial" w:cs="Arial"/>
        </w:rPr>
        <w:t>Meng-</w:t>
      </w:r>
      <w:r w:rsidRPr="00CD28FD">
        <w:rPr>
          <w:rFonts w:ascii="Arial" w:hAnsi="Arial" w:cs="Arial"/>
          <w:i/>
        </w:rPr>
        <w:t>upload</w:t>
      </w:r>
      <w:r w:rsidRPr="00CD28FD">
        <w:rPr>
          <w:rFonts w:ascii="Arial" w:hAnsi="Arial" w:cs="Arial"/>
        </w:rPr>
        <w:t xml:space="preserve"> Restitusi Perawatan Kesehatan Pegawai dan Pensiunan</w:t>
      </w:r>
    </w:p>
    <w:p w:rsidR="005A437C" w:rsidRPr="00CD28FD" w:rsidRDefault="00854E35" w:rsidP="00FB33B4">
      <w:pPr>
        <w:pStyle w:val="ListParagraph"/>
        <w:spacing w:after="0" w:line="360" w:lineRule="auto"/>
        <w:ind w:left="284"/>
        <w:jc w:val="both"/>
        <w:rPr>
          <w:rFonts w:ascii="Arial" w:hAnsi="Arial" w:cs="Arial"/>
        </w:rPr>
      </w:pPr>
      <w:r w:rsidRPr="00CD28FD">
        <w:rPr>
          <w:rFonts w:ascii="Arial" w:hAnsi="Arial" w:cs="Arial"/>
        </w:rPr>
        <w:t xml:space="preserve">Jika ada pegawai atau pensiunan yang mengalami gangguan kesehatan dan ingin mengajukan </w:t>
      </w:r>
      <w:r w:rsidR="005A437C" w:rsidRPr="00CD28FD">
        <w:rPr>
          <w:rFonts w:ascii="Arial" w:hAnsi="Arial" w:cs="Arial"/>
        </w:rPr>
        <w:t>permohonan pengembalian dana yang telah terpakai maka seharusnya pegawai atau pensiunan tersebut memberikan restitusi yang harus di-upload pada SAP agar pengajuan di berikan.</w:t>
      </w:r>
    </w:p>
    <w:p w:rsidR="003F0610" w:rsidRPr="00CD28FD" w:rsidRDefault="005A437C" w:rsidP="00B906AE">
      <w:pPr>
        <w:pStyle w:val="ListParagraph"/>
        <w:numPr>
          <w:ilvl w:val="0"/>
          <w:numId w:val="11"/>
        </w:numPr>
        <w:spacing w:after="0" w:line="360" w:lineRule="auto"/>
        <w:ind w:left="284" w:hanging="284"/>
        <w:jc w:val="both"/>
        <w:rPr>
          <w:rFonts w:ascii="Arial" w:hAnsi="Arial" w:cs="Arial"/>
        </w:rPr>
      </w:pPr>
      <w:r w:rsidRPr="00CD28FD">
        <w:rPr>
          <w:rFonts w:ascii="Arial" w:hAnsi="Arial" w:cs="Arial"/>
        </w:rPr>
        <w:t xml:space="preserve">Merekap Pelaporan Code Of Conduct (COC) </w:t>
      </w:r>
    </w:p>
    <w:p w:rsidR="005A437C" w:rsidRPr="00CD28FD" w:rsidRDefault="005A437C" w:rsidP="00FB33B4">
      <w:pPr>
        <w:pStyle w:val="ListParagraph"/>
        <w:spacing w:after="0" w:line="360" w:lineRule="auto"/>
        <w:ind w:left="284"/>
        <w:jc w:val="both"/>
        <w:rPr>
          <w:rFonts w:ascii="Arial" w:hAnsi="Arial" w:cs="Arial"/>
        </w:rPr>
      </w:pPr>
      <w:r w:rsidRPr="00CD28FD">
        <w:rPr>
          <w:rFonts w:ascii="Arial" w:hAnsi="Arial" w:cs="Arial"/>
        </w:rPr>
        <w:t>Merekap pelaporan Code Of Conduct (COC) yang sudah dilaksanakan oleh Manager UP3, Manager Unit Layanan Pelanggan (MULP) dan Manager bagian pada miscrosoft word guna mengetahui aktivitas serta kinerjanya.</w:t>
      </w:r>
    </w:p>
    <w:p w:rsidR="002B0CC6" w:rsidRPr="00CD28FD" w:rsidRDefault="006D2EEF" w:rsidP="00B906AE">
      <w:pPr>
        <w:pStyle w:val="ListParagraph"/>
        <w:numPr>
          <w:ilvl w:val="0"/>
          <w:numId w:val="11"/>
        </w:numPr>
        <w:spacing w:after="0" w:line="360" w:lineRule="auto"/>
        <w:ind w:left="284" w:hanging="284"/>
        <w:jc w:val="both"/>
        <w:rPr>
          <w:rFonts w:ascii="Arial" w:hAnsi="Arial" w:cs="Arial"/>
          <w:lang w:val="en-US"/>
        </w:rPr>
      </w:pPr>
      <w:r w:rsidRPr="00CD28FD">
        <w:rPr>
          <w:rFonts w:ascii="Arial" w:hAnsi="Arial" w:cs="Arial"/>
        </w:rPr>
        <w:t>Rakapitulasi Code Of Conduct UP3 Bogor Tahun 2019</w:t>
      </w:r>
    </w:p>
    <w:p w:rsidR="006D2EEF" w:rsidRPr="00CD28FD" w:rsidRDefault="006D2EEF" w:rsidP="00FB33B4">
      <w:pPr>
        <w:pStyle w:val="ListParagraph"/>
        <w:spacing w:after="0" w:line="360" w:lineRule="auto"/>
        <w:ind w:left="284"/>
        <w:jc w:val="both"/>
        <w:rPr>
          <w:rFonts w:ascii="Arial" w:hAnsi="Arial" w:cs="Arial"/>
        </w:rPr>
      </w:pPr>
      <w:r w:rsidRPr="00CD28FD">
        <w:rPr>
          <w:rFonts w:ascii="Arial" w:hAnsi="Arial" w:cs="Arial"/>
        </w:rPr>
        <w:t>Merekap kegiatan Code Of Conduct yang sudah dilakukan, direkap berdasarkan triwulan melalui web KOMANDO-PT PLN yang dipindahkan ke miscrosoft word.</w:t>
      </w:r>
    </w:p>
    <w:p w:rsidR="006D2EEF" w:rsidRPr="00CD28FD" w:rsidRDefault="006D2EEF" w:rsidP="00B906AE">
      <w:pPr>
        <w:pStyle w:val="ListParagraph"/>
        <w:numPr>
          <w:ilvl w:val="0"/>
          <w:numId w:val="11"/>
        </w:numPr>
        <w:spacing w:after="0" w:line="360" w:lineRule="auto"/>
        <w:ind w:left="284" w:hanging="284"/>
        <w:jc w:val="both"/>
        <w:rPr>
          <w:rFonts w:ascii="Arial" w:hAnsi="Arial" w:cs="Arial"/>
          <w:lang w:val="en-US"/>
        </w:rPr>
      </w:pPr>
      <w:r w:rsidRPr="00CD28FD">
        <w:rPr>
          <w:rFonts w:ascii="Arial" w:hAnsi="Arial" w:cs="Arial"/>
        </w:rPr>
        <w:t xml:space="preserve">Merekap Premi Piket </w:t>
      </w:r>
    </w:p>
    <w:p w:rsidR="00653D96" w:rsidRPr="00CD28FD" w:rsidRDefault="00653D96" w:rsidP="00FB33B4">
      <w:pPr>
        <w:spacing w:after="0" w:line="360" w:lineRule="auto"/>
        <w:ind w:left="284"/>
        <w:jc w:val="both"/>
        <w:rPr>
          <w:rFonts w:ascii="Arial" w:hAnsi="Arial" w:cs="Arial"/>
        </w:rPr>
      </w:pPr>
      <w:r w:rsidRPr="00CD28FD">
        <w:rPr>
          <w:rFonts w:ascii="Arial" w:hAnsi="Arial" w:cs="Arial"/>
        </w:rPr>
        <w:t>Merekap Premi Piket dari pegawai UP3 Bogor, ULP Bogor Kota, ULP Bogor Timur, ULP Bogor Barat, ULP Leuwiliang, ULP Jasinga, ULP Pakuan, dan ULP Cipayung.</w:t>
      </w:r>
    </w:p>
    <w:p w:rsidR="00653D96" w:rsidRPr="00CD28FD" w:rsidRDefault="00653D96" w:rsidP="00B906AE">
      <w:pPr>
        <w:pStyle w:val="ListParagraph"/>
        <w:numPr>
          <w:ilvl w:val="0"/>
          <w:numId w:val="11"/>
        </w:numPr>
        <w:spacing w:after="0" w:line="360" w:lineRule="auto"/>
        <w:ind w:left="284" w:hanging="284"/>
        <w:jc w:val="both"/>
        <w:rPr>
          <w:rFonts w:ascii="Arial" w:hAnsi="Arial" w:cs="Arial"/>
          <w:lang w:val="en-US"/>
        </w:rPr>
      </w:pPr>
      <w:r w:rsidRPr="00CD28FD">
        <w:rPr>
          <w:rFonts w:ascii="Arial" w:hAnsi="Arial" w:cs="Arial"/>
        </w:rPr>
        <w:t>Merekap Pakta Integritas</w:t>
      </w:r>
    </w:p>
    <w:p w:rsidR="00653D96" w:rsidRPr="00CD28FD" w:rsidRDefault="00653D96" w:rsidP="00FB33B4">
      <w:pPr>
        <w:pStyle w:val="ListParagraph"/>
        <w:spacing w:after="0" w:line="360" w:lineRule="auto"/>
        <w:ind w:left="284"/>
        <w:jc w:val="both"/>
        <w:rPr>
          <w:rFonts w:ascii="Arial" w:hAnsi="Arial" w:cs="Arial"/>
          <w:lang w:val="en-US"/>
        </w:rPr>
      </w:pPr>
      <w:r w:rsidRPr="00CD28FD">
        <w:rPr>
          <w:rFonts w:ascii="Arial" w:hAnsi="Arial" w:cs="Arial"/>
        </w:rPr>
        <w:t>Merekap Pakta Integritas pegawai UP3 Bogor dan ULP Area Bogor guna mengetahui loyalitas dari para pegawai.</w:t>
      </w:r>
    </w:p>
    <w:p w:rsidR="008C6E26" w:rsidRPr="00BE192C" w:rsidRDefault="008C6E26" w:rsidP="00FB33B4">
      <w:pPr>
        <w:spacing w:after="0" w:line="360" w:lineRule="auto"/>
        <w:jc w:val="both"/>
        <w:rPr>
          <w:rFonts w:ascii="Arial" w:hAnsi="Arial" w:cs="Arial"/>
          <w:b/>
        </w:rPr>
      </w:pPr>
    </w:p>
    <w:p w:rsidR="00C66DE4" w:rsidRPr="00032732" w:rsidRDefault="00894C4F" w:rsidP="00B906AE">
      <w:pPr>
        <w:pStyle w:val="ListParagraph"/>
        <w:numPr>
          <w:ilvl w:val="0"/>
          <w:numId w:val="17"/>
        </w:numPr>
        <w:tabs>
          <w:tab w:val="left" w:pos="709"/>
        </w:tabs>
        <w:spacing w:after="0" w:line="360" w:lineRule="auto"/>
        <w:ind w:hanging="720"/>
        <w:jc w:val="both"/>
        <w:rPr>
          <w:rFonts w:ascii="Arial" w:hAnsi="Arial" w:cs="Arial"/>
          <w:b/>
          <w:sz w:val="24"/>
          <w:szCs w:val="24"/>
        </w:rPr>
      </w:pPr>
      <w:r w:rsidRPr="00032732">
        <w:rPr>
          <w:rFonts w:ascii="Arial" w:hAnsi="Arial" w:cs="Arial"/>
          <w:b/>
          <w:sz w:val="24"/>
          <w:szCs w:val="24"/>
        </w:rPr>
        <w:t>Perbandingan Teori dan Praktek</w:t>
      </w:r>
    </w:p>
    <w:p w:rsidR="00925EB8" w:rsidRPr="00032732" w:rsidRDefault="00925EB8" w:rsidP="00B906AE">
      <w:pPr>
        <w:pStyle w:val="ListParagraph"/>
        <w:numPr>
          <w:ilvl w:val="0"/>
          <w:numId w:val="21"/>
        </w:numPr>
        <w:spacing w:after="0" w:line="360" w:lineRule="auto"/>
        <w:ind w:hanging="720"/>
        <w:jc w:val="both"/>
        <w:rPr>
          <w:rFonts w:ascii="Arial" w:hAnsi="Arial" w:cs="Arial"/>
          <w:b/>
          <w:sz w:val="24"/>
          <w:szCs w:val="24"/>
          <w:lang w:val="en-US"/>
        </w:rPr>
      </w:pPr>
      <w:r w:rsidRPr="00032732">
        <w:rPr>
          <w:rFonts w:ascii="Arial" w:hAnsi="Arial" w:cs="Arial"/>
          <w:b/>
          <w:sz w:val="24"/>
          <w:szCs w:val="24"/>
        </w:rPr>
        <w:t>Prosedur Pembayaran Pajak Pertambahan Nilai</w:t>
      </w:r>
    </w:p>
    <w:p w:rsidR="00147C00" w:rsidRPr="00925EB8" w:rsidRDefault="00BE192C" w:rsidP="00B906AE">
      <w:pPr>
        <w:pStyle w:val="ListParagraph"/>
        <w:numPr>
          <w:ilvl w:val="0"/>
          <w:numId w:val="23"/>
        </w:numPr>
        <w:spacing w:after="0" w:line="360" w:lineRule="auto"/>
        <w:jc w:val="both"/>
        <w:rPr>
          <w:rFonts w:ascii="Arial" w:hAnsi="Arial" w:cs="Arial"/>
          <w:lang w:val="en-US"/>
        </w:rPr>
      </w:pPr>
      <w:r w:rsidRPr="00925EB8">
        <w:rPr>
          <w:rFonts w:ascii="Arial" w:hAnsi="Arial" w:cs="Arial"/>
        </w:rPr>
        <w:t>Kewajiban Pemungutan Pajak Pertambahan Nilai oleh PT PLN</w:t>
      </w:r>
    </w:p>
    <w:p w:rsidR="00E72275" w:rsidRDefault="00E72275" w:rsidP="00ED137A">
      <w:pPr>
        <w:pStyle w:val="ListParagraph"/>
        <w:spacing w:after="0" w:line="360" w:lineRule="auto"/>
        <w:ind w:left="0" w:firstLine="709"/>
        <w:jc w:val="both"/>
        <w:rPr>
          <w:rFonts w:ascii="Arial" w:hAnsi="Arial" w:cs="Arial"/>
        </w:rPr>
      </w:pPr>
      <w:r>
        <w:rPr>
          <w:rFonts w:ascii="Arial" w:hAnsi="Arial" w:cs="Arial"/>
        </w:rPr>
        <w:t>PT. PLN (Persero) merupakan salah satu Badan Usaha Milik Negara (BUMN) yang bergerak dalam bidang penyediaan tenaga listrik yang keberadaannya sangat dibutuhkan oleh masyarakat.</w:t>
      </w:r>
    </w:p>
    <w:p w:rsidR="008A0107" w:rsidRDefault="00E72275" w:rsidP="00ED137A">
      <w:pPr>
        <w:pStyle w:val="ListParagraph"/>
        <w:spacing w:after="0" w:line="360" w:lineRule="auto"/>
        <w:ind w:left="0" w:firstLine="709"/>
        <w:jc w:val="both"/>
        <w:rPr>
          <w:rFonts w:ascii="Arial" w:hAnsi="Arial" w:cs="Arial"/>
        </w:rPr>
      </w:pPr>
      <w:r>
        <w:rPr>
          <w:rFonts w:ascii="Arial" w:hAnsi="Arial" w:cs="Arial"/>
        </w:rPr>
        <w:t>Selain melakukan transaksi menjual listrik kepada masyarakat. PLN juga membeli kebutuhannya dari rekanan/vendor (pihak ketiga)</w:t>
      </w:r>
      <w:r w:rsidR="008A0107">
        <w:rPr>
          <w:rFonts w:ascii="Arial" w:hAnsi="Arial" w:cs="Arial"/>
        </w:rPr>
        <w:t xml:space="preserve"> guna memenuhi kebutuhan yang duganakan untuk menyediakan listrik kepada masyarakat. Baik berupa jasa maupun barang.</w:t>
      </w:r>
      <w:r w:rsidR="00E04470">
        <w:rPr>
          <w:rFonts w:ascii="Arial" w:hAnsi="Arial" w:cs="Arial"/>
        </w:rPr>
        <w:t xml:space="preserve"> Segala transaksi yang dilakukan oleh PLN didasarkan pada perjanjian kerja yang tertuang dalam kontrak kerja sama yang telah dibuat atas kesepakatan antara perusahaan dengan rekanan/vendor (pihak ketiga)</w:t>
      </w:r>
    </w:p>
    <w:p w:rsidR="008A0107" w:rsidRDefault="008A0107" w:rsidP="00ED137A">
      <w:pPr>
        <w:pStyle w:val="ListParagraph"/>
        <w:spacing w:after="0" w:line="360" w:lineRule="auto"/>
        <w:ind w:left="0" w:firstLine="709"/>
        <w:jc w:val="both"/>
        <w:rPr>
          <w:rFonts w:ascii="Arial" w:hAnsi="Arial" w:cs="Arial"/>
        </w:rPr>
      </w:pPr>
      <w:r>
        <w:rPr>
          <w:rFonts w:ascii="Arial" w:hAnsi="Arial" w:cs="Arial"/>
        </w:rPr>
        <w:lastRenderedPageBreak/>
        <w:t>PLN merupakan salah satu Badan Usaha Milik Pemerintah yang ditunjuk sebagai pemungut PPN berdasarkan Peraturan Menteri Keuangan. Perusahaan wajib untuk melaksanakan dan melaporkan pajak sesuai dengan Peraturan Perundang-undangan yang berlaku.</w:t>
      </w:r>
    </w:p>
    <w:p w:rsidR="00BE192C" w:rsidRPr="00CD28FD" w:rsidRDefault="00BE192C" w:rsidP="00ED137A">
      <w:pPr>
        <w:pStyle w:val="ListParagraph"/>
        <w:spacing w:after="0" w:line="360" w:lineRule="auto"/>
        <w:ind w:left="0" w:firstLine="709"/>
        <w:jc w:val="both"/>
        <w:rPr>
          <w:rFonts w:ascii="Arial" w:hAnsi="Arial" w:cs="Arial"/>
        </w:rPr>
      </w:pPr>
      <w:r w:rsidRPr="00CD28FD">
        <w:rPr>
          <w:rFonts w:ascii="Arial" w:hAnsi="Arial" w:cs="Arial"/>
        </w:rPr>
        <w:t>Sehubungan dengan PLN sebagai BUMN yang ditunjuk sebagai pemungut PPN, disampaikan hal-hal sebagai berikut:</w:t>
      </w:r>
    </w:p>
    <w:p w:rsidR="00BE192C" w:rsidRPr="00CD28FD" w:rsidRDefault="006D0558" w:rsidP="00B906AE">
      <w:pPr>
        <w:pStyle w:val="ListParagraph"/>
        <w:numPr>
          <w:ilvl w:val="0"/>
          <w:numId w:val="19"/>
        </w:numPr>
        <w:spacing w:after="0" w:line="360" w:lineRule="auto"/>
        <w:ind w:left="1276" w:hanging="567"/>
        <w:jc w:val="both"/>
        <w:rPr>
          <w:rFonts w:ascii="Arial" w:hAnsi="Arial" w:cs="Arial"/>
        </w:rPr>
      </w:pPr>
      <w:r>
        <w:rPr>
          <w:rFonts w:ascii="Arial" w:hAnsi="Arial" w:cs="Arial"/>
        </w:rPr>
        <w:t>P</w:t>
      </w:r>
      <w:r w:rsidR="00BE192C" w:rsidRPr="00CD28FD">
        <w:rPr>
          <w:rFonts w:ascii="Arial" w:hAnsi="Arial" w:cs="Arial"/>
        </w:rPr>
        <w:t>enyerahan</w:t>
      </w:r>
      <w:r w:rsidR="004A1363" w:rsidRPr="00CD28FD">
        <w:rPr>
          <w:rFonts w:ascii="Arial" w:hAnsi="Arial" w:cs="Arial"/>
        </w:rPr>
        <w:t xml:space="preserve"> Barang Kena Pajak (BKP</w:t>
      </w:r>
      <w:r w:rsidR="00342F6B" w:rsidRPr="00CD28FD">
        <w:rPr>
          <w:rFonts w:ascii="Arial" w:hAnsi="Arial" w:cs="Arial"/>
        </w:rPr>
        <w:t>) dan/atau Jasa Kena Pajak (JKP)</w:t>
      </w:r>
      <w:r>
        <w:rPr>
          <w:rFonts w:ascii="Arial" w:hAnsi="Arial" w:cs="Arial"/>
        </w:rPr>
        <w:t xml:space="preserve"> oleh rekanan/vendor kepada PLN adalah Objek Pemungutan PPN.</w:t>
      </w:r>
      <w:r w:rsidR="00D03B11">
        <w:rPr>
          <w:rFonts w:ascii="Arial" w:hAnsi="Arial" w:cs="Arial"/>
        </w:rPr>
        <w:t xml:space="preserve"> Jumlah Pajak Pertambahan Nilai yang harus dipungut oleh PLN adalah sebesar 10% (sepuluh persen) dikalikan dengan Dasar Pengenaan Pajak).</w:t>
      </w:r>
    </w:p>
    <w:p w:rsidR="00342F6B" w:rsidRPr="00CD28FD" w:rsidRDefault="00342F6B" w:rsidP="00B906AE">
      <w:pPr>
        <w:pStyle w:val="ListParagraph"/>
        <w:numPr>
          <w:ilvl w:val="0"/>
          <w:numId w:val="19"/>
        </w:numPr>
        <w:spacing w:after="0" w:line="360" w:lineRule="auto"/>
        <w:ind w:left="1276" w:hanging="567"/>
        <w:jc w:val="both"/>
        <w:rPr>
          <w:rFonts w:ascii="Arial" w:hAnsi="Arial" w:cs="Arial"/>
        </w:rPr>
      </w:pPr>
      <w:r w:rsidRPr="00CD28FD">
        <w:rPr>
          <w:rFonts w:ascii="Arial" w:hAnsi="Arial" w:cs="Arial"/>
        </w:rPr>
        <w:t>Dikecualikan dari pemungutan PPN adalah:</w:t>
      </w:r>
    </w:p>
    <w:p w:rsidR="00342F6B" w:rsidRPr="00CD28FD" w:rsidRDefault="006D0558" w:rsidP="00B906AE">
      <w:pPr>
        <w:pStyle w:val="ListParagraph"/>
        <w:numPr>
          <w:ilvl w:val="0"/>
          <w:numId w:val="20"/>
        </w:numPr>
        <w:spacing w:after="0" w:line="360" w:lineRule="auto"/>
        <w:ind w:left="1701" w:hanging="425"/>
        <w:jc w:val="both"/>
        <w:rPr>
          <w:rFonts w:ascii="Arial" w:hAnsi="Arial" w:cs="Arial"/>
        </w:rPr>
      </w:pPr>
      <w:r>
        <w:rPr>
          <w:rFonts w:ascii="Arial" w:hAnsi="Arial" w:cs="Arial"/>
        </w:rPr>
        <w:t>Dalam satu pembayaran transaksi jumlahnya paling banyak Rp 10.000.000,- (sepuluh juta rupiah) termasuk jumlah PPN.</w:t>
      </w:r>
    </w:p>
    <w:p w:rsidR="00342F6B" w:rsidRPr="00CD28FD" w:rsidRDefault="00342F6B" w:rsidP="00B906AE">
      <w:pPr>
        <w:pStyle w:val="ListParagraph"/>
        <w:numPr>
          <w:ilvl w:val="0"/>
          <w:numId w:val="20"/>
        </w:numPr>
        <w:spacing w:after="0" w:line="360" w:lineRule="auto"/>
        <w:ind w:left="1701" w:hanging="425"/>
        <w:jc w:val="both"/>
        <w:rPr>
          <w:rFonts w:ascii="Arial" w:hAnsi="Arial" w:cs="Arial"/>
        </w:rPr>
      </w:pPr>
      <w:r w:rsidRPr="00CD28FD">
        <w:rPr>
          <w:rFonts w:ascii="Arial" w:hAnsi="Arial" w:cs="Arial"/>
        </w:rPr>
        <w:t>Pembayaran atas penyerahan BKP dan/atau JKP yang mendapat fasilitas PPN tidak dipungut atau dibebaskan dari pengenaan PPN.</w:t>
      </w:r>
    </w:p>
    <w:p w:rsidR="00342F6B" w:rsidRPr="00CD28FD" w:rsidRDefault="00342F6B" w:rsidP="00B906AE">
      <w:pPr>
        <w:pStyle w:val="ListParagraph"/>
        <w:numPr>
          <w:ilvl w:val="0"/>
          <w:numId w:val="20"/>
        </w:numPr>
        <w:spacing w:after="0" w:line="360" w:lineRule="auto"/>
        <w:ind w:left="1701" w:hanging="425"/>
        <w:jc w:val="both"/>
        <w:rPr>
          <w:rFonts w:ascii="Arial" w:hAnsi="Arial" w:cs="Arial"/>
        </w:rPr>
      </w:pPr>
      <w:r w:rsidRPr="00CD28FD">
        <w:rPr>
          <w:rFonts w:ascii="Arial" w:hAnsi="Arial" w:cs="Arial"/>
        </w:rPr>
        <w:t>Pembayaran atas penyerahan bahan bakar minyak dan bahan bakar bukan minyak oleh PT Pertamina (Persero).</w:t>
      </w:r>
    </w:p>
    <w:p w:rsidR="00342F6B" w:rsidRPr="00CD28FD" w:rsidRDefault="00342F6B" w:rsidP="00B906AE">
      <w:pPr>
        <w:pStyle w:val="ListParagraph"/>
        <w:numPr>
          <w:ilvl w:val="0"/>
          <w:numId w:val="20"/>
        </w:numPr>
        <w:spacing w:after="0" w:line="360" w:lineRule="auto"/>
        <w:ind w:left="1701" w:hanging="425"/>
        <w:jc w:val="both"/>
        <w:rPr>
          <w:rFonts w:ascii="Arial" w:hAnsi="Arial" w:cs="Arial"/>
        </w:rPr>
      </w:pPr>
      <w:r w:rsidRPr="00CD28FD">
        <w:rPr>
          <w:rFonts w:ascii="Arial" w:hAnsi="Arial" w:cs="Arial"/>
        </w:rPr>
        <w:t>Pembayaran atas rekening telepon oleh perusahaan jasa telekomunikasi kepada konsumen akhir.</w:t>
      </w:r>
    </w:p>
    <w:p w:rsidR="00342F6B" w:rsidRPr="00CD28FD" w:rsidRDefault="00BC599F" w:rsidP="00B906AE">
      <w:pPr>
        <w:pStyle w:val="ListParagraph"/>
        <w:numPr>
          <w:ilvl w:val="0"/>
          <w:numId w:val="18"/>
        </w:numPr>
        <w:spacing w:after="0" w:line="360" w:lineRule="auto"/>
        <w:ind w:left="1276" w:hanging="567"/>
        <w:jc w:val="both"/>
        <w:rPr>
          <w:rFonts w:ascii="Arial" w:hAnsi="Arial" w:cs="Arial"/>
        </w:rPr>
      </w:pPr>
      <w:r>
        <w:rPr>
          <w:rFonts w:ascii="Arial" w:hAnsi="Arial" w:cs="Arial"/>
        </w:rPr>
        <w:t>Faktur Pajak dan Surat Setoran Pajak (SSP) wajib dibuat oleh Rekanan/Vendor (pihak ketiga) serta melampirkan pada setiap tagihan atas penyerahan BKP dan/atau JKP kepada PLN untuk dilakukan pemungutan dan penyetoran sesuai Peraturan Menteri Keuangan yang berlaku. Sehubungan diberlakukannya Sistem Pembayaran Pajak Secara Elektronik, Bukti Penerimaan Negara (BPN) kedudukannya dipersamakan dengan SSP.</w:t>
      </w:r>
    </w:p>
    <w:p w:rsidR="00FE3E76" w:rsidRPr="00CD28FD" w:rsidRDefault="00BC599F" w:rsidP="00B906AE">
      <w:pPr>
        <w:pStyle w:val="ListParagraph"/>
        <w:numPr>
          <w:ilvl w:val="0"/>
          <w:numId w:val="18"/>
        </w:numPr>
        <w:spacing w:after="0" w:line="360" w:lineRule="auto"/>
        <w:ind w:left="1276" w:hanging="567"/>
        <w:jc w:val="both"/>
        <w:rPr>
          <w:rFonts w:ascii="Arial" w:hAnsi="Arial" w:cs="Arial"/>
        </w:rPr>
      </w:pPr>
      <w:r>
        <w:rPr>
          <w:rFonts w:ascii="Arial" w:hAnsi="Arial" w:cs="Arial"/>
        </w:rPr>
        <w:t>Setelah melakukan</w:t>
      </w:r>
      <w:r w:rsidR="00A853D3">
        <w:rPr>
          <w:rFonts w:ascii="Arial" w:hAnsi="Arial" w:cs="Arial"/>
        </w:rPr>
        <w:t xml:space="preserve"> pemungutan dan penyetoran PPN, Faktur Pajak harus dibubuhi cap dan ditandatangani oleh pejabat berwenang. Faktur Pajak yang telah di cap dan ditandatangani, PLN wajib mengembalikan Faktur Pajak lembar ke 2 (dua) kepada rekanan/vendor dan Faktur Pajak lembar ke 1 (satu) menjadi arsip PLN.</w:t>
      </w:r>
    </w:p>
    <w:p w:rsidR="003F00D6" w:rsidRPr="00CD28FD" w:rsidRDefault="003F00D6" w:rsidP="00B906AE">
      <w:pPr>
        <w:pStyle w:val="ListParagraph"/>
        <w:numPr>
          <w:ilvl w:val="0"/>
          <w:numId w:val="18"/>
        </w:numPr>
        <w:spacing w:after="0" w:line="360" w:lineRule="auto"/>
        <w:ind w:left="1276" w:hanging="567"/>
        <w:jc w:val="both"/>
        <w:rPr>
          <w:rFonts w:ascii="Arial" w:hAnsi="Arial" w:cs="Arial"/>
        </w:rPr>
      </w:pPr>
      <w:r w:rsidRPr="00CD28FD">
        <w:rPr>
          <w:rFonts w:ascii="Arial" w:hAnsi="Arial" w:cs="Arial"/>
        </w:rPr>
        <w:lastRenderedPageBreak/>
        <w:t>Penyetoran PPN atau PPN dan PPnBM yang telah dipungut wajib disetor ke Kantor Pos/Bank Persepsi paling lama tanggal 15 (lima belas) bulan berikutnya setelah masa pajak berakhir.</w:t>
      </w:r>
    </w:p>
    <w:p w:rsidR="003F00D6" w:rsidRPr="00CD28FD" w:rsidRDefault="00A853D3" w:rsidP="00B906AE">
      <w:pPr>
        <w:pStyle w:val="ListParagraph"/>
        <w:numPr>
          <w:ilvl w:val="0"/>
          <w:numId w:val="18"/>
        </w:numPr>
        <w:spacing w:after="0" w:line="360" w:lineRule="auto"/>
        <w:ind w:left="1276" w:hanging="567"/>
        <w:jc w:val="both"/>
        <w:rPr>
          <w:rFonts w:ascii="Arial" w:hAnsi="Arial" w:cs="Arial"/>
        </w:rPr>
      </w:pPr>
      <w:r>
        <w:rPr>
          <w:rFonts w:ascii="Arial" w:hAnsi="Arial" w:cs="Arial"/>
        </w:rPr>
        <w:t xml:space="preserve">Saat menerima tagihan dari rekanan/vendor sebaiknya memperhartikan tanggal invoice dan tanggal faktur pajak </w:t>
      </w:r>
      <w:r w:rsidR="003718CE">
        <w:rPr>
          <w:rFonts w:ascii="Arial" w:hAnsi="Arial" w:cs="Arial"/>
        </w:rPr>
        <w:t>untuk menghindari potensi sanksi administrasi berupa bunga sebesar 2% (dua persen) per bulan terhitung dari tanggal jatuh tempo penyetoran.</w:t>
      </w:r>
    </w:p>
    <w:p w:rsidR="003F00D6" w:rsidRPr="00CD28FD" w:rsidRDefault="003F00D6" w:rsidP="00B906AE">
      <w:pPr>
        <w:pStyle w:val="ListParagraph"/>
        <w:numPr>
          <w:ilvl w:val="0"/>
          <w:numId w:val="18"/>
        </w:numPr>
        <w:spacing w:after="0" w:line="360" w:lineRule="auto"/>
        <w:ind w:left="1276" w:hanging="567"/>
        <w:jc w:val="both"/>
        <w:rPr>
          <w:rFonts w:ascii="Arial" w:hAnsi="Arial" w:cs="Arial"/>
        </w:rPr>
      </w:pPr>
      <w:r w:rsidRPr="00CD28FD">
        <w:rPr>
          <w:rFonts w:ascii="Arial" w:hAnsi="Arial" w:cs="Arial"/>
        </w:rPr>
        <w:t>Untuk memastikan Faktur Pajak yang diterima dari rekanan/vendor adalah Faktur Pajak lenkap dan benar, agar dilakukan validasi dengan melakukan input Faktur Pajak pada aplikasi eFaktur dan mendapatkan approval code dari Direktorat Jenderal Pajak.</w:t>
      </w:r>
    </w:p>
    <w:p w:rsidR="003718CE" w:rsidRDefault="00712C7E" w:rsidP="00DF2859">
      <w:pPr>
        <w:spacing w:after="0" w:line="360" w:lineRule="auto"/>
        <w:ind w:left="709"/>
        <w:jc w:val="both"/>
        <w:rPr>
          <w:rFonts w:ascii="Arial" w:hAnsi="Arial" w:cs="Arial"/>
        </w:rPr>
      </w:pPr>
      <w:r>
        <w:rPr>
          <w:rFonts w:ascii="Arial" w:hAnsi="Arial" w:cs="Arial"/>
        </w:rPr>
        <w:t xml:space="preserve">Agar terhindar dari  sanksi administrasi berupa denda </w:t>
      </w:r>
      <w:r w:rsidR="003718CE">
        <w:rPr>
          <w:rFonts w:ascii="Arial" w:hAnsi="Arial" w:cs="Arial"/>
        </w:rPr>
        <w:t>a</w:t>
      </w:r>
      <w:r>
        <w:rPr>
          <w:rFonts w:ascii="Arial" w:hAnsi="Arial" w:cs="Arial"/>
        </w:rPr>
        <w:t>tau bunga sesuai ketentuan perundangan perpajakan maka sebaiknya hal-hal diatas diperhatikan dan dipatuhi.</w:t>
      </w:r>
    </w:p>
    <w:p w:rsidR="00E04470" w:rsidRPr="00CD28FD" w:rsidRDefault="00E04470" w:rsidP="00DF2859">
      <w:pPr>
        <w:spacing w:after="0" w:line="360" w:lineRule="auto"/>
        <w:ind w:left="709"/>
        <w:jc w:val="both"/>
        <w:rPr>
          <w:rFonts w:ascii="Arial" w:hAnsi="Arial" w:cs="Arial"/>
        </w:rPr>
      </w:pPr>
    </w:p>
    <w:p w:rsidR="00AE5F5C" w:rsidRPr="00032732" w:rsidRDefault="00921B3D" w:rsidP="00B906AE">
      <w:pPr>
        <w:pStyle w:val="ListParagraph"/>
        <w:numPr>
          <w:ilvl w:val="0"/>
          <w:numId w:val="23"/>
        </w:numPr>
        <w:spacing w:after="0" w:line="360" w:lineRule="auto"/>
        <w:jc w:val="both"/>
        <w:rPr>
          <w:rFonts w:ascii="Arial" w:hAnsi="Arial" w:cs="Arial"/>
          <w:lang w:val="en-US"/>
        </w:rPr>
      </w:pPr>
      <w:r w:rsidRPr="00032732">
        <w:rPr>
          <w:rFonts w:ascii="Arial" w:hAnsi="Arial" w:cs="Arial"/>
        </w:rPr>
        <w:t xml:space="preserve">Pemungutan dan Penyetoran </w:t>
      </w:r>
      <w:r w:rsidR="00602DC7" w:rsidRPr="00032732">
        <w:rPr>
          <w:rFonts w:ascii="Arial" w:hAnsi="Arial" w:cs="Arial"/>
        </w:rPr>
        <w:t>Pajak Pertambahan Nilai</w:t>
      </w:r>
    </w:p>
    <w:p w:rsidR="00602DC7" w:rsidRPr="00CD28FD" w:rsidRDefault="00602DC7" w:rsidP="00FB33B4">
      <w:pPr>
        <w:spacing w:after="0" w:line="360" w:lineRule="auto"/>
        <w:ind w:firstLine="720"/>
        <w:jc w:val="both"/>
        <w:rPr>
          <w:rFonts w:ascii="Arial" w:hAnsi="Arial" w:cs="Arial"/>
        </w:rPr>
      </w:pPr>
      <w:r w:rsidRPr="00CD28FD">
        <w:rPr>
          <w:rFonts w:ascii="Arial" w:hAnsi="Arial" w:cs="Arial"/>
        </w:rPr>
        <w:t>Dalam perusahaan, pengelolaan suatu kegiatan sangat diperlukan untuk ketertiban dalam penyampaian laporan. Pencapaian suatu laporan agar terlihat tertib yaitu, menyiapkan dokumen-dokumen yang ingin disampaikan. Rantai jalur penyampaiannya harus pasti misalnya, sebelum membeli barang bagian pembelian harus sesuai.</w:t>
      </w:r>
    </w:p>
    <w:p w:rsidR="003718CE" w:rsidRDefault="00602DC7" w:rsidP="003718CE">
      <w:pPr>
        <w:spacing w:after="0" w:line="360" w:lineRule="auto"/>
        <w:ind w:firstLine="720"/>
        <w:jc w:val="both"/>
        <w:rPr>
          <w:rFonts w:ascii="Arial" w:hAnsi="Arial" w:cs="Arial"/>
        </w:rPr>
      </w:pPr>
      <w:r w:rsidRPr="00CD28FD">
        <w:rPr>
          <w:rFonts w:ascii="Arial" w:hAnsi="Arial" w:cs="Arial"/>
        </w:rPr>
        <w:t xml:space="preserve">Proses terjadinya PPN yaitu pada saat perusahaan menjual atau membeli produk dari perusahaan lain. Proses ini perlu melakukan persetujuan dari berbagai divisi yang ada dalam perusahaan. Tujuan dari persetujuan itu agar tidak terjadinya masalah kelebihan barang yang dibeli atau kurangnya kas perusahaan. </w:t>
      </w:r>
    </w:p>
    <w:p w:rsidR="00D23118" w:rsidRPr="003718CE" w:rsidRDefault="003718CE" w:rsidP="003718CE">
      <w:pPr>
        <w:spacing w:after="0" w:line="360" w:lineRule="auto"/>
        <w:ind w:firstLine="720"/>
        <w:jc w:val="both"/>
        <w:rPr>
          <w:rFonts w:ascii="Arial" w:hAnsi="Arial" w:cs="Arial"/>
        </w:rPr>
      </w:pPr>
      <w:r>
        <w:rPr>
          <w:rFonts w:ascii="Arial" w:hAnsi="Arial" w:cs="Arial"/>
          <w:color w:val="000000" w:themeColor="text1"/>
        </w:rPr>
        <w:t>P</w:t>
      </w:r>
      <w:r w:rsidR="00D23118" w:rsidRPr="003718CE">
        <w:rPr>
          <w:rFonts w:ascii="Arial" w:hAnsi="Arial" w:cs="Arial"/>
          <w:color w:val="000000" w:themeColor="text1"/>
        </w:rPr>
        <w:t>rosedur pembayaran PPN pada PT.PLN (Persero) UP3 Bogor</w:t>
      </w:r>
      <w:r>
        <w:rPr>
          <w:rFonts w:ascii="Arial" w:hAnsi="Arial" w:cs="Arial"/>
          <w:color w:val="000000" w:themeColor="text1"/>
        </w:rPr>
        <w:t>, m</w:t>
      </w:r>
      <w:r w:rsidRPr="003718CE">
        <w:rPr>
          <w:rFonts w:ascii="Arial" w:hAnsi="Arial" w:cs="Arial"/>
          <w:color w:val="000000" w:themeColor="text1"/>
        </w:rPr>
        <w:t>engacu pada Peraturan Menteri Keuangan Nomor 136/PMK.03/2012 Tentang Tata Cara Pemungutan, Penyetoran, dan Pelaporan Pajak Pertambahan Nilai dan Pajak Penjualan Atas Barang Mewah</w:t>
      </w:r>
      <w:r w:rsidR="00D23118" w:rsidRPr="003718CE">
        <w:rPr>
          <w:rFonts w:ascii="Arial" w:hAnsi="Arial" w:cs="Arial"/>
          <w:color w:val="000000" w:themeColor="text1"/>
        </w:rPr>
        <w:t xml:space="preserve"> adalah sebagai berikut:</w:t>
      </w:r>
    </w:p>
    <w:p w:rsidR="00F2267D" w:rsidRPr="00002479" w:rsidRDefault="00F2267D" w:rsidP="00B906AE">
      <w:pPr>
        <w:pStyle w:val="ListParagraph"/>
        <w:numPr>
          <w:ilvl w:val="0"/>
          <w:numId w:val="13"/>
        </w:numPr>
        <w:spacing w:after="0" w:line="360" w:lineRule="auto"/>
        <w:ind w:left="709" w:hanging="283"/>
        <w:jc w:val="both"/>
        <w:rPr>
          <w:rFonts w:ascii="Arial" w:hAnsi="Arial" w:cs="Arial"/>
        </w:rPr>
      </w:pPr>
      <w:r w:rsidRPr="00CD28FD">
        <w:rPr>
          <w:rFonts w:ascii="Arial" w:hAnsi="Arial" w:cs="Arial"/>
        </w:rPr>
        <w:t>Sebelum berkas dari Rekanan dibayarkan, Rekanan menerbitkan Faktur Pajak ke PLN.</w:t>
      </w:r>
      <w:r w:rsidR="00002479">
        <w:rPr>
          <w:rFonts w:ascii="Arial" w:hAnsi="Arial" w:cs="Arial"/>
        </w:rPr>
        <w:t xml:space="preserve"> </w:t>
      </w:r>
      <w:r w:rsidR="00002479" w:rsidRPr="00CD28FD">
        <w:rPr>
          <w:rFonts w:ascii="Arial" w:hAnsi="Arial" w:cs="Arial"/>
        </w:rPr>
        <w:t xml:space="preserve">Rekanan wajib membuat Faktur Pajak dan SSP atas setiap penyerahan BKP dan/atau JKP kepada Badan Usaha Milik Negara. </w:t>
      </w:r>
      <w:r w:rsidR="00002479">
        <w:rPr>
          <w:rFonts w:ascii="Arial" w:hAnsi="Arial" w:cs="Arial"/>
        </w:rPr>
        <w:t xml:space="preserve"> Serta </w:t>
      </w:r>
      <w:r w:rsidRPr="00002479">
        <w:rPr>
          <w:rFonts w:ascii="Arial" w:hAnsi="Arial" w:cs="Arial"/>
        </w:rPr>
        <w:t xml:space="preserve">melampirkan pada setiap tagihan atas penyerahan BKP dan/atau JKP </w:t>
      </w:r>
      <w:r w:rsidRPr="00002479">
        <w:rPr>
          <w:rFonts w:ascii="Arial" w:hAnsi="Arial" w:cs="Arial"/>
        </w:rPr>
        <w:lastRenderedPageBreak/>
        <w:t>kepada PLN untuk dilakukan pemungutan dan penyetoran sesuai Peraturan Menteri Keuangan</w:t>
      </w:r>
      <w:r w:rsidR="00002479">
        <w:rPr>
          <w:rFonts w:ascii="Arial" w:hAnsi="Arial" w:cs="Arial"/>
        </w:rPr>
        <w:t xml:space="preserve">. Sehubungan berlakunya </w:t>
      </w:r>
      <w:r w:rsidRPr="00002479">
        <w:rPr>
          <w:rFonts w:ascii="Arial" w:hAnsi="Arial" w:cs="Arial"/>
        </w:rPr>
        <w:t>Sistem Pembayaran Pajak Secara Elektronik, Bukti Penerimaan Negara (BPN) kedudukannya dipersamakan dengan SSP.</w:t>
      </w:r>
    </w:p>
    <w:p w:rsidR="00A35022" w:rsidRPr="008C6E26" w:rsidRDefault="00A35022" w:rsidP="00B906AE">
      <w:pPr>
        <w:pStyle w:val="ListParagraph"/>
        <w:numPr>
          <w:ilvl w:val="0"/>
          <w:numId w:val="13"/>
        </w:numPr>
        <w:spacing w:after="0" w:line="360" w:lineRule="auto"/>
        <w:ind w:left="709" w:hanging="283"/>
        <w:jc w:val="both"/>
        <w:rPr>
          <w:rFonts w:ascii="Arial" w:hAnsi="Arial" w:cs="Arial"/>
        </w:rPr>
      </w:pPr>
      <w:r w:rsidRPr="008C6E26">
        <w:rPr>
          <w:rFonts w:ascii="Arial" w:hAnsi="Arial" w:cs="Arial"/>
        </w:rPr>
        <w:t>Faktur Pajak sebagaimana dimaksud pada angka 1</w:t>
      </w:r>
      <w:r w:rsidR="00DD1788">
        <w:rPr>
          <w:rFonts w:ascii="Arial" w:hAnsi="Arial" w:cs="Arial"/>
        </w:rPr>
        <w:t xml:space="preserve"> </w:t>
      </w:r>
      <w:r w:rsidRPr="008C6E26">
        <w:rPr>
          <w:rFonts w:ascii="Arial" w:hAnsi="Arial" w:cs="Arial"/>
        </w:rPr>
        <w:t xml:space="preserve">dibuat sesuai dengan ketentuan dibidang perpajakan. </w:t>
      </w:r>
      <w:r w:rsidR="00DD1788">
        <w:rPr>
          <w:rFonts w:ascii="Arial" w:hAnsi="Arial" w:cs="Arial"/>
        </w:rPr>
        <w:t>Se</w:t>
      </w:r>
      <w:r w:rsidRPr="008C6E26">
        <w:rPr>
          <w:rFonts w:ascii="Arial" w:hAnsi="Arial" w:cs="Arial"/>
        </w:rPr>
        <w:t>telah di cap dan ditandatangani, PLN wajib mengembalikan Faktur Pajak lembar ke 2 (dua) kepada rekanan/vendor dan Faktur Pajak lembar ke 1 (satu) menjadi arsip PLN.</w:t>
      </w:r>
    </w:p>
    <w:p w:rsidR="00A35022" w:rsidRDefault="00A35022" w:rsidP="00B906AE">
      <w:pPr>
        <w:pStyle w:val="ListParagraph"/>
        <w:numPr>
          <w:ilvl w:val="0"/>
          <w:numId w:val="13"/>
        </w:numPr>
        <w:spacing w:after="0" w:line="360" w:lineRule="auto"/>
        <w:ind w:left="709" w:hanging="283"/>
        <w:jc w:val="both"/>
        <w:rPr>
          <w:rFonts w:ascii="Arial" w:hAnsi="Arial" w:cs="Arial"/>
        </w:rPr>
      </w:pPr>
      <w:r w:rsidRPr="008C6E26">
        <w:rPr>
          <w:rFonts w:ascii="Arial" w:hAnsi="Arial" w:cs="Arial"/>
        </w:rPr>
        <w:t xml:space="preserve">SSP </w:t>
      </w:r>
      <w:r w:rsidR="004D1F48">
        <w:rPr>
          <w:rFonts w:ascii="Arial" w:hAnsi="Arial" w:cs="Arial"/>
        </w:rPr>
        <w:t>sebagaimana</w:t>
      </w:r>
      <w:r w:rsidRPr="008C6E26">
        <w:rPr>
          <w:rFonts w:ascii="Arial" w:hAnsi="Arial" w:cs="Arial"/>
        </w:rPr>
        <w:t xml:space="preserve"> dimaksud pada angka 1 diisi dengan membubuhkan NPWP serta identitas Rekanan, dan penandatanganan SSP tersebut dilakukan oleh Badan Usaha Milik Negara sebagai penyetor atas nama Rekanan. Kemudian PLN menyetorkan PPNnya dan muncullah SSP atas nama rekanan.</w:t>
      </w:r>
    </w:p>
    <w:p w:rsidR="00102393" w:rsidRPr="008C6E26" w:rsidRDefault="00102393" w:rsidP="00102393">
      <w:pPr>
        <w:pStyle w:val="ListParagraph"/>
        <w:spacing w:after="0" w:line="360" w:lineRule="auto"/>
        <w:ind w:left="709"/>
        <w:jc w:val="both"/>
        <w:rPr>
          <w:rFonts w:ascii="Arial" w:hAnsi="Arial" w:cs="Arial"/>
        </w:rPr>
      </w:pPr>
      <w:r>
        <w:rPr>
          <w:rFonts w:ascii="Arial" w:hAnsi="Arial" w:cs="Arial"/>
        </w:rPr>
        <w:t>Penyetoran dilakukan 1 (satu) SSP untuk 1 (satu) Faktur Pajak, tidak dapat digabung meskipun untuk Masa Pajak dan Rekanan yang sama.</w:t>
      </w:r>
    </w:p>
    <w:p w:rsidR="00A35022" w:rsidRPr="008C6E26" w:rsidRDefault="00A35022" w:rsidP="00B906AE">
      <w:pPr>
        <w:pStyle w:val="ListParagraph"/>
        <w:numPr>
          <w:ilvl w:val="0"/>
          <w:numId w:val="13"/>
        </w:numPr>
        <w:spacing w:after="0" w:line="360" w:lineRule="auto"/>
        <w:ind w:left="709" w:hanging="283"/>
        <w:jc w:val="both"/>
        <w:rPr>
          <w:rFonts w:ascii="Arial" w:hAnsi="Arial" w:cs="Arial"/>
        </w:rPr>
      </w:pPr>
      <w:r w:rsidRPr="008C6E26">
        <w:rPr>
          <w:rFonts w:ascii="Arial" w:hAnsi="Arial" w:cs="Arial"/>
        </w:rPr>
        <w:t xml:space="preserve">Dalam hal penyerahan BKP selain terutang PPN juga terutang PPnBM, maka Rekanan harus mencantumkan juga jumlah PPnBM yang terutang pada Faktur Pajak. </w:t>
      </w:r>
    </w:p>
    <w:p w:rsidR="00A35022" w:rsidRPr="008C6E26" w:rsidRDefault="00A35022" w:rsidP="00FB33B4">
      <w:pPr>
        <w:spacing w:after="0" w:line="360" w:lineRule="auto"/>
        <w:ind w:left="709"/>
        <w:jc w:val="both"/>
        <w:rPr>
          <w:rFonts w:ascii="Arial" w:hAnsi="Arial" w:cs="Arial"/>
        </w:rPr>
      </w:pPr>
      <w:r w:rsidRPr="008C6E26">
        <w:rPr>
          <w:rFonts w:ascii="Arial" w:hAnsi="Arial" w:cs="Arial"/>
        </w:rPr>
        <w:t xml:space="preserve">PLN </w:t>
      </w:r>
      <w:r w:rsidR="009414B6">
        <w:rPr>
          <w:rFonts w:ascii="Arial" w:hAnsi="Arial" w:cs="Arial"/>
        </w:rPr>
        <w:t xml:space="preserve">sampai saat </w:t>
      </w:r>
      <w:r w:rsidRPr="008C6E26">
        <w:rPr>
          <w:rFonts w:ascii="Arial" w:hAnsi="Arial" w:cs="Arial"/>
        </w:rPr>
        <w:t xml:space="preserve">tidak </w:t>
      </w:r>
      <w:r w:rsidR="009C696C" w:rsidRPr="008C6E26">
        <w:rPr>
          <w:rFonts w:ascii="Arial" w:hAnsi="Arial" w:cs="Arial"/>
        </w:rPr>
        <w:t xml:space="preserve">ada transaksi </w:t>
      </w:r>
      <w:r w:rsidR="009414B6">
        <w:rPr>
          <w:rFonts w:ascii="Arial" w:hAnsi="Arial" w:cs="Arial"/>
        </w:rPr>
        <w:t xml:space="preserve">atas </w:t>
      </w:r>
      <w:r w:rsidR="009C696C" w:rsidRPr="008C6E26">
        <w:rPr>
          <w:rFonts w:ascii="Arial" w:hAnsi="Arial" w:cs="Arial"/>
        </w:rPr>
        <w:t>Barang Mewah.</w:t>
      </w:r>
    </w:p>
    <w:p w:rsidR="00A35022" w:rsidRPr="008C6E26" w:rsidRDefault="009C696C" w:rsidP="00B906AE">
      <w:pPr>
        <w:pStyle w:val="ListParagraph"/>
        <w:numPr>
          <w:ilvl w:val="0"/>
          <w:numId w:val="13"/>
        </w:numPr>
        <w:spacing w:after="0" w:line="360" w:lineRule="auto"/>
        <w:ind w:left="709" w:hanging="283"/>
        <w:jc w:val="both"/>
        <w:rPr>
          <w:rFonts w:ascii="Arial" w:hAnsi="Arial" w:cs="Arial"/>
        </w:rPr>
      </w:pPr>
      <w:r w:rsidRPr="008C6E26">
        <w:rPr>
          <w:rFonts w:ascii="Arial" w:hAnsi="Arial" w:cs="Arial"/>
        </w:rPr>
        <w:t>Faktur Pajak sebagaimana dimaksud pada angka 1 dibuat dalam rangkap 2 (dua) dengan peruntukan sebagai berikut:</w:t>
      </w:r>
    </w:p>
    <w:p w:rsidR="009C696C" w:rsidRPr="008C6E26" w:rsidRDefault="009C696C" w:rsidP="00B906AE">
      <w:pPr>
        <w:pStyle w:val="ListParagraph"/>
        <w:numPr>
          <w:ilvl w:val="0"/>
          <w:numId w:val="14"/>
        </w:numPr>
        <w:spacing w:after="0" w:line="360" w:lineRule="auto"/>
        <w:jc w:val="both"/>
        <w:rPr>
          <w:rFonts w:ascii="Arial" w:hAnsi="Arial" w:cs="Arial"/>
        </w:rPr>
      </w:pPr>
      <w:r w:rsidRPr="008C6E26">
        <w:rPr>
          <w:rFonts w:ascii="Arial" w:hAnsi="Arial" w:cs="Arial"/>
        </w:rPr>
        <w:t>Lembar kesatu untuk Badan Usaha Milik Negara; dan</w:t>
      </w:r>
    </w:p>
    <w:p w:rsidR="009C696C" w:rsidRPr="008C6E26" w:rsidRDefault="009C696C" w:rsidP="00B906AE">
      <w:pPr>
        <w:pStyle w:val="ListParagraph"/>
        <w:numPr>
          <w:ilvl w:val="0"/>
          <w:numId w:val="14"/>
        </w:numPr>
        <w:spacing w:after="0" w:line="360" w:lineRule="auto"/>
        <w:jc w:val="both"/>
        <w:rPr>
          <w:rFonts w:ascii="Arial" w:hAnsi="Arial" w:cs="Arial"/>
        </w:rPr>
      </w:pPr>
      <w:r w:rsidRPr="008C6E26">
        <w:rPr>
          <w:rFonts w:ascii="Arial" w:hAnsi="Arial" w:cs="Arial"/>
        </w:rPr>
        <w:t>Lembar kedua untuk Rekanan</w:t>
      </w:r>
    </w:p>
    <w:p w:rsidR="00E31BA9" w:rsidRPr="008C6E26" w:rsidRDefault="00E31BA9" w:rsidP="00B906AE">
      <w:pPr>
        <w:pStyle w:val="ListParagraph"/>
        <w:numPr>
          <w:ilvl w:val="0"/>
          <w:numId w:val="13"/>
        </w:numPr>
        <w:spacing w:after="0" w:line="360" w:lineRule="auto"/>
        <w:ind w:left="709" w:hanging="283"/>
        <w:jc w:val="both"/>
        <w:rPr>
          <w:rFonts w:ascii="Arial" w:hAnsi="Arial" w:cs="Arial"/>
        </w:rPr>
      </w:pPr>
      <w:r w:rsidRPr="008C6E26">
        <w:rPr>
          <w:rFonts w:ascii="Arial" w:hAnsi="Arial" w:cs="Arial"/>
        </w:rPr>
        <w:t>SSP sebagaimana dimaksud pada angka 1 dibuat dalam rangkap 4 (empat) dengan peruntukan sebagai berikut:</w:t>
      </w:r>
    </w:p>
    <w:p w:rsidR="00E31BA9" w:rsidRPr="008C6E26" w:rsidRDefault="00E31BA9" w:rsidP="00B906AE">
      <w:pPr>
        <w:pStyle w:val="ListParagraph"/>
        <w:numPr>
          <w:ilvl w:val="0"/>
          <w:numId w:val="15"/>
        </w:numPr>
        <w:spacing w:after="0" w:line="360" w:lineRule="auto"/>
        <w:jc w:val="both"/>
        <w:rPr>
          <w:rFonts w:ascii="Arial" w:hAnsi="Arial" w:cs="Arial"/>
        </w:rPr>
      </w:pPr>
      <w:r w:rsidRPr="008C6E26">
        <w:rPr>
          <w:rFonts w:ascii="Arial" w:hAnsi="Arial" w:cs="Arial"/>
        </w:rPr>
        <w:t>Lembar kesatu untuk Arsip PLN</w:t>
      </w:r>
    </w:p>
    <w:p w:rsidR="00E31BA9" w:rsidRPr="008C6E26" w:rsidRDefault="00E31BA9" w:rsidP="00B906AE">
      <w:pPr>
        <w:pStyle w:val="ListParagraph"/>
        <w:numPr>
          <w:ilvl w:val="0"/>
          <w:numId w:val="15"/>
        </w:numPr>
        <w:spacing w:after="0" w:line="360" w:lineRule="auto"/>
        <w:jc w:val="both"/>
        <w:rPr>
          <w:rFonts w:ascii="Arial" w:hAnsi="Arial" w:cs="Arial"/>
        </w:rPr>
      </w:pPr>
      <w:r w:rsidRPr="008C6E26">
        <w:rPr>
          <w:rFonts w:ascii="Arial" w:hAnsi="Arial" w:cs="Arial"/>
        </w:rPr>
        <w:t>Lembar kedua untuk KPPN melalui Bank Persepsi atau Kantor Pos</w:t>
      </w:r>
    </w:p>
    <w:p w:rsidR="00E31BA9" w:rsidRPr="008C6E26" w:rsidRDefault="00E31BA9" w:rsidP="00B906AE">
      <w:pPr>
        <w:pStyle w:val="ListParagraph"/>
        <w:numPr>
          <w:ilvl w:val="0"/>
          <w:numId w:val="15"/>
        </w:numPr>
        <w:spacing w:after="0" w:line="360" w:lineRule="auto"/>
        <w:jc w:val="both"/>
        <w:rPr>
          <w:rFonts w:ascii="Arial" w:hAnsi="Arial" w:cs="Arial"/>
        </w:rPr>
      </w:pPr>
      <w:r w:rsidRPr="008C6E26">
        <w:rPr>
          <w:rFonts w:ascii="Arial" w:hAnsi="Arial" w:cs="Arial"/>
        </w:rPr>
        <w:t>Lembar ketiga untuk Rekanan yang dilampirkan pada SPT Masa PPN; dan</w:t>
      </w:r>
    </w:p>
    <w:p w:rsidR="00E31BA9" w:rsidRPr="008C6E26" w:rsidRDefault="00E31BA9" w:rsidP="00B906AE">
      <w:pPr>
        <w:pStyle w:val="ListParagraph"/>
        <w:numPr>
          <w:ilvl w:val="0"/>
          <w:numId w:val="15"/>
        </w:numPr>
        <w:spacing w:after="0" w:line="360" w:lineRule="auto"/>
        <w:jc w:val="both"/>
        <w:rPr>
          <w:rFonts w:ascii="Arial" w:hAnsi="Arial" w:cs="Arial"/>
        </w:rPr>
      </w:pPr>
      <w:r w:rsidRPr="008C6E26">
        <w:rPr>
          <w:rFonts w:ascii="Arial" w:hAnsi="Arial" w:cs="Arial"/>
        </w:rPr>
        <w:t>Lembar keempat untuk Bank Persepsi atau Kantor Pos</w:t>
      </w:r>
    </w:p>
    <w:p w:rsidR="00E31BA9" w:rsidRPr="008C6E26" w:rsidRDefault="00E31BA9" w:rsidP="00FB33B4">
      <w:pPr>
        <w:spacing w:after="0" w:line="360" w:lineRule="auto"/>
        <w:ind w:left="720"/>
        <w:jc w:val="both"/>
        <w:rPr>
          <w:rFonts w:ascii="Arial" w:hAnsi="Arial" w:cs="Arial"/>
        </w:rPr>
      </w:pPr>
      <w:r w:rsidRPr="008C6E26">
        <w:rPr>
          <w:rFonts w:ascii="Arial" w:hAnsi="Arial" w:cs="Arial"/>
        </w:rPr>
        <w:t>PLN melakukan transaksinya melalui Bank Persepsi yaitu bank BNI. PLN bekerjasama dengan BNI melalui program E-Billing.</w:t>
      </w:r>
    </w:p>
    <w:p w:rsidR="00E31BA9" w:rsidRPr="008C6E26" w:rsidRDefault="004D1F48" w:rsidP="00B906AE">
      <w:pPr>
        <w:pStyle w:val="ListParagraph"/>
        <w:numPr>
          <w:ilvl w:val="0"/>
          <w:numId w:val="13"/>
        </w:numPr>
        <w:spacing w:after="0" w:line="360" w:lineRule="auto"/>
        <w:ind w:left="709" w:hanging="283"/>
        <w:jc w:val="both"/>
        <w:rPr>
          <w:rFonts w:ascii="Arial" w:hAnsi="Arial" w:cs="Arial"/>
        </w:rPr>
      </w:pPr>
      <w:r>
        <w:rPr>
          <w:rFonts w:ascii="Arial" w:hAnsi="Arial" w:cs="Arial"/>
        </w:rPr>
        <w:lastRenderedPageBreak/>
        <w:t xml:space="preserve">Saat PLN melakukan pemungutan PPN harus membubuhkan cap “disetor tanggal...” dan </w:t>
      </w:r>
      <w:r w:rsidR="00414236" w:rsidRPr="008C6E26">
        <w:rPr>
          <w:rFonts w:ascii="Arial" w:hAnsi="Arial" w:cs="Arial"/>
        </w:rPr>
        <w:t>menandatanganinya pada Faktur Pajak sebagaimana dimaksud pada angka 5.</w:t>
      </w:r>
    </w:p>
    <w:p w:rsidR="00920A06" w:rsidRDefault="00414236" w:rsidP="00B906AE">
      <w:pPr>
        <w:pStyle w:val="ListParagraph"/>
        <w:numPr>
          <w:ilvl w:val="0"/>
          <w:numId w:val="13"/>
        </w:numPr>
        <w:spacing w:after="0" w:line="360" w:lineRule="auto"/>
        <w:ind w:left="709" w:hanging="283"/>
        <w:jc w:val="both"/>
        <w:rPr>
          <w:rFonts w:ascii="Arial" w:hAnsi="Arial" w:cs="Arial"/>
        </w:rPr>
      </w:pPr>
      <w:r w:rsidRPr="008C6E26">
        <w:rPr>
          <w:rFonts w:ascii="Arial" w:hAnsi="Arial" w:cs="Arial"/>
        </w:rPr>
        <w:t>Faktur Pajak dan SSP merupakan bukt</w:t>
      </w:r>
      <w:r w:rsidR="004D1F48">
        <w:rPr>
          <w:rFonts w:ascii="Arial" w:hAnsi="Arial" w:cs="Arial"/>
        </w:rPr>
        <w:t>i pemungutan dan penyetoran PPN.</w:t>
      </w:r>
    </w:p>
    <w:p w:rsidR="00E04470" w:rsidRPr="00E04470" w:rsidRDefault="00E04470" w:rsidP="00E04470">
      <w:pPr>
        <w:spacing w:after="0" w:line="360" w:lineRule="auto"/>
        <w:jc w:val="both"/>
        <w:rPr>
          <w:rFonts w:ascii="Arial" w:hAnsi="Arial" w:cs="Arial"/>
        </w:rPr>
      </w:pPr>
    </w:p>
    <w:p w:rsidR="002339DB" w:rsidRPr="00032732" w:rsidRDefault="00102393" w:rsidP="00B906AE">
      <w:pPr>
        <w:pStyle w:val="ListParagraph"/>
        <w:numPr>
          <w:ilvl w:val="0"/>
          <w:numId w:val="23"/>
        </w:numPr>
        <w:spacing w:after="0" w:line="360" w:lineRule="auto"/>
        <w:jc w:val="both"/>
        <w:rPr>
          <w:rFonts w:ascii="Arial" w:hAnsi="Arial" w:cs="Arial"/>
        </w:rPr>
      </w:pPr>
      <w:r w:rsidRPr="00032732">
        <w:rPr>
          <w:rFonts w:ascii="Arial" w:hAnsi="Arial" w:cs="Arial"/>
        </w:rPr>
        <w:t>Pelaporan Pajak Pertambahan Nilai</w:t>
      </w:r>
    </w:p>
    <w:p w:rsidR="00102393" w:rsidRDefault="00FB1DF1" w:rsidP="00ED137A">
      <w:pPr>
        <w:pStyle w:val="ListParagraph"/>
        <w:spacing w:after="0" w:line="360" w:lineRule="auto"/>
        <w:ind w:left="0" w:firstLine="709"/>
        <w:jc w:val="both"/>
        <w:rPr>
          <w:rFonts w:ascii="Arial" w:hAnsi="Arial" w:cs="Arial"/>
        </w:rPr>
      </w:pPr>
      <w:r>
        <w:rPr>
          <w:rFonts w:ascii="Arial" w:hAnsi="Arial" w:cs="Arial"/>
        </w:rPr>
        <w:t>Setelah me</w:t>
      </w:r>
      <w:r w:rsidR="00ED137A">
        <w:rPr>
          <w:rFonts w:ascii="Arial" w:hAnsi="Arial" w:cs="Arial"/>
        </w:rPr>
        <w:t>lakukan pemungutan dan penyetoran</w:t>
      </w:r>
      <w:r>
        <w:rPr>
          <w:rFonts w:ascii="Arial" w:hAnsi="Arial" w:cs="Arial"/>
        </w:rPr>
        <w:t xml:space="preserve"> PPN maka pihak PLN akan melaporkan PPN nya tersebut. Pelaporan dilakukan setiap bulan dan disampaikan ke KPP</w:t>
      </w:r>
      <w:r w:rsidR="00ED137A">
        <w:rPr>
          <w:rFonts w:ascii="Arial" w:hAnsi="Arial" w:cs="Arial"/>
        </w:rPr>
        <w:t xml:space="preserve"> tempat PT.PLN</w:t>
      </w:r>
      <w:r>
        <w:rPr>
          <w:rFonts w:ascii="Arial" w:hAnsi="Arial" w:cs="Arial"/>
        </w:rPr>
        <w:t xml:space="preserve"> terdaftar paling lama akhir bulan berikutnya setelah berakhirnya Masa Pajak, dengan menggunakan formulir “Surat Pemberitahuan Masa PPN bagi Pemungut PPN”</w:t>
      </w:r>
      <w:r w:rsidR="00ED137A">
        <w:rPr>
          <w:rFonts w:ascii="Arial" w:hAnsi="Arial" w:cs="Arial"/>
        </w:rPr>
        <w:t>.</w:t>
      </w:r>
    </w:p>
    <w:p w:rsidR="00FB1DF1" w:rsidRDefault="00ED137A" w:rsidP="00ED137A">
      <w:pPr>
        <w:pStyle w:val="ListParagraph"/>
        <w:spacing w:after="0" w:line="360" w:lineRule="auto"/>
        <w:ind w:left="0" w:firstLine="567"/>
        <w:jc w:val="both"/>
        <w:rPr>
          <w:rFonts w:ascii="Arial" w:hAnsi="Arial" w:cs="Arial"/>
        </w:rPr>
      </w:pPr>
      <w:r>
        <w:rPr>
          <w:rFonts w:ascii="Arial" w:hAnsi="Arial" w:cs="Arial"/>
        </w:rPr>
        <w:t>S</w:t>
      </w:r>
      <w:r w:rsidR="00FB1DF1">
        <w:rPr>
          <w:rFonts w:ascii="Arial" w:hAnsi="Arial" w:cs="Arial"/>
        </w:rPr>
        <w:t>etiap orang yang dengan sengaja tidak menyetorkan pajak yang telah dipotong atau dipungut sehingga dapat menimbulkan kerugian pada pen</w:t>
      </w:r>
      <w:r>
        <w:rPr>
          <w:rFonts w:ascii="Arial" w:hAnsi="Arial" w:cs="Arial"/>
        </w:rPr>
        <w:t>d</w:t>
      </w:r>
      <w:r w:rsidR="00FB1DF1">
        <w:rPr>
          <w:rFonts w:ascii="Arial" w:hAnsi="Arial" w:cs="Arial"/>
        </w:rPr>
        <w:t>apata</w:t>
      </w:r>
      <w:r>
        <w:rPr>
          <w:rFonts w:ascii="Arial" w:hAnsi="Arial" w:cs="Arial"/>
        </w:rPr>
        <w:t>n negara dipidana dengan pidana</w:t>
      </w:r>
      <w:r w:rsidR="00FB1DF1">
        <w:rPr>
          <w:rFonts w:ascii="Arial" w:hAnsi="Arial" w:cs="Arial"/>
        </w:rPr>
        <w:t xml:space="preserve"> penjara paling singkat 6 (enam) bulan dan paling lama 6</w:t>
      </w:r>
      <w:r w:rsidR="009F188C">
        <w:rPr>
          <w:rFonts w:ascii="Arial" w:hAnsi="Arial" w:cs="Arial"/>
        </w:rPr>
        <w:t xml:space="preserve"> (enam ) tahun dan denda paling singkat 2 (dua) kali jumlah pajak terutang yang tidak atau kurang dibayar dan paling banyak 4 (empat) kali jumlah pajak terutang yang tidak atau urang dibayar.</w:t>
      </w:r>
    </w:p>
    <w:p w:rsidR="00952701" w:rsidRPr="00CD28FD" w:rsidRDefault="009F188C" w:rsidP="00ED137A">
      <w:pPr>
        <w:pStyle w:val="ListParagraph"/>
        <w:spacing w:after="0" w:line="360" w:lineRule="auto"/>
        <w:ind w:left="0" w:firstLine="567"/>
        <w:jc w:val="both"/>
        <w:rPr>
          <w:rFonts w:ascii="Arial" w:hAnsi="Arial" w:cs="Arial"/>
        </w:rPr>
      </w:pPr>
      <w:r>
        <w:rPr>
          <w:rFonts w:ascii="Arial" w:hAnsi="Arial" w:cs="Arial"/>
        </w:rPr>
        <w:t xml:space="preserve">BUMN/Badan Usaha Tertentu yang </w:t>
      </w:r>
      <w:r w:rsidR="00ED137A">
        <w:rPr>
          <w:rFonts w:ascii="Arial" w:hAnsi="Arial" w:cs="Arial"/>
        </w:rPr>
        <w:t xml:space="preserve">telah </w:t>
      </w:r>
      <w:r>
        <w:rPr>
          <w:rFonts w:ascii="Arial" w:hAnsi="Arial" w:cs="Arial"/>
        </w:rPr>
        <w:t>ditunjuk untuk memungu</w:t>
      </w:r>
      <w:r w:rsidR="00ED137A">
        <w:rPr>
          <w:rFonts w:ascii="Arial" w:hAnsi="Arial" w:cs="Arial"/>
        </w:rPr>
        <w:t xml:space="preserve">t, menyetor, dan melaporkan PPN tetapi </w:t>
      </w:r>
      <w:r>
        <w:rPr>
          <w:rFonts w:ascii="Arial" w:hAnsi="Arial" w:cs="Arial"/>
        </w:rPr>
        <w:t>tidak menyetorkan PPN yang telah dipungut sehingga dapat menimbulkan kerugian pada pendapatan Negara, BUMN/Badan Usaha Tertentu tersebut dikenai sanksi sesuai peraturan perundang-undangan di bidang perpajakan.</w:t>
      </w:r>
    </w:p>
    <w:p w:rsidR="00952701" w:rsidRDefault="009F188C" w:rsidP="00ED137A">
      <w:pPr>
        <w:pStyle w:val="ListParagraph"/>
        <w:spacing w:after="0" w:line="360" w:lineRule="auto"/>
        <w:ind w:left="0" w:firstLine="567"/>
        <w:jc w:val="both"/>
        <w:rPr>
          <w:rFonts w:ascii="Arial" w:hAnsi="Arial" w:cs="Arial"/>
        </w:rPr>
      </w:pPr>
      <w:r>
        <w:rPr>
          <w:rFonts w:ascii="Arial" w:hAnsi="Arial" w:cs="Arial"/>
        </w:rPr>
        <w:t>Surat Pemberitahuan Masa PPN bagi Pemungut PPN wajib dilampiri dengan daftar nominatif Faktur Pajak da</w:t>
      </w:r>
      <w:r w:rsidR="007C5024">
        <w:rPr>
          <w:rFonts w:ascii="Arial" w:hAnsi="Arial" w:cs="Arial"/>
        </w:rPr>
        <w:t>n</w:t>
      </w:r>
      <w:r>
        <w:rPr>
          <w:rFonts w:ascii="Arial" w:hAnsi="Arial" w:cs="Arial"/>
        </w:rPr>
        <w:t xml:space="preserve"> Surat Setoran Pajak</w:t>
      </w:r>
      <w:r w:rsidR="007C5024">
        <w:rPr>
          <w:rFonts w:ascii="Arial" w:hAnsi="Arial" w:cs="Arial"/>
        </w:rPr>
        <w:t>.</w:t>
      </w:r>
    </w:p>
    <w:p w:rsidR="00602DC7" w:rsidRPr="00952701" w:rsidRDefault="00602DC7" w:rsidP="00FB33B4">
      <w:pPr>
        <w:pStyle w:val="ListParagraph"/>
        <w:spacing w:after="0" w:line="360" w:lineRule="auto"/>
        <w:jc w:val="both"/>
        <w:rPr>
          <w:rFonts w:ascii="Arial" w:hAnsi="Arial" w:cs="Arial"/>
        </w:rPr>
      </w:pPr>
    </w:p>
    <w:p w:rsidR="004715E5" w:rsidRPr="00032732" w:rsidRDefault="004715E5" w:rsidP="00B906AE">
      <w:pPr>
        <w:pStyle w:val="ListParagraph"/>
        <w:numPr>
          <w:ilvl w:val="0"/>
          <w:numId w:val="21"/>
        </w:numPr>
        <w:spacing w:after="0" w:line="360" w:lineRule="auto"/>
        <w:ind w:hanging="720"/>
        <w:jc w:val="both"/>
        <w:rPr>
          <w:rFonts w:ascii="Arial" w:hAnsi="Arial" w:cs="Arial"/>
          <w:b/>
          <w:sz w:val="24"/>
          <w:szCs w:val="24"/>
          <w:lang w:val="en-US"/>
        </w:rPr>
      </w:pPr>
      <w:r w:rsidRPr="00032732">
        <w:rPr>
          <w:rFonts w:ascii="Arial" w:hAnsi="Arial" w:cs="Arial"/>
          <w:b/>
          <w:sz w:val="24"/>
          <w:szCs w:val="24"/>
        </w:rPr>
        <w:t>Hambatan yang Terjadi dalam Prosedur Pembayaran PPN pada PT. PLN (Persero) UP3 Bogor</w:t>
      </w:r>
    </w:p>
    <w:p w:rsidR="004715E5" w:rsidRDefault="004715E5" w:rsidP="00ED137A">
      <w:pPr>
        <w:pStyle w:val="ListParagraph"/>
        <w:spacing w:after="0" w:line="360" w:lineRule="auto"/>
        <w:ind w:left="0" w:firstLine="709"/>
        <w:jc w:val="both"/>
        <w:rPr>
          <w:rFonts w:ascii="Arial" w:hAnsi="Arial" w:cs="Arial"/>
        </w:rPr>
      </w:pPr>
      <w:r w:rsidRPr="008C6E26">
        <w:rPr>
          <w:rFonts w:ascii="Arial" w:hAnsi="Arial" w:cs="Arial"/>
        </w:rPr>
        <w:t>Didalam penyelenggaraan pemenuh</w:t>
      </w:r>
      <w:r w:rsidR="00B75D0D" w:rsidRPr="008C6E26">
        <w:rPr>
          <w:rFonts w:ascii="Arial" w:hAnsi="Arial" w:cs="Arial"/>
        </w:rPr>
        <w:t xml:space="preserve">an kewajiban Pajak </w:t>
      </w:r>
      <w:r w:rsidRPr="008C6E26">
        <w:rPr>
          <w:rFonts w:ascii="Arial" w:hAnsi="Arial" w:cs="Arial"/>
        </w:rPr>
        <w:t>Pertambahan Nilai (PPN) p</w:t>
      </w:r>
      <w:r w:rsidR="00B75D0D" w:rsidRPr="008C6E26">
        <w:rPr>
          <w:rFonts w:ascii="Arial" w:hAnsi="Arial" w:cs="Arial"/>
        </w:rPr>
        <w:t>ada PT.PLN (Persero)  UP3 Bogor, seringkali mengalami adanya hambatan. Adapun hambata-hambatan yang terjadi dalam pembayaran PPN pada PT.PLN (Persero) UP3 Bogor adalah sebagai berikut:</w:t>
      </w:r>
    </w:p>
    <w:p w:rsidR="00032732" w:rsidRDefault="00032732" w:rsidP="00ED137A">
      <w:pPr>
        <w:pStyle w:val="ListParagraph"/>
        <w:spacing w:after="0" w:line="360" w:lineRule="auto"/>
        <w:ind w:left="0" w:firstLine="709"/>
        <w:jc w:val="both"/>
        <w:rPr>
          <w:rFonts w:ascii="Arial" w:hAnsi="Arial" w:cs="Arial"/>
        </w:rPr>
      </w:pPr>
    </w:p>
    <w:p w:rsidR="00032732" w:rsidRPr="008C6E26" w:rsidRDefault="00032732" w:rsidP="00ED137A">
      <w:pPr>
        <w:pStyle w:val="ListParagraph"/>
        <w:spacing w:after="0" w:line="360" w:lineRule="auto"/>
        <w:ind w:left="0" w:firstLine="709"/>
        <w:jc w:val="both"/>
        <w:rPr>
          <w:rFonts w:ascii="Arial" w:hAnsi="Arial" w:cs="Arial"/>
        </w:rPr>
      </w:pPr>
    </w:p>
    <w:p w:rsidR="008C6E26" w:rsidRPr="008C6E26" w:rsidRDefault="00B75D0D" w:rsidP="00B906AE">
      <w:pPr>
        <w:pStyle w:val="ListParagraph"/>
        <w:numPr>
          <w:ilvl w:val="0"/>
          <w:numId w:val="12"/>
        </w:numPr>
        <w:spacing w:after="0" w:line="360" w:lineRule="auto"/>
        <w:ind w:left="1276" w:hanging="567"/>
        <w:jc w:val="both"/>
        <w:rPr>
          <w:rFonts w:ascii="Arial" w:hAnsi="Arial" w:cs="Arial"/>
        </w:rPr>
      </w:pPr>
      <w:r w:rsidRPr="008C6E26">
        <w:rPr>
          <w:rFonts w:ascii="Arial" w:hAnsi="Arial" w:cs="Arial"/>
        </w:rPr>
        <w:lastRenderedPageBreak/>
        <w:t xml:space="preserve">Bersama dengan pihak Rekanan (pihak ketiga) PT.PLN (Persero) UP3 </w:t>
      </w:r>
      <w:r w:rsidR="00560CF1" w:rsidRPr="008C6E26">
        <w:rPr>
          <w:rFonts w:ascii="Arial" w:hAnsi="Arial" w:cs="Arial"/>
        </w:rPr>
        <w:t>wajib mengecek perusahaan, apakah sudah menjadi PKP atau belum, karena apabila tidak diteliti bisa jadi pihak ketiga bukan PKP dan sudah dibayar beserta dengan PPN, sehingga PPNnya bisa digelapkan.</w:t>
      </w:r>
    </w:p>
    <w:p w:rsidR="008C6E26" w:rsidRPr="008C6E26" w:rsidRDefault="00560CF1" w:rsidP="00B906AE">
      <w:pPr>
        <w:pStyle w:val="ListParagraph"/>
        <w:numPr>
          <w:ilvl w:val="0"/>
          <w:numId w:val="12"/>
        </w:numPr>
        <w:spacing w:after="0" w:line="360" w:lineRule="auto"/>
        <w:ind w:left="1276" w:hanging="567"/>
        <w:jc w:val="both"/>
        <w:rPr>
          <w:rFonts w:ascii="Arial" w:hAnsi="Arial" w:cs="Arial"/>
        </w:rPr>
      </w:pPr>
      <w:r w:rsidRPr="008C6E26">
        <w:rPr>
          <w:rFonts w:ascii="Arial" w:hAnsi="Arial" w:cs="Arial"/>
        </w:rPr>
        <w:t xml:space="preserve">Apabila pihak Rekanan (pihak ketiga) tidak menyetorkan PPN maka akan berakibat pada temuan pajak, sehingga hal ini dapat merugikan </w:t>
      </w:r>
      <w:r w:rsidR="00E03B20" w:rsidRPr="008C6E26">
        <w:rPr>
          <w:rFonts w:ascii="Arial" w:hAnsi="Arial" w:cs="Arial"/>
        </w:rPr>
        <w:t xml:space="preserve">PT.PLN (Persero) UP3 Bogor dalam hal </w:t>
      </w:r>
      <w:r w:rsidR="001865A8" w:rsidRPr="008C6E26">
        <w:rPr>
          <w:rFonts w:ascii="Arial" w:hAnsi="Arial" w:cs="Arial"/>
        </w:rPr>
        <w:t>perhitungan SPT PPNnya, sehingga bisa menimbulkan denda (bunga).</w:t>
      </w:r>
    </w:p>
    <w:p w:rsidR="008C6E26" w:rsidRPr="008C6E26" w:rsidRDefault="001865A8" w:rsidP="00B906AE">
      <w:pPr>
        <w:pStyle w:val="ListParagraph"/>
        <w:numPr>
          <w:ilvl w:val="0"/>
          <w:numId w:val="12"/>
        </w:numPr>
        <w:spacing w:after="0" w:line="360" w:lineRule="auto"/>
        <w:ind w:left="1276" w:hanging="567"/>
        <w:jc w:val="both"/>
        <w:rPr>
          <w:rFonts w:ascii="Arial" w:hAnsi="Arial" w:cs="Arial"/>
        </w:rPr>
      </w:pPr>
      <w:r w:rsidRPr="008C6E26">
        <w:rPr>
          <w:rFonts w:ascii="Arial" w:hAnsi="Arial" w:cs="Arial"/>
        </w:rPr>
        <w:t xml:space="preserve">Faktur pajak dari pihak Rekanan (pihak ketiga) merupakan salah satu faktor penting dalam perhitungan PPN, sehingga perlu melakukan pengecekan keabsahan faktur pajak </w:t>
      </w:r>
      <w:r w:rsidR="00AE5F5C" w:rsidRPr="008C6E26">
        <w:rPr>
          <w:rFonts w:ascii="Arial" w:hAnsi="Arial" w:cs="Arial"/>
        </w:rPr>
        <w:t>tersebut, karena apabila faktur pajak cacat maka itu dapat merugikan. Misalnya yang tadinya pajak masukan dapat dikreditkan karena faktur pajaknya cacat, maka dianggap tidak dapat dikreditkan.</w:t>
      </w:r>
    </w:p>
    <w:p w:rsidR="007A2529" w:rsidRPr="00DF2859" w:rsidRDefault="00AE5F5C" w:rsidP="00B906AE">
      <w:pPr>
        <w:pStyle w:val="ListParagraph"/>
        <w:numPr>
          <w:ilvl w:val="0"/>
          <w:numId w:val="12"/>
        </w:numPr>
        <w:spacing w:after="0" w:line="360" w:lineRule="auto"/>
        <w:ind w:left="1276" w:hanging="567"/>
        <w:jc w:val="both"/>
        <w:rPr>
          <w:rFonts w:ascii="Arial" w:hAnsi="Arial" w:cs="Arial"/>
        </w:rPr>
      </w:pPr>
      <w:r w:rsidRPr="008C6E26">
        <w:rPr>
          <w:rFonts w:ascii="Arial" w:hAnsi="Arial" w:cs="Arial"/>
        </w:rPr>
        <w:t>PT.PLN (Persero) UP3 Bogor harus memilih Rekanan (pihak ketiga) yang sudah menjadi PKP dalam setiap pekerjaan yang akan diberikan agar terhindar dari kecurangan pihak ketiga dan agar sesuai dengan peraturan perpajakan.</w:t>
      </w:r>
    </w:p>
    <w:p w:rsidR="00952701" w:rsidRPr="008C6E26" w:rsidRDefault="00952701" w:rsidP="00FB33B4">
      <w:pPr>
        <w:spacing w:after="0" w:line="360" w:lineRule="auto"/>
        <w:jc w:val="both"/>
        <w:rPr>
          <w:rFonts w:ascii="Arial" w:hAnsi="Arial" w:cs="Arial"/>
        </w:rPr>
      </w:pPr>
    </w:p>
    <w:p w:rsidR="00814329" w:rsidRPr="00032732" w:rsidRDefault="00814329" w:rsidP="00B906AE">
      <w:pPr>
        <w:pStyle w:val="ListParagraph"/>
        <w:numPr>
          <w:ilvl w:val="0"/>
          <w:numId w:val="21"/>
        </w:numPr>
        <w:spacing w:after="0" w:line="360" w:lineRule="auto"/>
        <w:ind w:hanging="720"/>
        <w:jc w:val="both"/>
        <w:rPr>
          <w:rFonts w:ascii="Arial" w:hAnsi="Arial" w:cs="Arial"/>
          <w:b/>
          <w:sz w:val="24"/>
          <w:szCs w:val="24"/>
        </w:rPr>
      </w:pPr>
      <w:r w:rsidRPr="00032732">
        <w:rPr>
          <w:rFonts w:ascii="Arial" w:hAnsi="Arial" w:cs="Arial"/>
          <w:b/>
          <w:sz w:val="24"/>
          <w:szCs w:val="24"/>
        </w:rPr>
        <w:t>Upaya Mengatasi Hambatan yang Terjadi dalam Prosedur Pembayaran PPN pada PT.PLN (Persero) UP3 Bogor</w:t>
      </w:r>
    </w:p>
    <w:p w:rsidR="00814329" w:rsidRPr="008C6E26" w:rsidRDefault="001212A6" w:rsidP="00ED137A">
      <w:pPr>
        <w:pStyle w:val="ListParagraph"/>
        <w:spacing w:after="0" w:line="360" w:lineRule="auto"/>
        <w:ind w:left="0" w:firstLine="709"/>
        <w:jc w:val="both"/>
        <w:rPr>
          <w:rFonts w:ascii="Arial" w:hAnsi="Arial" w:cs="Arial"/>
        </w:rPr>
      </w:pPr>
      <w:r w:rsidRPr="008C6E26">
        <w:rPr>
          <w:rFonts w:ascii="Arial" w:hAnsi="Arial" w:cs="Arial"/>
        </w:rPr>
        <w:t xml:space="preserve">Untuk setiap hambatan yang ditemui dalam hal apapun, pasti akan selalu ada upaya untuk mengatasi hambatan-hambatan tersebut. Begitu juga halnya dengan hambatan-hambatan yang terjadi dalam prosedur pembayaran PPN pada PT.PLN (Persero) UP3 Bogor. Setelah mengetahui berbagai hambatan yang terjadi dalam prosedur pembayaran PPN pada PT.PLN UP3 Bogor, maka ditemui adanya upaya untuk mengatasi berbagai </w:t>
      </w:r>
      <w:r w:rsidR="002806A5" w:rsidRPr="008C6E26">
        <w:rPr>
          <w:rFonts w:ascii="Arial" w:hAnsi="Arial" w:cs="Arial"/>
        </w:rPr>
        <w:t>hambatan yang terjadi, khususnya hambatan dalam prosedur pembayaran PPN. Upaya yang dilakukan oleh PT.PLN (Persero) UP3 Bogor tersebut diantaranya adalah:</w:t>
      </w:r>
    </w:p>
    <w:p w:rsidR="008C6E26" w:rsidRPr="008C6E26" w:rsidRDefault="002806A5" w:rsidP="00B906AE">
      <w:pPr>
        <w:pStyle w:val="ListParagraph"/>
        <w:numPr>
          <w:ilvl w:val="0"/>
          <w:numId w:val="16"/>
        </w:numPr>
        <w:spacing w:after="0" w:line="360" w:lineRule="auto"/>
        <w:ind w:left="1276" w:hanging="567"/>
        <w:jc w:val="both"/>
        <w:rPr>
          <w:rFonts w:ascii="Arial" w:hAnsi="Arial" w:cs="Arial"/>
        </w:rPr>
      </w:pPr>
      <w:r w:rsidRPr="008C6E26">
        <w:rPr>
          <w:rFonts w:ascii="Arial" w:hAnsi="Arial" w:cs="Arial"/>
        </w:rPr>
        <w:t>Selalu melakukan pengecekan terhadap Rekanan/vendor (pihak ketiga) apakah perusahaannya sudah menjadi PKP atau belum</w:t>
      </w:r>
    </w:p>
    <w:p w:rsidR="008C6E26" w:rsidRPr="008C6E26" w:rsidRDefault="002806A5" w:rsidP="00B906AE">
      <w:pPr>
        <w:pStyle w:val="ListParagraph"/>
        <w:numPr>
          <w:ilvl w:val="0"/>
          <w:numId w:val="16"/>
        </w:numPr>
        <w:spacing w:after="0" w:line="360" w:lineRule="auto"/>
        <w:ind w:left="1276" w:hanging="567"/>
        <w:jc w:val="both"/>
        <w:rPr>
          <w:rFonts w:ascii="Arial" w:hAnsi="Arial" w:cs="Arial"/>
        </w:rPr>
      </w:pPr>
      <w:r w:rsidRPr="008C6E26">
        <w:rPr>
          <w:rFonts w:ascii="Arial" w:hAnsi="Arial" w:cs="Arial"/>
        </w:rPr>
        <w:t>Mengecek setiap berkas tagihan dari Rekanan, terutama faktur pajak jangan sampai cacat</w:t>
      </w:r>
    </w:p>
    <w:p w:rsidR="008C6E26" w:rsidRPr="008C6E26" w:rsidRDefault="002806A5" w:rsidP="00B906AE">
      <w:pPr>
        <w:pStyle w:val="ListParagraph"/>
        <w:numPr>
          <w:ilvl w:val="0"/>
          <w:numId w:val="16"/>
        </w:numPr>
        <w:spacing w:after="0" w:line="360" w:lineRule="auto"/>
        <w:ind w:left="1276" w:hanging="567"/>
        <w:jc w:val="both"/>
        <w:rPr>
          <w:rFonts w:ascii="Arial" w:hAnsi="Arial" w:cs="Arial"/>
        </w:rPr>
      </w:pPr>
      <w:r w:rsidRPr="008C6E26">
        <w:rPr>
          <w:rFonts w:ascii="Arial" w:hAnsi="Arial" w:cs="Arial"/>
        </w:rPr>
        <w:lastRenderedPageBreak/>
        <w:t>Berkoordinasi dengan Account Representative (AR) dari KPP tempat perusahaan terdaftar. Apabila dirasa ada masalah dalam transaksi yang berkenaan dengan pajaknya</w:t>
      </w:r>
    </w:p>
    <w:p w:rsidR="008C6E26" w:rsidRPr="008C6E26" w:rsidRDefault="002806A5" w:rsidP="00B906AE">
      <w:pPr>
        <w:pStyle w:val="ListParagraph"/>
        <w:numPr>
          <w:ilvl w:val="0"/>
          <w:numId w:val="16"/>
        </w:numPr>
        <w:spacing w:after="0" w:line="360" w:lineRule="auto"/>
        <w:ind w:left="1276" w:hanging="567"/>
        <w:jc w:val="both"/>
        <w:rPr>
          <w:rFonts w:ascii="Arial" w:hAnsi="Arial" w:cs="Arial"/>
        </w:rPr>
      </w:pPr>
      <w:r w:rsidRPr="008C6E26">
        <w:rPr>
          <w:rFonts w:ascii="Arial" w:hAnsi="Arial" w:cs="Arial"/>
        </w:rPr>
        <w:t>Memastikan lawan transaksi PT.PLN (Persero) UP3 Bogor sudah menyetor PPN dengan meminta fotocopy SSPnya</w:t>
      </w:r>
    </w:p>
    <w:p w:rsidR="002806A5" w:rsidRPr="008C6E26" w:rsidRDefault="00920A06" w:rsidP="00B906AE">
      <w:pPr>
        <w:pStyle w:val="ListParagraph"/>
        <w:numPr>
          <w:ilvl w:val="0"/>
          <w:numId w:val="16"/>
        </w:numPr>
        <w:spacing w:after="0" w:line="360" w:lineRule="auto"/>
        <w:ind w:left="1276" w:hanging="567"/>
        <w:jc w:val="both"/>
        <w:rPr>
          <w:rFonts w:ascii="Arial" w:hAnsi="Arial" w:cs="Arial"/>
        </w:rPr>
      </w:pPr>
      <w:r w:rsidRPr="008C6E26">
        <w:rPr>
          <w:rFonts w:ascii="Arial" w:hAnsi="Arial" w:cs="Arial"/>
        </w:rPr>
        <w:t>Apabila terjadi kelebihan bayar PPN, gunakan fasilitas restitusi atau kompensasi</w:t>
      </w:r>
    </w:p>
    <w:p w:rsidR="00AE5F5C" w:rsidRPr="008C6E26" w:rsidRDefault="00AE5F5C" w:rsidP="00FB33B4">
      <w:pPr>
        <w:pStyle w:val="ListParagraph"/>
        <w:spacing w:after="0" w:line="360" w:lineRule="auto"/>
        <w:ind w:left="1440"/>
        <w:jc w:val="both"/>
        <w:rPr>
          <w:rFonts w:ascii="Arial" w:hAnsi="Arial" w:cs="Arial"/>
        </w:rPr>
      </w:pPr>
    </w:p>
    <w:p w:rsidR="00B75D0D" w:rsidRPr="008C6E26" w:rsidRDefault="00B75D0D" w:rsidP="00FB33B4">
      <w:pPr>
        <w:pStyle w:val="ListParagraph"/>
        <w:spacing w:after="0" w:line="360" w:lineRule="auto"/>
        <w:jc w:val="both"/>
        <w:rPr>
          <w:rFonts w:ascii="Arial" w:hAnsi="Arial" w:cs="Arial"/>
          <w:sz w:val="24"/>
          <w:szCs w:val="24"/>
          <w:lang w:val="en-US"/>
        </w:rPr>
      </w:pPr>
    </w:p>
    <w:p w:rsidR="00154E7B" w:rsidRPr="008C6E26" w:rsidRDefault="00154E7B" w:rsidP="00FB33B4">
      <w:pPr>
        <w:spacing w:after="0" w:line="360" w:lineRule="auto"/>
        <w:jc w:val="both"/>
        <w:rPr>
          <w:rFonts w:ascii="Arial" w:hAnsi="Arial" w:cs="Arial"/>
          <w:lang w:val="en-US"/>
        </w:rPr>
      </w:pPr>
      <w:bookmarkStart w:id="0" w:name="_GoBack"/>
      <w:bookmarkEnd w:id="0"/>
    </w:p>
    <w:sectPr w:rsidR="00154E7B" w:rsidRPr="008C6E26" w:rsidSect="00C05A27">
      <w:pgSz w:w="11906" w:h="16838"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6AE" w:rsidRDefault="00B906AE" w:rsidP="00C1599C">
      <w:pPr>
        <w:spacing w:after="0" w:line="240" w:lineRule="auto"/>
      </w:pPr>
      <w:r>
        <w:separator/>
      </w:r>
    </w:p>
  </w:endnote>
  <w:endnote w:type="continuationSeparator" w:id="1">
    <w:p w:rsidR="00B906AE" w:rsidRDefault="00B906AE" w:rsidP="00C159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6AE" w:rsidRDefault="00B906AE" w:rsidP="00C1599C">
      <w:pPr>
        <w:spacing w:after="0" w:line="240" w:lineRule="auto"/>
      </w:pPr>
      <w:r>
        <w:separator/>
      </w:r>
    </w:p>
  </w:footnote>
  <w:footnote w:type="continuationSeparator" w:id="1">
    <w:p w:rsidR="00B906AE" w:rsidRDefault="00B906AE" w:rsidP="00C159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6AA"/>
    <w:multiLevelType w:val="hybridMultilevel"/>
    <w:tmpl w:val="35D6D804"/>
    <w:lvl w:ilvl="0" w:tplc="A2F652BC">
      <w:start w:val="1"/>
      <w:numFmt w:val="lowerLetter"/>
      <w:lvlText w:val="%1."/>
      <w:lvlJc w:val="left"/>
      <w:pPr>
        <w:ind w:left="644"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792126"/>
    <w:multiLevelType w:val="hybridMultilevel"/>
    <w:tmpl w:val="05AE66E0"/>
    <w:lvl w:ilvl="0" w:tplc="3768E46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6E5C6E"/>
    <w:multiLevelType w:val="hybridMultilevel"/>
    <w:tmpl w:val="80329CE6"/>
    <w:lvl w:ilvl="0" w:tplc="E0D01F5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212E2CF5"/>
    <w:multiLevelType w:val="hybridMultilevel"/>
    <w:tmpl w:val="5210B456"/>
    <w:lvl w:ilvl="0" w:tplc="57D29E02">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4E447EC"/>
    <w:multiLevelType w:val="hybridMultilevel"/>
    <w:tmpl w:val="2A30E594"/>
    <w:lvl w:ilvl="0" w:tplc="0024BBD4">
      <w:start w:val="1"/>
      <w:numFmt w:val="lowerLetter"/>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354962A8"/>
    <w:multiLevelType w:val="multilevel"/>
    <w:tmpl w:val="13B09D5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360"/>
        </w:tabs>
        <w:ind w:left="36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D275DB"/>
    <w:multiLevelType w:val="hybridMultilevel"/>
    <w:tmpl w:val="FC2A6CDC"/>
    <w:lvl w:ilvl="0" w:tplc="7308635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30F57D1"/>
    <w:multiLevelType w:val="hybridMultilevel"/>
    <w:tmpl w:val="68B8B3B0"/>
    <w:lvl w:ilvl="0" w:tplc="2178668E">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45A104FC"/>
    <w:multiLevelType w:val="hybridMultilevel"/>
    <w:tmpl w:val="F0E2ABC0"/>
    <w:lvl w:ilvl="0" w:tplc="204C6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515A86"/>
    <w:multiLevelType w:val="hybridMultilevel"/>
    <w:tmpl w:val="9E28CCAE"/>
    <w:lvl w:ilvl="0" w:tplc="2F9E17D6">
      <w:start w:val="1"/>
      <w:numFmt w:val="decimal"/>
      <w:lvlText w:val="3.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8680215"/>
    <w:multiLevelType w:val="hybridMultilevel"/>
    <w:tmpl w:val="440ABDDE"/>
    <w:lvl w:ilvl="0" w:tplc="0F8A8CD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515D16DC"/>
    <w:multiLevelType w:val="hybridMultilevel"/>
    <w:tmpl w:val="31445560"/>
    <w:lvl w:ilvl="0" w:tplc="D7D2460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52EC7CD7"/>
    <w:multiLevelType w:val="hybridMultilevel"/>
    <w:tmpl w:val="8F18F2BA"/>
    <w:lvl w:ilvl="0" w:tplc="8D9E7C8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53F82216"/>
    <w:multiLevelType w:val="hybridMultilevel"/>
    <w:tmpl w:val="0F4C19B2"/>
    <w:lvl w:ilvl="0" w:tplc="6664AB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AEA00E0"/>
    <w:multiLevelType w:val="hybridMultilevel"/>
    <w:tmpl w:val="709EFF6C"/>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15">
    <w:nsid w:val="5B191D7F"/>
    <w:multiLevelType w:val="hybridMultilevel"/>
    <w:tmpl w:val="51408D76"/>
    <w:lvl w:ilvl="0" w:tplc="34EE15E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5DAB43FE"/>
    <w:multiLevelType w:val="hybridMultilevel"/>
    <w:tmpl w:val="D0445324"/>
    <w:lvl w:ilvl="0" w:tplc="2178668E">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6E6E4AB3"/>
    <w:multiLevelType w:val="hybridMultilevel"/>
    <w:tmpl w:val="63AC25FA"/>
    <w:lvl w:ilvl="0" w:tplc="FF68ECA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6F69686B"/>
    <w:multiLevelType w:val="hybridMultilevel"/>
    <w:tmpl w:val="51549806"/>
    <w:lvl w:ilvl="0" w:tplc="9920D08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1911CF8"/>
    <w:multiLevelType w:val="hybridMultilevel"/>
    <w:tmpl w:val="D86403D8"/>
    <w:lvl w:ilvl="0" w:tplc="1CD214A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736C4AC4"/>
    <w:multiLevelType w:val="hybridMultilevel"/>
    <w:tmpl w:val="D5AA7666"/>
    <w:lvl w:ilvl="0" w:tplc="4DC6F75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92A1948"/>
    <w:multiLevelType w:val="hybridMultilevel"/>
    <w:tmpl w:val="40347C5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861BED"/>
    <w:multiLevelType w:val="hybridMultilevel"/>
    <w:tmpl w:val="A8181A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E76240"/>
    <w:multiLevelType w:val="hybridMultilevel"/>
    <w:tmpl w:val="DE481E72"/>
    <w:lvl w:ilvl="0" w:tplc="595EBC6C">
      <w:start w:val="1"/>
      <w:numFmt w:val="decimal"/>
      <w:lvlText w:val="%1."/>
      <w:lvlJc w:val="left"/>
      <w:pPr>
        <w:ind w:left="149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21"/>
  </w:num>
  <w:num w:numId="3">
    <w:abstractNumId w:val="15"/>
  </w:num>
  <w:num w:numId="4">
    <w:abstractNumId w:val="13"/>
  </w:num>
  <w:num w:numId="5">
    <w:abstractNumId w:val="8"/>
  </w:num>
  <w:num w:numId="6">
    <w:abstractNumId w:val="0"/>
  </w:num>
  <w:num w:numId="7">
    <w:abstractNumId w:val="4"/>
  </w:num>
  <w:num w:numId="8">
    <w:abstractNumId w:val="22"/>
  </w:num>
  <w:num w:numId="9">
    <w:abstractNumId w:val="2"/>
  </w:num>
  <w:num w:numId="10">
    <w:abstractNumId w:val="17"/>
  </w:num>
  <w:num w:numId="11">
    <w:abstractNumId w:val="18"/>
  </w:num>
  <w:num w:numId="12">
    <w:abstractNumId w:val="11"/>
  </w:num>
  <w:num w:numId="13">
    <w:abstractNumId w:val="19"/>
  </w:num>
  <w:num w:numId="14">
    <w:abstractNumId w:val="16"/>
  </w:num>
  <w:num w:numId="15">
    <w:abstractNumId w:val="7"/>
  </w:num>
  <w:num w:numId="16">
    <w:abstractNumId w:val="12"/>
  </w:num>
  <w:num w:numId="17">
    <w:abstractNumId w:val="3"/>
  </w:num>
  <w:num w:numId="18">
    <w:abstractNumId w:val="10"/>
  </w:num>
  <w:num w:numId="19">
    <w:abstractNumId w:val="23"/>
  </w:num>
  <w:num w:numId="20">
    <w:abstractNumId w:val="14"/>
  </w:num>
  <w:num w:numId="21">
    <w:abstractNumId w:val="9"/>
  </w:num>
  <w:num w:numId="22">
    <w:abstractNumId w:val="1"/>
  </w:num>
  <w:num w:numId="23">
    <w:abstractNumId w:val="20"/>
  </w:num>
  <w:num w:numId="24">
    <w:abstractNumId w:val="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9646B7"/>
    <w:rsid w:val="00002479"/>
    <w:rsid w:val="00003512"/>
    <w:rsid w:val="00011756"/>
    <w:rsid w:val="0001261B"/>
    <w:rsid w:val="00022671"/>
    <w:rsid w:val="0002435D"/>
    <w:rsid w:val="00032732"/>
    <w:rsid w:val="00034C02"/>
    <w:rsid w:val="00035500"/>
    <w:rsid w:val="000420E9"/>
    <w:rsid w:val="0004274F"/>
    <w:rsid w:val="00056F9E"/>
    <w:rsid w:val="00057146"/>
    <w:rsid w:val="00063A49"/>
    <w:rsid w:val="00073678"/>
    <w:rsid w:val="0007478E"/>
    <w:rsid w:val="000756CA"/>
    <w:rsid w:val="000E2372"/>
    <w:rsid w:val="000F1E97"/>
    <w:rsid w:val="00102393"/>
    <w:rsid w:val="00104D92"/>
    <w:rsid w:val="00110126"/>
    <w:rsid w:val="00110A0B"/>
    <w:rsid w:val="00116675"/>
    <w:rsid w:val="00116ECC"/>
    <w:rsid w:val="001212A6"/>
    <w:rsid w:val="0012173C"/>
    <w:rsid w:val="00123031"/>
    <w:rsid w:val="001262CF"/>
    <w:rsid w:val="00130F64"/>
    <w:rsid w:val="00131D2A"/>
    <w:rsid w:val="001433F4"/>
    <w:rsid w:val="00143654"/>
    <w:rsid w:val="00145615"/>
    <w:rsid w:val="0014696B"/>
    <w:rsid w:val="00147653"/>
    <w:rsid w:val="00147C00"/>
    <w:rsid w:val="00154E7B"/>
    <w:rsid w:val="00174513"/>
    <w:rsid w:val="00177B01"/>
    <w:rsid w:val="0018189D"/>
    <w:rsid w:val="00184F26"/>
    <w:rsid w:val="001865A8"/>
    <w:rsid w:val="00193C9B"/>
    <w:rsid w:val="001A359E"/>
    <w:rsid w:val="001B7033"/>
    <w:rsid w:val="001C1679"/>
    <w:rsid w:val="001C6AF5"/>
    <w:rsid w:val="001F2F23"/>
    <w:rsid w:val="001F3515"/>
    <w:rsid w:val="001F3FA4"/>
    <w:rsid w:val="00203F50"/>
    <w:rsid w:val="00214026"/>
    <w:rsid w:val="002225ED"/>
    <w:rsid w:val="002244C0"/>
    <w:rsid w:val="002339DB"/>
    <w:rsid w:val="00236BA9"/>
    <w:rsid w:val="00243234"/>
    <w:rsid w:val="00260289"/>
    <w:rsid w:val="00262778"/>
    <w:rsid w:val="0026453E"/>
    <w:rsid w:val="00277F2D"/>
    <w:rsid w:val="002806A5"/>
    <w:rsid w:val="002823A0"/>
    <w:rsid w:val="002A1C62"/>
    <w:rsid w:val="002A2B75"/>
    <w:rsid w:val="002A50BF"/>
    <w:rsid w:val="002B075E"/>
    <w:rsid w:val="002B0CC6"/>
    <w:rsid w:val="002B1ED0"/>
    <w:rsid w:val="002C20D4"/>
    <w:rsid w:val="002D44EF"/>
    <w:rsid w:val="002D6D73"/>
    <w:rsid w:val="002E4E58"/>
    <w:rsid w:val="002E6645"/>
    <w:rsid w:val="002F113A"/>
    <w:rsid w:val="002F43F7"/>
    <w:rsid w:val="00303184"/>
    <w:rsid w:val="003115C5"/>
    <w:rsid w:val="0031469C"/>
    <w:rsid w:val="003251C2"/>
    <w:rsid w:val="00330365"/>
    <w:rsid w:val="0033102E"/>
    <w:rsid w:val="00332638"/>
    <w:rsid w:val="0033743D"/>
    <w:rsid w:val="00342F6B"/>
    <w:rsid w:val="00365324"/>
    <w:rsid w:val="003718CE"/>
    <w:rsid w:val="003A1D94"/>
    <w:rsid w:val="003A4620"/>
    <w:rsid w:val="003B290C"/>
    <w:rsid w:val="003C6A57"/>
    <w:rsid w:val="003D1E77"/>
    <w:rsid w:val="003D1EAE"/>
    <w:rsid w:val="003E4F75"/>
    <w:rsid w:val="003E7EEA"/>
    <w:rsid w:val="003F00D6"/>
    <w:rsid w:val="003F0610"/>
    <w:rsid w:val="00401E82"/>
    <w:rsid w:val="00403571"/>
    <w:rsid w:val="00403E66"/>
    <w:rsid w:val="00414236"/>
    <w:rsid w:val="00414E61"/>
    <w:rsid w:val="0043165F"/>
    <w:rsid w:val="0045227E"/>
    <w:rsid w:val="0045357C"/>
    <w:rsid w:val="00455F00"/>
    <w:rsid w:val="004673CB"/>
    <w:rsid w:val="004715E5"/>
    <w:rsid w:val="004832FC"/>
    <w:rsid w:val="004A1363"/>
    <w:rsid w:val="004A73F7"/>
    <w:rsid w:val="004B204C"/>
    <w:rsid w:val="004C4EEC"/>
    <w:rsid w:val="004D1F48"/>
    <w:rsid w:val="004D3037"/>
    <w:rsid w:val="004E644F"/>
    <w:rsid w:val="004F49EB"/>
    <w:rsid w:val="00506161"/>
    <w:rsid w:val="005301F7"/>
    <w:rsid w:val="00537ED0"/>
    <w:rsid w:val="00543D2F"/>
    <w:rsid w:val="00557833"/>
    <w:rsid w:val="00560CF1"/>
    <w:rsid w:val="0056281B"/>
    <w:rsid w:val="005771E4"/>
    <w:rsid w:val="00585903"/>
    <w:rsid w:val="00593A09"/>
    <w:rsid w:val="00595984"/>
    <w:rsid w:val="0059605E"/>
    <w:rsid w:val="0059708A"/>
    <w:rsid w:val="005A437C"/>
    <w:rsid w:val="005B6077"/>
    <w:rsid w:val="005C3CA2"/>
    <w:rsid w:val="005E37B7"/>
    <w:rsid w:val="005E55CD"/>
    <w:rsid w:val="005E7E1A"/>
    <w:rsid w:val="00601687"/>
    <w:rsid w:val="00602DC7"/>
    <w:rsid w:val="00606AA9"/>
    <w:rsid w:val="006107CD"/>
    <w:rsid w:val="006133D8"/>
    <w:rsid w:val="00613974"/>
    <w:rsid w:val="0062682F"/>
    <w:rsid w:val="00646EE7"/>
    <w:rsid w:val="00653D96"/>
    <w:rsid w:val="0065496C"/>
    <w:rsid w:val="00663A13"/>
    <w:rsid w:val="00674B85"/>
    <w:rsid w:val="00684004"/>
    <w:rsid w:val="00693165"/>
    <w:rsid w:val="006D0558"/>
    <w:rsid w:val="006D2EEF"/>
    <w:rsid w:val="006E149F"/>
    <w:rsid w:val="006E43F6"/>
    <w:rsid w:val="006E6993"/>
    <w:rsid w:val="00702EE3"/>
    <w:rsid w:val="00712C7E"/>
    <w:rsid w:val="007135AF"/>
    <w:rsid w:val="0073011F"/>
    <w:rsid w:val="00737ABE"/>
    <w:rsid w:val="00743E98"/>
    <w:rsid w:val="00745414"/>
    <w:rsid w:val="007576A8"/>
    <w:rsid w:val="00763200"/>
    <w:rsid w:val="00776A70"/>
    <w:rsid w:val="00780928"/>
    <w:rsid w:val="00791373"/>
    <w:rsid w:val="00793A1F"/>
    <w:rsid w:val="007A2529"/>
    <w:rsid w:val="007B760B"/>
    <w:rsid w:val="007C5024"/>
    <w:rsid w:val="007E0F19"/>
    <w:rsid w:val="007E1E2F"/>
    <w:rsid w:val="007F762F"/>
    <w:rsid w:val="0080269D"/>
    <w:rsid w:val="008035B2"/>
    <w:rsid w:val="00814329"/>
    <w:rsid w:val="00823854"/>
    <w:rsid w:val="008250B0"/>
    <w:rsid w:val="00846506"/>
    <w:rsid w:val="008540D0"/>
    <w:rsid w:val="00854E35"/>
    <w:rsid w:val="00870943"/>
    <w:rsid w:val="00884A2A"/>
    <w:rsid w:val="00894C4F"/>
    <w:rsid w:val="00896466"/>
    <w:rsid w:val="008A0107"/>
    <w:rsid w:val="008A4539"/>
    <w:rsid w:val="008B3115"/>
    <w:rsid w:val="008C21F6"/>
    <w:rsid w:val="008C61A1"/>
    <w:rsid w:val="008C647E"/>
    <w:rsid w:val="008C6E26"/>
    <w:rsid w:val="008F5047"/>
    <w:rsid w:val="0090344E"/>
    <w:rsid w:val="00904136"/>
    <w:rsid w:val="009167B2"/>
    <w:rsid w:val="00920A06"/>
    <w:rsid w:val="00921B3D"/>
    <w:rsid w:val="00925EB8"/>
    <w:rsid w:val="009342B2"/>
    <w:rsid w:val="009414B6"/>
    <w:rsid w:val="00944948"/>
    <w:rsid w:val="00945619"/>
    <w:rsid w:val="00951352"/>
    <w:rsid w:val="00952701"/>
    <w:rsid w:val="009646B7"/>
    <w:rsid w:val="0097568E"/>
    <w:rsid w:val="009955F9"/>
    <w:rsid w:val="009C2F46"/>
    <w:rsid w:val="009C4AAD"/>
    <w:rsid w:val="009C696C"/>
    <w:rsid w:val="009D6E91"/>
    <w:rsid w:val="009F188C"/>
    <w:rsid w:val="00A00AFA"/>
    <w:rsid w:val="00A07209"/>
    <w:rsid w:val="00A35022"/>
    <w:rsid w:val="00A36243"/>
    <w:rsid w:val="00A46CF0"/>
    <w:rsid w:val="00A677DE"/>
    <w:rsid w:val="00A721F8"/>
    <w:rsid w:val="00A853D3"/>
    <w:rsid w:val="00A86012"/>
    <w:rsid w:val="00A86BA5"/>
    <w:rsid w:val="00A978E9"/>
    <w:rsid w:val="00AB1A63"/>
    <w:rsid w:val="00AB7FA3"/>
    <w:rsid w:val="00AC703B"/>
    <w:rsid w:val="00AD6E8D"/>
    <w:rsid w:val="00AD7A3E"/>
    <w:rsid w:val="00AE0C46"/>
    <w:rsid w:val="00AE40A5"/>
    <w:rsid w:val="00AE5F5C"/>
    <w:rsid w:val="00AE655F"/>
    <w:rsid w:val="00B04CDC"/>
    <w:rsid w:val="00B075FB"/>
    <w:rsid w:val="00B07884"/>
    <w:rsid w:val="00B1067E"/>
    <w:rsid w:val="00B10A52"/>
    <w:rsid w:val="00B54673"/>
    <w:rsid w:val="00B570AA"/>
    <w:rsid w:val="00B60BB3"/>
    <w:rsid w:val="00B63205"/>
    <w:rsid w:val="00B71057"/>
    <w:rsid w:val="00B75D0D"/>
    <w:rsid w:val="00B862A8"/>
    <w:rsid w:val="00B906AE"/>
    <w:rsid w:val="00B9548E"/>
    <w:rsid w:val="00BA45FA"/>
    <w:rsid w:val="00BA6553"/>
    <w:rsid w:val="00BB21AC"/>
    <w:rsid w:val="00BB31AC"/>
    <w:rsid w:val="00BC599F"/>
    <w:rsid w:val="00BE192C"/>
    <w:rsid w:val="00BE31BF"/>
    <w:rsid w:val="00BF67A3"/>
    <w:rsid w:val="00C02453"/>
    <w:rsid w:val="00C0464D"/>
    <w:rsid w:val="00C05A27"/>
    <w:rsid w:val="00C1599C"/>
    <w:rsid w:val="00C15C36"/>
    <w:rsid w:val="00C3006F"/>
    <w:rsid w:val="00C3172B"/>
    <w:rsid w:val="00C33F5A"/>
    <w:rsid w:val="00C35A39"/>
    <w:rsid w:val="00C55F83"/>
    <w:rsid w:val="00C61813"/>
    <w:rsid w:val="00C657AD"/>
    <w:rsid w:val="00C66DE4"/>
    <w:rsid w:val="00C74BC2"/>
    <w:rsid w:val="00C807D4"/>
    <w:rsid w:val="00C84654"/>
    <w:rsid w:val="00CA7689"/>
    <w:rsid w:val="00CB141D"/>
    <w:rsid w:val="00CD28FD"/>
    <w:rsid w:val="00CE24C8"/>
    <w:rsid w:val="00CE4F86"/>
    <w:rsid w:val="00CE7A1F"/>
    <w:rsid w:val="00CF2B3B"/>
    <w:rsid w:val="00CF6497"/>
    <w:rsid w:val="00D03B11"/>
    <w:rsid w:val="00D07F15"/>
    <w:rsid w:val="00D1067D"/>
    <w:rsid w:val="00D23118"/>
    <w:rsid w:val="00D27564"/>
    <w:rsid w:val="00D63C05"/>
    <w:rsid w:val="00D6754F"/>
    <w:rsid w:val="00D71D37"/>
    <w:rsid w:val="00D87F2F"/>
    <w:rsid w:val="00D952F3"/>
    <w:rsid w:val="00DB239A"/>
    <w:rsid w:val="00DB7987"/>
    <w:rsid w:val="00DC4881"/>
    <w:rsid w:val="00DD1788"/>
    <w:rsid w:val="00DE12A9"/>
    <w:rsid w:val="00DF2859"/>
    <w:rsid w:val="00E03B20"/>
    <w:rsid w:val="00E04470"/>
    <w:rsid w:val="00E06FD0"/>
    <w:rsid w:val="00E278D2"/>
    <w:rsid w:val="00E31BA9"/>
    <w:rsid w:val="00E34213"/>
    <w:rsid w:val="00E44E4A"/>
    <w:rsid w:val="00E540E3"/>
    <w:rsid w:val="00E61E44"/>
    <w:rsid w:val="00E6773B"/>
    <w:rsid w:val="00E72275"/>
    <w:rsid w:val="00E74E84"/>
    <w:rsid w:val="00E943CC"/>
    <w:rsid w:val="00EA574D"/>
    <w:rsid w:val="00EB0E44"/>
    <w:rsid w:val="00EB0FFC"/>
    <w:rsid w:val="00ED137A"/>
    <w:rsid w:val="00ED2303"/>
    <w:rsid w:val="00EF1B6C"/>
    <w:rsid w:val="00F039D1"/>
    <w:rsid w:val="00F07824"/>
    <w:rsid w:val="00F2267D"/>
    <w:rsid w:val="00F52C60"/>
    <w:rsid w:val="00F57320"/>
    <w:rsid w:val="00F739DB"/>
    <w:rsid w:val="00F7408C"/>
    <w:rsid w:val="00F916DE"/>
    <w:rsid w:val="00F974D7"/>
    <w:rsid w:val="00FA1513"/>
    <w:rsid w:val="00FB1DF1"/>
    <w:rsid w:val="00FB2659"/>
    <w:rsid w:val="00FB33B4"/>
    <w:rsid w:val="00FE3C9A"/>
    <w:rsid w:val="00FE3E7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C36"/>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65F"/>
    <w:pPr>
      <w:ind w:left="720"/>
      <w:contextualSpacing/>
    </w:pPr>
  </w:style>
  <w:style w:type="table" w:styleId="TableGrid">
    <w:name w:val="Table Grid"/>
    <w:basedOn w:val="TableNormal"/>
    <w:uiPriority w:val="39"/>
    <w:rsid w:val="003A4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5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99C"/>
    <w:rPr>
      <w:lang w:val="id-ID"/>
    </w:rPr>
  </w:style>
  <w:style w:type="paragraph" w:styleId="Footer">
    <w:name w:val="footer"/>
    <w:basedOn w:val="Normal"/>
    <w:link w:val="FooterChar"/>
    <w:uiPriority w:val="99"/>
    <w:unhideWhenUsed/>
    <w:rsid w:val="00C15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99C"/>
    <w:rPr>
      <w:lang w:val="id-ID"/>
    </w:rPr>
  </w:style>
  <w:style w:type="paragraph" w:styleId="BalloonText">
    <w:name w:val="Balloon Text"/>
    <w:basedOn w:val="Normal"/>
    <w:link w:val="BalloonTextChar"/>
    <w:uiPriority w:val="99"/>
    <w:semiHidden/>
    <w:unhideWhenUsed/>
    <w:rsid w:val="00920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A06"/>
    <w:rPr>
      <w:rFonts w:ascii="Tahoma" w:hAnsi="Tahoma" w:cs="Tahoma"/>
      <w:sz w:val="16"/>
      <w:szCs w:val="16"/>
      <w:lang w:val="id-ID"/>
    </w:rPr>
  </w:style>
  <w:style w:type="character" w:styleId="CommentReference">
    <w:name w:val="annotation reference"/>
    <w:basedOn w:val="DefaultParagraphFont"/>
    <w:uiPriority w:val="99"/>
    <w:semiHidden/>
    <w:unhideWhenUsed/>
    <w:rsid w:val="009414B6"/>
    <w:rPr>
      <w:sz w:val="16"/>
      <w:szCs w:val="16"/>
    </w:rPr>
  </w:style>
  <w:style w:type="paragraph" w:styleId="CommentText">
    <w:name w:val="annotation text"/>
    <w:basedOn w:val="Normal"/>
    <w:link w:val="CommentTextChar"/>
    <w:uiPriority w:val="99"/>
    <w:semiHidden/>
    <w:unhideWhenUsed/>
    <w:rsid w:val="009414B6"/>
    <w:pPr>
      <w:spacing w:line="240" w:lineRule="auto"/>
    </w:pPr>
    <w:rPr>
      <w:sz w:val="20"/>
      <w:szCs w:val="20"/>
    </w:rPr>
  </w:style>
  <w:style w:type="character" w:customStyle="1" w:styleId="CommentTextChar">
    <w:name w:val="Comment Text Char"/>
    <w:basedOn w:val="DefaultParagraphFont"/>
    <w:link w:val="CommentText"/>
    <w:uiPriority w:val="99"/>
    <w:semiHidden/>
    <w:rsid w:val="009414B6"/>
    <w:rPr>
      <w:sz w:val="20"/>
      <w:szCs w:val="20"/>
      <w:lang w:val="id-ID"/>
    </w:rPr>
  </w:style>
  <w:style w:type="paragraph" w:styleId="CommentSubject">
    <w:name w:val="annotation subject"/>
    <w:basedOn w:val="CommentText"/>
    <w:next w:val="CommentText"/>
    <w:link w:val="CommentSubjectChar"/>
    <w:uiPriority w:val="99"/>
    <w:semiHidden/>
    <w:unhideWhenUsed/>
    <w:rsid w:val="009414B6"/>
    <w:rPr>
      <w:b/>
      <w:bCs/>
    </w:rPr>
  </w:style>
  <w:style w:type="character" w:customStyle="1" w:styleId="CommentSubjectChar">
    <w:name w:val="Comment Subject Char"/>
    <w:basedOn w:val="CommentTextChar"/>
    <w:link w:val="CommentSubject"/>
    <w:uiPriority w:val="99"/>
    <w:semiHidden/>
    <w:rsid w:val="009414B6"/>
    <w:rPr>
      <w:b/>
      <w:bCs/>
    </w:rPr>
  </w:style>
</w:styles>
</file>

<file path=word/webSettings.xml><?xml version="1.0" encoding="utf-8"?>
<w:webSettings xmlns:r="http://schemas.openxmlformats.org/officeDocument/2006/relationships" xmlns:w="http://schemas.openxmlformats.org/wordprocessingml/2006/main">
  <w:divs>
    <w:div w:id="16153599">
      <w:bodyDiv w:val="1"/>
      <w:marLeft w:val="0"/>
      <w:marRight w:val="0"/>
      <w:marTop w:val="0"/>
      <w:marBottom w:val="0"/>
      <w:divBdr>
        <w:top w:val="none" w:sz="0" w:space="0" w:color="auto"/>
        <w:left w:val="none" w:sz="0" w:space="0" w:color="auto"/>
        <w:bottom w:val="none" w:sz="0" w:space="0" w:color="auto"/>
        <w:right w:val="none" w:sz="0" w:space="0" w:color="auto"/>
      </w:divBdr>
    </w:div>
    <w:div w:id="131602110">
      <w:bodyDiv w:val="1"/>
      <w:marLeft w:val="0"/>
      <w:marRight w:val="0"/>
      <w:marTop w:val="0"/>
      <w:marBottom w:val="0"/>
      <w:divBdr>
        <w:top w:val="none" w:sz="0" w:space="0" w:color="auto"/>
        <w:left w:val="none" w:sz="0" w:space="0" w:color="auto"/>
        <w:bottom w:val="none" w:sz="0" w:space="0" w:color="auto"/>
        <w:right w:val="none" w:sz="0" w:space="0" w:color="auto"/>
      </w:divBdr>
    </w:div>
    <w:div w:id="210118632">
      <w:bodyDiv w:val="1"/>
      <w:marLeft w:val="0"/>
      <w:marRight w:val="0"/>
      <w:marTop w:val="0"/>
      <w:marBottom w:val="0"/>
      <w:divBdr>
        <w:top w:val="none" w:sz="0" w:space="0" w:color="auto"/>
        <w:left w:val="none" w:sz="0" w:space="0" w:color="auto"/>
        <w:bottom w:val="none" w:sz="0" w:space="0" w:color="auto"/>
        <w:right w:val="none" w:sz="0" w:space="0" w:color="auto"/>
      </w:divBdr>
    </w:div>
    <w:div w:id="520364853">
      <w:bodyDiv w:val="1"/>
      <w:marLeft w:val="0"/>
      <w:marRight w:val="0"/>
      <w:marTop w:val="0"/>
      <w:marBottom w:val="0"/>
      <w:divBdr>
        <w:top w:val="none" w:sz="0" w:space="0" w:color="auto"/>
        <w:left w:val="none" w:sz="0" w:space="0" w:color="auto"/>
        <w:bottom w:val="none" w:sz="0" w:space="0" w:color="auto"/>
        <w:right w:val="none" w:sz="0" w:space="0" w:color="auto"/>
      </w:divBdr>
    </w:div>
    <w:div w:id="551385965">
      <w:bodyDiv w:val="1"/>
      <w:marLeft w:val="0"/>
      <w:marRight w:val="0"/>
      <w:marTop w:val="0"/>
      <w:marBottom w:val="0"/>
      <w:divBdr>
        <w:top w:val="none" w:sz="0" w:space="0" w:color="auto"/>
        <w:left w:val="none" w:sz="0" w:space="0" w:color="auto"/>
        <w:bottom w:val="none" w:sz="0" w:space="0" w:color="auto"/>
        <w:right w:val="none" w:sz="0" w:space="0" w:color="auto"/>
      </w:divBdr>
    </w:div>
    <w:div w:id="621886061">
      <w:bodyDiv w:val="1"/>
      <w:marLeft w:val="0"/>
      <w:marRight w:val="0"/>
      <w:marTop w:val="0"/>
      <w:marBottom w:val="0"/>
      <w:divBdr>
        <w:top w:val="none" w:sz="0" w:space="0" w:color="auto"/>
        <w:left w:val="none" w:sz="0" w:space="0" w:color="auto"/>
        <w:bottom w:val="none" w:sz="0" w:space="0" w:color="auto"/>
        <w:right w:val="none" w:sz="0" w:space="0" w:color="auto"/>
      </w:divBdr>
    </w:div>
    <w:div w:id="966930495">
      <w:bodyDiv w:val="1"/>
      <w:marLeft w:val="0"/>
      <w:marRight w:val="0"/>
      <w:marTop w:val="0"/>
      <w:marBottom w:val="0"/>
      <w:divBdr>
        <w:top w:val="none" w:sz="0" w:space="0" w:color="auto"/>
        <w:left w:val="none" w:sz="0" w:space="0" w:color="auto"/>
        <w:bottom w:val="none" w:sz="0" w:space="0" w:color="auto"/>
        <w:right w:val="none" w:sz="0" w:space="0" w:color="auto"/>
      </w:divBdr>
    </w:div>
    <w:div w:id="1220706126">
      <w:bodyDiv w:val="1"/>
      <w:marLeft w:val="0"/>
      <w:marRight w:val="0"/>
      <w:marTop w:val="0"/>
      <w:marBottom w:val="0"/>
      <w:divBdr>
        <w:top w:val="none" w:sz="0" w:space="0" w:color="auto"/>
        <w:left w:val="none" w:sz="0" w:space="0" w:color="auto"/>
        <w:bottom w:val="none" w:sz="0" w:space="0" w:color="auto"/>
        <w:right w:val="none" w:sz="0" w:space="0" w:color="auto"/>
      </w:divBdr>
    </w:div>
    <w:div w:id="1831171854">
      <w:bodyDiv w:val="1"/>
      <w:marLeft w:val="0"/>
      <w:marRight w:val="0"/>
      <w:marTop w:val="0"/>
      <w:marBottom w:val="0"/>
      <w:divBdr>
        <w:top w:val="none" w:sz="0" w:space="0" w:color="auto"/>
        <w:left w:val="none" w:sz="0" w:space="0" w:color="auto"/>
        <w:bottom w:val="none" w:sz="0" w:space="0" w:color="auto"/>
        <w:right w:val="none" w:sz="0" w:space="0" w:color="auto"/>
      </w:divBdr>
    </w:div>
    <w:div w:id="209970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67CC5-7D81-4D18-8F4F-6EDC15AA1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16</Pages>
  <Words>3830</Words>
  <Characters>21836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Yunuss</dc:creator>
  <cp:lastModifiedBy>user</cp:lastModifiedBy>
  <cp:revision>3</cp:revision>
  <dcterms:created xsi:type="dcterms:W3CDTF">2019-07-11T12:08:00Z</dcterms:created>
  <dcterms:modified xsi:type="dcterms:W3CDTF">2019-07-16T16:24:00Z</dcterms:modified>
</cp:coreProperties>
</file>