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8B" w:rsidRPr="00FB2364" w:rsidRDefault="00E41B8B" w:rsidP="00FE768A">
      <w:pPr>
        <w:spacing w:after="0" w:line="360" w:lineRule="auto"/>
        <w:jc w:val="center"/>
        <w:rPr>
          <w:rFonts w:ascii="Arial" w:hAnsi="Arial" w:cs="Arial"/>
          <w:b/>
          <w:sz w:val="24"/>
          <w:szCs w:val="24"/>
        </w:rPr>
      </w:pPr>
      <w:r w:rsidRPr="00FB2364">
        <w:rPr>
          <w:rFonts w:ascii="Arial" w:hAnsi="Arial" w:cs="Arial"/>
          <w:b/>
          <w:sz w:val="24"/>
          <w:szCs w:val="24"/>
        </w:rPr>
        <w:t>BAB III</w:t>
      </w:r>
    </w:p>
    <w:p w:rsidR="00E41B8B" w:rsidRDefault="00E41B8B" w:rsidP="0071236A">
      <w:pPr>
        <w:spacing w:after="0" w:line="720" w:lineRule="auto"/>
        <w:jc w:val="center"/>
        <w:rPr>
          <w:rFonts w:ascii="Arial" w:hAnsi="Arial" w:cs="Arial"/>
          <w:b/>
          <w:sz w:val="24"/>
          <w:szCs w:val="24"/>
        </w:rPr>
      </w:pPr>
      <w:r w:rsidRPr="00FB2364">
        <w:rPr>
          <w:rFonts w:ascii="Arial" w:hAnsi="Arial" w:cs="Arial"/>
          <w:b/>
          <w:sz w:val="24"/>
          <w:szCs w:val="24"/>
        </w:rPr>
        <w:t>HASIL DAN PEMBAHASAN</w:t>
      </w:r>
    </w:p>
    <w:p w:rsidR="00FE768A" w:rsidRDefault="00FE768A" w:rsidP="00FE768A">
      <w:pPr>
        <w:spacing w:after="0" w:line="360" w:lineRule="auto"/>
        <w:jc w:val="center"/>
        <w:rPr>
          <w:rFonts w:ascii="Arial" w:hAnsi="Arial" w:cs="Arial"/>
          <w:b/>
          <w:sz w:val="24"/>
          <w:szCs w:val="24"/>
        </w:rPr>
      </w:pPr>
    </w:p>
    <w:p w:rsidR="00FE768A" w:rsidRPr="00FE768A" w:rsidRDefault="00FE768A" w:rsidP="00FE768A">
      <w:pPr>
        <w:spacing w:after="0" w:line="360" w:lineRule="auto"/>
        <w:jc w:val="center"/>
        <w:rPr>
          <w:rFonts w:ascii="Arial" w:hAnsi="Arial" w:cs="Arial"/>
          <w:b/>
          <w:sz w:val="24"/>
          <w:szCs w:val="24"/>
        </w:rPr>
      </w:pPr>
    </w:p>
    <w:p w:rsidR="00E41B8B" w:rsidRPr="00FB2364" w:rsidRDefault="00E41B8B" w:rsidP="00E41B8B">
      <w:pPr>
        <w:pStyle w:val="ListParagraph"/>
        <w:numPr>
          <w:ilvl w:val="0"/>
          <w:numId w:val="1"/>
        </w:numPr>
        <w:jc w:val="both"/>
        <w:rPr>
          <w:rFonts w:ascii="Arial" w:hAnsi="Arial" w:cs="Arial"/>
          <w:vanish/>
        </w:rPr>
      </w:pPr>
    </w:p>
    <w:p w:rsidR="00E41B8B" w:rsidRPr="00FB2364" w:rsidRDefault="00E41B8B" w:rsidP="00E41B8B">
      <w:pPr>
        <w:pStyle w:val="ListParagraph"/>
        <w:numPr>
          <w:ilvl w:val="0"/>
          <w:numId w:val="1"/>
        </w:numPr>
        <w:jc w:val="both"/>
        <w:rPr>
          <w:rFonts w:ascii="Arial" w:hAnsi="Arial" w:cs="Arial"/>
          <w:vanish/>
        </w:rPr>
      </w:pPr>
    </w:p>
    <w:p w:rsidR="00E41B8B" w:rsidRPr="00FB2364" w:rsidRDefault="00E41B8B" w:rsidP="00E41B8B">
      <w:pPr>
        <w:pStyle w:val="ListParagraph"/>
        <w:numPr>
          <w:ilvl w:val="0"/>
          <w:numId w:val="1"/>
        </w:numPr>
        <w:jc w:val="both"/>
        <w:rPr>
          <w:rFonts w:ascii="Arial" w:hAnsi="Arial" w:cs="Arial"/>
          <w:vanish/>
        </w:rPr>
      </w:pPr>
    </w:p>
    <w:p w:rsidR="00E41B8B" w:rsidRPr="00FB2364" w:rsidRDefault="00E41B8B" w:rsidP="00E41B8B">
      <w:pPr>
        <w:pStyle w:val="ListParagraph"/>
        <w:numPr>
          <w:ilvl w:val="1"/>
          <w:numId w:val="1"/>
        </w:numPr>
        <w:jc w:val="both"/>
        <w:rPr>
          <w:rFonts w:ascii="Arial" w:hAnsi="Arial" w:cs="Arial"/>
          <w:b/>
        </w:rPr>
      </w:pPr>
      <w:r w:rsidRPr="00FB2364">
        <w:rPr>
          <w:rFonts w:ascii="Arial" w:hAnsi="Arial" w:cs="Arial"/>
          <w:b/>
        </w:rPr>
        <w:t>Sejarah Perusahaan</w:t>
      </w:r>
    </w:p>
    <w:p w:rsidR="00E41B8B" w:rsidRPr="00FB2364" w:rsidRDefault="00E41B8B" w:rsidP="00E41B8B">
      <w:pPr>
        <w:tabs>
          <w:tab w:val="left" w:pos="1620"/>
        </w:tabs>
        <w:spacing w:after="0" w:line="360" w:lineRule="auto"/>
        <w:ind w:left="1620" w:hanging="810"/>
        <w:rPr>
          <w:rFonts w:ascii="Arial" w:hAnsi="Arial" w:cs="Arial"/>
          <w:b/>
        </w:rPr>
      </w:pPr>
      <w:r w:rsidRPr="00FB2364">
        <w:rPr>
          <w:rFonts w:ascii="Arial" w:hAnsi="Arial" w:cs="Arial"/>
          <w:b/>
        </w:rPr>
        <w:t xml:space="preserve">3.1.1 </w:t>
      </w:r>
      <w:r>
        <w:rPr>
          <w:rFonts w:ascii="Arial" w:hAnsi="Arial" w:cs="Arial"/>
          <w:b/>
        </w:rPr>
        <w:t xml:space="preserve">Sejarah </w:t>
      </w:r>
      <w:r w:rsidRPr="00FB2364">
        <w:rPr>
          <w:rFonts w:ascii="Arial" w:hAnsi="Arial" w:cs="Arial"/>
          <w:b/>
        </w:rPr>
        <w:t>Perusaha</w:t>
      </w:r>
      <w:r>
        <w:rPr>
          <w:rFonts w:ascii="Arial" w:hAnsi="Arial" w:cs="Arial"/>
          <w:b/>
        </w:rPr>
        <w:t xml:space="preserve">an dan Perkembangan PT TASPEN </w:t>
      </w:r>
    </w:p>
    <w:p w:rsidR="00E41B8B" w:rsidRPr="00FB2364" w:rsidRDefault="00E41B8B" w:rsidP="00E41B8B">
      <w:pPr>
        <w:spacing w:after="0" w:line="360" w:lineRule="auto"/>
        <w:ind w:left="810" w:firstLine="540"/>
        <w:jc w:val="both"/>
        <w:rPr>
          <w:rFonts w:ascii="Arial" w:hAnsi="Arial" w:cs="Arial"/>
        </w:rPr>
      </w:pPr>
      <w:r w:rsidRPr="00FB2364">
        <w:rPr>
          <w:rFonts w:ascii="Arial" w:hAnsi="Arial" w:cs="Arial"/>
        </w:rPr>
        <w:t>Taspen adalah Badan Usaha Milik Negara (BUMN)yang</w:t>
      </w:r>
      <w:r>
        <w:rPr>
          <w:rFonts w:ascii="Arial" w:hAnsi="Arial" w:cs="Arial"/>
        </w:rPr>
        <w:t xml:space="preserve"> </w:t>
      </w:r>
      <w:r w:rsidRPr="00FB2364">
        <w:rPr>
          <w:rFonts w:ascii="Arial" w:hAnsi="Arial" w:cs="Arial"/>
        </w:rPr>
        <w:t xml:space="preserve">berdiri dari tanggal17 April 1963 dengan status PN TASPEN. Kemudian pada tahun 1970 berubah menjadi Perusahaan Umum (PERUM) ditetapkan melalui Surat Keputasan Menteri Keuangan Republik Indonesia Nomor : KEP.749/MK/V/II/1970pada tanggal 18 November 1970, yang selanjutnya tahun 1981 berubah menjadi PT TASPEN (PERSERO), yang diberi tugas mengelola program Tabungan Hari Tua (THT) dan sejak tahun 1987 PT TASPEN (PERSERO) sebagaimana tertuang dalam Anggaran Dasar PT TASPEN (PERSERO) Nomor : 3 tahun 1982 tanggal 4 januari 1982, mendapat tugas mengelolah program pensiun Pegawai Negeri Sipil (PNS), sebagaimana yang telah ditetapkan dalam peraturan pemerintah Nomor : 25 tahun 1981 dan 26 tahun 1981 dengantujuan untuk meningkatkan kesejahteraan Pegawai Negeri Sipil pada saat memasuki Usia pensiun, komitmen PT TASPEN (PERSERO) untuk meningkatkan kesejahteraan Pegawai Negeri Sipil dankeluarganya telah dimulai sejak tahun 1960, yang dirintis melalui konferensi kesejahteraan Pegawai Negeri Sipil yang diselenggarakan tanggal 25-26 Juli 1960 di Jakarta hasil konferensi tersebut dituangkan dalam keputasanmenteri pertama RI Nomor : 380/MP/1960 tanggal 25 Agustus 1960 yang antara lain menetapkan perlunya pembentukan jaminan kesejahteraan Pegawai Negeri Sipil, keputasan menteri pertama tersebut diatas ditingkatkan menjadi  peraturan pemerintah Nomor : 9 tahun 1963 yaitu tentang pembelanjaan dankesejahteraan Pegawai Negeri Sipil dan peraturan pemerintah Nomor 10 tahun 1963 tentang Tabungan dan Asuransi Pegawai Negeri Sipil. Untuk melaksanakan Tabungan dan Asuransi Pegawai Negeri Sipil ditetapkan peraturan pemerintah </w:t>
      </w:r>
      <w:proofErr w:type="gramStart"/>
      <w:r w:rsidRPr="00FB2364">
        <w:rPr>
          <w:rFonts w:ascii="Arial" w:hAnsi="Arial" w:cs="Arial"/>
        </w:rPr>
        <w:t>Nomor :</w:t>
      </w:r>
      <w:proofErr w:type="gramEnd"/>
      <w:r w:rsidRPr="00FB2364">
        <w:rPr>
          <w:rFonts w:ascii="Arial" w:hAnsi="Arial" w:cs="Arial"/>
        </w:rPr>
        <w:t xml:space="preserve"> 15 tahun 1963 tentang pendirian perusahaan </w:t>
      </w:r>
      <w:r w:rsidRPr="00FB2364">
        <w:rPr>
          <w:rFonts w:ascii="Arial" w:hAnsi="Arial" w:cs="Arial"/>
        </w:rPr>
        <w:lastRenderedPageBreak/>
        <w:t>Negara Dana Tabungan dan Asuransi Pegawai Negeri (PN TASPEN) 17 April 1963.</w:t>
      </w:r>
    </w:p>
    <w:p w:rsidR="00E41B8B" w:rsidRPr="00FB2364" w:rsidRDefault="00E41B8B" w:rsidP="00E41B8B">
      <w:pPr>
        <w:spacing w:after="0" w:line="360" w:lineRule="auto"/>
        <w:ind w:left="810" w:firstLine="720"/>
        <w:jc w:val="both"/>
        <w:rPr>
          <w:rFonts w:ascii="Arial" w:hAnsi="Arial" w:cs="Arial"/>
        </w:rPr>
      </w:pPr>
      <w:r w:rsidRPr="00FB2364">
        <w:rPr>
          <w:rFonts w:ascii="Arial" w:hAnsi="Arial" w:cs="Arial"/>
        </w:rPr>
        <w:t>Selanjutnya berdasarkan persetujuan pemegang saham dengan Nomor : KEP-17.MBU/2008, dilakukan perubahaan anggaran dasar merupakan penyesuaian modal dasar yang disetor dari Rp12,50 milyar ditingkatkanmenjadi Rp100 milyar untuk memenuhi modal disetir 25% dari modal dasar sebesar Rp 400 milyar yang telah ditetapkan dalamanggaran dsar Nomor : 06 tanggal 26 November 2008, dan telah mendapatkan persetujuan menteri Hukum dan Ham Nomor : AHU-01650.AH.01.02 tahun 2009 pada tanggal 9 Januari 2009, sebagaimana diumumkan dalam berita negara Republik Indonesia Nomor 16 tanggal 24Februari 2009, tambahan berita Negara Republik Indonesia Nomor : 5625/2009, Peritiwa-peritiwa penting :</w:t>
      </w:r>
    </w:p>
    <w:p w:rsidR="00E41B8B" w:rsidRPr="00FB2364" w:rsidRDefault="00E41B8B" w:rsidP="00E41B8B">
      <w:pPr>
        <w:spacing w:after="0" w:line="360" w:lineRule="auto"/>
        <w:ind w:left="810"/>
        <w:jc w:val="both"/>
        <w:rPr>
          <w:rFonts w:ascii="Arial" w:hAnsi="Arial" w:cs="Arial"/>
        </w:rPr>
      </w:pPr>
      <w:r w:rsidRPr="00FB2364">
        <w:rPr>
          <w:rFonts w:ascii="Arial" w:hAnsi="Arial" w:cs="Arial"/>
        </w:rPr>
        <w:t xml:space="preserve">PT TASPEN (PERSERO) ditunjuk sebagai penyelenggara pemabayaran </w:t>
      </w:r>
      <w:proofErr w:type="gramStart"/>
      <w:r w:rsidRPr="00FB2364">
        <w:rPr>
          <w:rFonts w:ascii="Arial" w:hAnsi="Arial" w:cs="Arial"/>
        </w:rPr>
        <w:t>pensiun :</w:t>
      </w:r>
      <w:proofErr w:type="gramEnd"/>
    </w:p>
    <w:p w:rsidR="00E41B8B" w:rsidRPr="00FB2364" w:rsidRDefault="00E41B8B" w:rsidP="00E41B8B">
      <w:pPr>
        <w:pStyle w:val="ListParagraph"/>
        <w:numPr>
          <w:ilvl w:val="0"/>
          <w:numId w:val="12"/>
        </w:numPr>
        <w:spacing w:after="0" w:line="360" w:lineRule="auto"/>
        <w:ind w:hanging="270"/>
        <w:jc w:val="both"/>
        <w:rPr>
          <w:rFonts w:ascii="Arial" w:hAnsi="Arial" w:cs="Arial"/>
        </w:rPr>
      </w:pPr>
      <w:r w:rsidRPr="00FB2364">
        <w:rPr>
          <w:rFonts w:ascii="Arial" w:hAnsi="Arial" w:cs="Arial"/>
        </w:rPr>
        <w:t>Berdasarkan keputasan menteri keuangan No.822/KMK.03/1986 tanggal 22 September 1986 dengan proyek awal di Bali, NTB, dan NTT.</w:t>
      </w:r>
    </w:p>
    <w:p w:rsidR="00E41B8B" w:rsidRPr="00FB2364" w:rsidRDefault="00E41B8B" w:rsidP="00E41B8B">
      <w:pPr>
        <w:pStyle w:val="ListParagraph"/>
        <w:numPr>
          <w:ilvl w:val="0"/>
          <w:numId w:val="12"/>
        </w:numPr>
        <w:spacing w:after="0" w:line="360" w:lineRule="auto"/>
        <w:ind w:hanging="270"/>
        <w:jc w:val="both"/>
        <w:rPr>
          <w:rFonts w:ascii="Arial" w:hAnsi="Arial" w:cs="Arial"/>
        </w:rPr>
      </w:pPr>
      <w:r w:rsidRPr="00FB2364">
        <w:rPr>
          <w:rFonts w:ascii="Arial" w:hAnsi="Arial" w:cs="Arial"/>
        </w:rPr>
        <w:t>Berdasarkan keputasan menteri keuangan No.702/KMK.03/1987 tanggal 31 Oktober 1987 pembayaran pensiun untuk wilayah Sumatra.</w:t>
      </w:r>
    </w:p>
    <w:p w:rsidR="00E41B8B" w:rsidRPr="00FB2364" w:rsidRDefault="00E41B8B" w:rsidP="00E41B8B">
      <w:pPr>
        <w:pStyle w:val="ListParagraph"/>
        <w:numPr>
          <w:ilvl w:val="0"/>
          <w:numId w:val="12"/>
        </w:numPr>
        <w:spacing w:after="0" w:line="360" w:lineRule="auto"/>
        <w:ind w:hanging="270"/>
        <w:jc w:val="both"/>
        <w:rPr>
          <w:rFonts w:ascii="Arial" w:hAnsi="Arial" w:cs="Arial"/>
        </w:rPr>
      </w:pPr>
      <w:r w:rsidRPr="00FB2364">
        <w:rPr>
          <w:rFonts w:ascii="Arial" w:hAnsi="Arial" w:cs="Arial"/>
        </w:rPr>
        <w:t>Berdasarkan keputasan menteri keuangan No.812/KMK.03/1988 tanggal 27September 1988 pembayaran pensiun untuk wilayah Jawa dan Madura.</w:t>
      </w:r>
    </w:p>
    <w:p w:rsidR="00E41B8B" w:rsidRPr="00FB2364" w:rsidRDefault="00E41B8B" w:rsidP="00E41B8B">
      <w:pPr>
        <w:spacing w:after="0" w:line="360" w:lineRule="auto"/>
        <w:ind w:left="90" w:firstLine="720"/>
        <w:jc w:val="both"/>
        <w:rPr>
          <w:rFonts w:ascii="Arial" w:hAnsi="Arial" w:cs="Arial"/>
        </w:rPr>
      </w:pPr>
      <w:proofErr w:type="gramStart"/>
      <w:r w:rsidRPr="00FB2364">
        <w:rPr>
          <w:rFonts w:ascii="Arial" w:hAnsi="Arial" w:cs="Arial"/>
        </w:rPr>
        <w:t>Penghargaan :</w:t>
      </w:r>
      <w:proofErr w:type="gramEnd"/>
    </w:p>
    <w:p w:rsidR="00E41B8B" w:rsidRPr="00FB2364" w:rsidRDefault="00E41B8B" w:rsidP="00E41B8B">
      <w:pPr>
        <w:pStyle w:val="ListParagraph"/>
        <w:numPr>
          <w:ilvl w:val="0"/>
          <w:numId w:val="13"/>
        </w:numPr>
        <w:spacing w:after="0" w:line="360" w:lineRule="auto"/>
        <w:ind w:left="1080" w:hanging="270"/>
        <w:jc w:val="both"/>
        <w:rPr>
          <w:rFonts w:ascii="Arial" w:hAnsi="Arial" w:cs="Arial"/>
        </w:rPr>
      </w:pPr>
      <w:r w:rsidRPr="00FB2364">
        <w:rPr>
          <w:rFonts w:ascii="Arial" w:hAnsi="Arial" w:cs="Arial"/>
        </w:rPr>
        <w:t>Piala citra pelayanan prima tahun 2008 dari Presiden RI sebagai Unit Pelayanan publik terbaik yang diwakili oleh KCU DKI, sedangkan 2010 diwakili oleh Kantor Cabang Jambi.</w:t>
      </w:r>
    </w:p>
    <w:p w:rsidR="00E41B8B" w:rsidRPr="00FB2364" w:rsidRDefault="00E41B8B" w:rsidP="00E41B8B">
      <w:pPr>
        <w:pStyle w:val="ListParagraph"/>
        <w:numPr>
          <w:ilvl w:val="0"/>
          <w:numId w:val="13"/>
        </w:numPr>
        <w:spacing w:after="0" w:line="360" w:lineRule="auto"/>
        <w:ind w:left="1080" w:hanging="270"/>
        <w:jc w:val="both"/>
        <w:rPr>
          <w:rFonts w:ascii="Arial" w:hAnsi="Arial" w:cs="Arial"/>
        </w:rPr>
      </w:pPr>
      <w:r w:rsidRPr="00FB2364">
        <w:rPr>
          <w:rFonts w:ascii="Arial" w:hAnsi="Arial" w:cs="Arial"/>
        </w:rPr>
        <w:t>Penghargaan dari komisi pemberantasan korupsi (KPK) tentang intergritas sektor publik di indonesia “PT TASPEN (PERSERO) dinyatakan sebagai unit pelayanan publik terbaik ke 3 untuk katagori instansi dan ke 4 untuk unit pelayanan.</w:t>
      </w:r>
    </w:p>
    <w:p w:rsidR="00E41B8B" w:rsidRPr="00FB2364" w:rsidRDefault="00E41B8B" w:rsidP="00E41B8B">
      <w:pPr>
        <w:pStyle w:val="ListParagraph"/>
        <w:numPr>
          <w:ilvl w:val="0"/>
          <w:numId w:val="13"/>
        </w:numPr>
        <w:spacing w:after="0" w:line="360" w:lineRule="auto"/>
        <w:ind w:left="1170"/>
        <w:jc w:val="both"/>
        <w:rPr>
          <w:rFonts w:ascii="Arial" w:hAnsi="Arial" w:cs="Arial"/>
        </w:rPr>
      </w:pPr>
      <w:r w:rsidRPr="00FB2364">
        <w:rPr>
          <w:rFonts w:ascii="Arial" w:hAnsi="Arial" w:cs="Arial"/>
        </w:rPr>
        <w:t>Tahun 2013 prestasi yang membanggakan dicatat oleh PT TASPEN sebagai:</w:t>
      </w:r>
    </w:p>
    <w:p w:rsidR="00E41B8B" w:rsidRPr="00FB2364" w:rsidRDefault="00E41B8B" w:rsidP="00E41B8B">
      <w:pPr>
        <w:pStyle w:val="ListParagraph"/>
        <w:numPr>
          <w:ilvl w:val="0"/>
          <w:numId w:val="14"/>
        </w:numPr>
        <w:spacing w:after="0" w:line="360" w:lineRule="auto"/>
        <w:jc w:val="both"/>
        <w:rPr>
          <w:rFonts w:ascii="Arial" w:hAnsi="Arial" w:cs="Arial"/>
        </w:rPr>
      </w:pPr>
      <w:r w:rsidRPr="00FB2364">
        <w:rPr>
          <w:rFonts w:ascii="Arial" w:hAnsi="Arial" w:cs="Arial"/>
          <w:i/>
        </w:rPr>
        <w:t xml:space="preserve">The Best Technologi Innovation </w:t>
      </w:r>
      <w:proofErr w:type="gramStart"/>
      <w:r w:rsidRPr="00FB2364">
        <w:rPr>
          <w:rFonts w:ascii="Arial" w:hAnsi="Arial" w:cs="Arial"/>
          <w:i/>
        </w:rPr>
        <w:t>Of</w:t>
      </w:r>
      <w:proofErr w:type="gramEnd"/>
      <w:r w:rsidRPr="00FB2364">
        <w:rPr>
          <w:rFonts w:ascii="Arial" w:hAnsi="Arial" w:cs="Arial"/>
          <w:i/>
        </w:rPr>
        <w:t xml:space="preserve"> Financial Service Sector</w:t>
      </w:r>
      <w:r w:rsidRPr="00FB2364">
        <w:rPr>
          <w:rFonts w:ascii="Arial" w:hAnsi="Arial" w:cs="Arial"/>
        </w:rPr>
        <w:t>.</w:t>
      </w:r>
    </w:p>
    <w:p w:rsidR="00E41B8B" w:rsidRPr="00FB2364" w:rsidRDefault="00E41B8B" w:rsidP="00E41B8B">
      <w:pPr>
        <w:pStyle w:val="ListParagraph"/>
        <w:numPr>
          <w:ilvl w:val="0"/>
          <w:numId w:val="14"/>
        </w:numPr>
        <w:spacing w:after="0" w:line="360" w:lineRule="auto"/>
        <w:jc w:val="both"/>
        <w:rPr>
          <w:rFonts w:ascii="Arial" w:hAnsi="Arial" w:cs="Arial"/>
        </w:rPr>
      </w:pPr>
      <w:r w:rsidRPr="00FB2364">
        <w:rPr>
          <w:rFonts w:ascii="Arial" w:hAnsi="Arial" w:cs="Arial"/>
        </w:rPr>
        <w:lastRenderedPageBreak/>
        <w:t xml:space="preserve">Peringkat ke 3 Indonesia </w:t>
      </w:r>
      <w:r w:rsidRPr="00FB2364">
        <w:rPr>
          <w:rFonts w:ascii="Arial" w:hAnsi="Arial" w:cs="Arial"/>
          <w:i/>
        </w:rPr>
        <w:t>Insurance Award</w:t>
      </w:r>
      <w:r w:rsidRPr="00FB2364">
        <w:rPr>
          <w:rFonts w:ascii="Arial" w:hAnsi="Arial" w:cs="Arial"/>
        </w:rPr>
        <w:t>.</w:t>
      </w:r>
    </w:p>
    <w:p w:rsidR="00E41B8B" w:rsidRPr="00FB2364" w:rsidRDefault="00E41B8B" w:rsidP="00E41B8B">
      <w:pPr>
        <w:pStyle w:val="ListParagraph"/>
        <w:numPr>
          <w:ilvl w:val="0"/>
          <w:numId w:val="14"/>
        </w:numPr>
        <w:spacing w:after="0" w:line="360" w:lineRule="auto"/>
        <w:jc w:val="both"/>
        <w:rPr>
          <w:rFonts w:ascii="Arial" w:hAnsi="Arial" w:cs="Arial"/>
        </w:rPr>
      </w:pPr>
      <w:r w:rsidRPr="00FB2364">
        <w:rPr>
          <w:rFonts w:ascii="Arial" w:hAnsi="Arial" w:cs="Arial"/>
        </w:rPr>
        <w:t>Peringkat ke 3 Implementasi GCG BUMN Non Tbk.</w:t>
      </w:r>
    </w:p>
    <w:p w:rsidR="00E41B8B" w:rsidRDefault="00E41B8B" w:rsidP="00E41B8B">
      <w:pPr>
        <w:pStyle w:val="ListParagraph"/>
        <w:numPr>
          <w:ilvl w:val="0"/>
          <w:numId w:val="14"/>
        </w:numPr>
        <w:spacing w:after="0" w:line="360" w:lineRule="auto"/>
        <w:jc w:val="both"/>
        <w:rPr>
          <w:rFonts w:ascii="Arial" w:hAnsi="Arial" w:cs="Arial"/>
        </w:rPr>
      </w:pPr>
      <w:r w:rsidRPr="00FB2364">
        <w:rPr>
          <w:rFonts w:ascii="Arial" w:hAnsi="Arial" w:cs="Arial"/>
        </w:rPr>
        <w:t>Peringkat ke 3 Anugrah Keterbukaan Informasi Badan Publik.</w:t>
      </w:r>
    </w:p>
    <w:p w:rsidR="00FE768A" w:rsidRPr="00FE768A" w:rsidRDefault="00FE768A" w:rsidP="00FE768A">
      <w:pPr>
        <w:pStyle w:val="ListParagraph"/>
        <w:spacing w:after="0" w:line="360" w:lineRule="auto"/>
        <w:ind w:left="1530"/>
        <w:jc w:val="both"/>
        <w:rPr>
          <w:rFonts w:ascii="Arial" w:hAnsi="Arial" w:cs="Arial"/>
        </w:rPr>
      </w:pPr>
    </w:p>
    <w:p w:rsidR="00E41B8B" w:rsidRPr="00FB2364" w:rsidRDefault="00E41B8B" w:rsidP="00E41B8B">
      <w:pPr>
        <w:pStyle w:val="ListParagraph"/>
        <w:numPr>
          <w:ilvl w:val="2"/>
          <w:numId w:val="1"/>
        </w:numPr>
        <w:spacing w:line="360" w:lineRule="auto"/>
        <w:jc w:val="both"/>
        <w:rPr>
          <w:rFonts w:ascii="Arial" w:hAnsi="Arial" w:cs="Arial"/>
          <w:b/>
          <w:vanish/>
        </w:rPr>
      </w:pPr>
    </w:p>
    <w:p w:rsidR="00E41B8B" w:rsidRPr="00FB2364" w:rsidRDefault="00E41B8B" w:rsidP="00E41B8B">
      <w:pPr>
        <w:pStyle w:val="ListParagraph"/>
        <w:numPr>
          <w:ilvl w:val="2"/>
          <w:numId w:val="1"/>
        </w:numPr>
        <w:spacing w:line="360" w:lineRule="auto"/>
        <w:ind w:hanging="414"/>
        <w:jc w:val="both"/>
        <w:rPr>
          <w:rFonts w:ascii="Arial" w:hAnsi="Arial" w:cs="Arial"/>
          <w:b/>
        </w:rPr>
      </w:pPr>
      <w:r w:rsidRPr="00FB2364">
        <w:rPr>
          <w:rFonts w:ascii="Arial" w:hAnsi="Arial" w:cs="Arial"/>
          <w:b/>
        </w:rPr>
        <w:t>Visi dan Misi PT. Taspen (Persero)</w:t>
      </w:r>
    </w:p>
    <w:p w:rsidR="00E41B8B" w:rsidRDefault="00E41B8B" w:rsidP="00FE768A">
      <w:pPr>
        <w:pStyle w:val="ListParagraph"/>
        <w:spacing w:line="360" w:lineRule="auto"/>
        <w:ind w:left="810" w:firstLine="720"/>
        <w:jc w:val="both"/>
        <w:rPr>
          <w:rFonts w:ascii="Arial" w:hAnsi="Arial" w:cs="Arial"/>
        </w:rPr>
      </w:pPr>
      <w:r w:rsidRPr="00FB2364">
        <w:rPr>
          <w:rFonts w:ascii="Arial" w:hAnsi="Arial" w:cs="Arial"/>
        </w:rPr>
        <w:t>Visi PT. Taspen (Persero) yaitu Menjadi pengelola dana pensiun dan Tabungan Hari Tua (THT) serta jaminan sosial lainnya yang terpercaya. Adapun misi PT. Taspen (Persero) yaitu mewujudkan manfaat dan pelayanan yang semakin baik bagi peserta dan stakeholder lainnya secara professional dan akuntabel, berlandaskan integritas dan etika yang tinggi.</w:t>
      </w:r>
    </w:p>
    <w:p w:rsidR="00FE768A" w:rsidRPr="00FE768A" w:rsidRDefault="00FE768A" w:rsidP="00FE768A">
      <w:pPr>
        <w:pStyle w:val="ListParagraph"/>
        <w:spacing w:line="360" w:lineRule="auto"/>
        <w:ind w:left="810" w:firstLine="720"/>
        <w:jc w:val="both"/>
        <w:rPr>
          <w:rFonts w:ascii="Arial" w:hAnsi="Arial" w:cs="Arial"/>
        </w:rPr>
      </w:pPr>
    </w:p>
    <w:p w:rsidR="00E41B8B" w:rsidRPr="00FB2364" w:rsidRDefault="00E41B8B" w:rsidP="00E41B8B">
      <w:pPr>
        <w:pStyle w:val="ListParagraph"/>
        <w:numPr>
          <w:ilvl w:val="0"/>
          <w:numId w:val="4"/>
        </w:numPr>
        <w:spacing w:line="360" w:lineRule="auto"/>
        <w:jc w:val="both"/>
        <w:rPr>
          <w:rFonts w:ascii="Arial" w:hAnsi="Arial" w:cs="Arial"/>
          <w:b/>
          <w:vanish/>
        </w:rPr>
      </w:pPr>
    </w:p>
    <w:p w:rsidR="00E41B8B" w:rsidRPr="00FB2364" w:rsidRDefault="00E41B8B" w:rsidP="00E41B8B">
      <w:pPr>
        <w:pStyle w:val="ListParagraph"/>
        <w:numPr>
          <w:ilvl w:val="0"/>
          <w:numId w:val="4"/>
        </w:numPr>
        <w:spacing w:line="360" w:lineRule="auto"/>
        <w:jc w:val="both"/>
        <w:rPr>
          <w:rFonts w:ascii="Arial" w:hAnsi="Arial" w:cs="Arial"/>
          <w:b/>
          <w:vanish/>
        </w:rPr>
      </w:pPr>
    </w:p>
    <w:p w:rsidR="00E41B8B" w:rsidRPr="00FB2364" w:rsidRDefault="00E41B8B" w:rsidP="00E41B8B">
      <w:pPr>
        <w:pStyle w:val="ListParagraph"/>
        <w:numPr>
          <w:ilvl w:val="0"/>
          <w:numId w:val="4"/>
        </w:numPr>
        <w:spacing w:line="360" w:lineRule="auto"/>
        <w:jc w:val="both"/>
        <w:rPr>
          <w:rFonts w:ascii="Arial" w:hAnsi="Arial" w:cs="Arial"/>
          <w:b/>
          <w:vanish/>
        </w:rPr>
      </w:pPr>
    </w:p>
    <w:p w:rsidR="00E41B8B" w:rsidRPr="00FB2364" w:rsidRDefault="00E41B8B" w:rsidP="00E41B8B">
      <w:pPr>
        <w:pStyle w:val="ListParagraph"/>
        <w:numPr>
          <w:ilvl w:val="1"/>
          <w:numId w:val="4"/>
        </w:numPr>
        <w:spacing w:line="360" w:lineRule="auto"/>
        <w:jc w:val="both"/>
        <w:rPr>
          <w:rFonts w:ascii="Arial" w:hAnsi="Arial" w:cs="Arial"/>
          <w:b/>
          <w:vanish/>
        </w:rPr>
      </w:pPr>
    </w:p>
    <w:p w:rsidR="00E41B8B" w:rsidRPr="00FB2364" w:rsidRDefault="00E41B8B" w:rsidP="00E41B8B">
      <w:pPr>
        <w:pStyle w:val="ListParagraph"/>
        <w:numPr>
          <w:ilvl w:val="2"/>
          <w:numId w:val="4"/>
        </w:numPr>
        <w:spacing w:line="360" w:lineRule="auto"/>
        <w:jc w:val="both"/>
        <w:rPr>
          <w:rFonts w:ascii="Arial" w:hAnsi="Arial" w:cs="Arial"/>
          <w:b/>
          <w:vanish/>
        </w:rPr>
      </w:pPr>
    </w:p>
    <w:p w:rsidR="00E41B8B" w:rsidRPr="00FB2364" w:rsidRDefault="00E41B8B" w:rsidP="00E41B8B">
      <w:pPr>
        <w:pStyle w:val="ListParagraph"/>
        <w:numPr>
          <w:ilvl w:val="2"/>
          <w:numId w:val="4"/>
        </w:numPr>
        <w:spacing w:line="360" w:lineRule="auto"/>
        <w:jc w:val="both"/>
        <w:rPr>
          <w:rFonts w:ascii="Arial" w:hAnsi="Arial" w:cs="Arial"/>
          <w:b/>
          <w:vanish/>
        </w:rPr>
      </w:pPr>
    </w:p>
    <w:p w:rsidR="00E41B8B" w:rsidRPr="00FB2364" w:rsidRDefault="00E41B8B" w:rsidP="00E41B8B">
      <w:pPr>
        <w:pStyle w:val="ListParagraph"/>
        <w:numPr>
          <w:ilvl w:val="2"/>
          <w:numId w:val="4"/>
        </w:numPr>
        <w:spacing w:line="360" w:lineRule="auto"/>
        <w:ind w:hanging="414"/>
        <w:jc w:val="both"/>
        <w:rPr>
          <w:rFonts w:ascii="Arial" w:hAnsi="Arial" w:cs="Arial"/>
          <w:b/>
        </w:rPr>
      </w:pPr>
      <w:r w:rsidRPr="00FB2364">
        <w:rPr>
          <w:rFonts w:ascii="Arial" w:hAnsi="Arial" w:cs="Arial"/>
          <w:b/>
        </w:rPr>
        <w:t>Motto Pelayanan PT. Taspen (Persero)</w:t>
      </w:r>
    </w:p>
    <w:p w:rsidR="00E41B8B" w:rsidRPr="00FB2364" w:rsidRDefault="00E41B8B" w:rsidP="00E41B8B">
      <w:pPr>
        <w:pStyle w:val="ListParagraph"/>
        <w:spacing w:line="360" w:lineRule="auto"/>
        <w:ind w:left="810" w:firstLine="720"/>
        <w:jc w:val="both"/>
        <w:rPr>
          <w:rFonts w:ascii="Arial" w:hAnsi="Arial" w:cs="Arial"/>
        </w:rPr>
      </w:pPr>
      <w:r w:rsidRPr="00FB2364">
        <w:rPr>
          <w:rFonts w:ascii="Arial" w:hAnsi="Arial" w:cs="Arial"/>
        </w:rPr>
        <w:t xml:space="preserve">Motto pelayanan PT. Taspen (Persero) merupakan pedoman yang menggambarkan motivasi, semangat, dan tujuan Taspen. Berikut ini merupakan motto Taspen dalam memberikan pelayanan kepada peserta PT. Taspen (Persero): </w:t>
      </w:r>
    </w:p>
    <w:p w:rsidR="00E41B8B" w:rsidRPr="00FB2364" w:rsidRDefault="00E41B8B" w:rsidP="00E41B8B">
      <w:pPr>
        <w:pStyle w:val="ListParagraph"/>
        <w:numPr>
          <w:ilvl w:val="0"/>
          <w:numId w:val="5"/>
        </w:numPr>
        <w:spacing w:line="360" w:lineRule="auto"/>
        <w:ind w:left="1170"/>
        <w:jc w:val="both"/>
        <w:rPr>
          <w:rFonts w:ascii="Arial" w:hAnsi="Arial" w:cs="Arial"/>
        </w:rPr>
      </w:pPr>
      <w:r w:rsidRPr="00FB2364">
        <w:rPr>
          <w:rFonts w:ascii="Arial" w:hAnsi="Arial" w:cs="Arial"/>
        </w:rPr>
        <w:t>Tepat Orang</w:t>
      </w:r>
    </w:p>
    <w:p w:rsidR="00E41B8B" w:rsidRPr="00FB2364" w:rsidRDefault="00E41B8B" w:rsidP="00E41B8B">
      <w:pPr>
        <w:pStyle w:val="ListParagraph"/>
        <w:spacing w:line="360" w:lineRule="auto"/>
        <w:ind w:left="1170"/>
        <w:jc w:val="both"/>
        <w:rPr>
          <w:rFonts w:ascii="Arial" w:hAnsi="Arial" w:cs="Arial"/>
        </w:rPr>
      </w:pPr>
      <w:r w:rsidRPr="00FB2364">
        <w:rPr>
          <w:rFonts w:ascii="Arial" w:hAnsi="Arial" w:cs="Arial"/>
        </w:rPr>
        <w:t>Pembayaran klaim kepada peserta dilakukan kepada peserta yang memiliki identitas tunggal meliputi NIP, nama, tanggal lahir, jenis kelamin, status, instansi dan domisili sesuai dengan dokumen kepesertaan yang sah.</w:t>
      </w:r>
    </w:p>
    <w:p w:rsidR="00E41B8B" w:rsidRPr="00FB2364" w:rsidRDefault="00E41B8B" w:rsidP="00E41B8B">
      <w:pPr>
        <w:pStyle w:val="ListParagraph"/>
        <w:numPr>
          <w:ilvl w:val="0"/>
          <w:numId w:val="5"/>
        </w:numPr>
        <w:spacing w:line="360" w:lineRule="auto"/>
        <w:ind w:left="1170"/>
        <w:jc w:val="both"/>
        <w:rPr>
          <w:rFonts w:ascii="Arial" w:hAnsi="Arial" w:cs="Arial"/>
        </w:rPr>
      </w:pPr>
      <w:r w:rsidRPr="00FB2364">
        <w:rPr>
          <w:rFonts w:ascii="Arial" w:hAnsi="Arial" w:cs="Arial"/>
        </w:rPr>
        <w:t>Tepat Waktu</w:t>
      </w:r>
    </w:p>
    <w:p w:rsidR="00E41B8B" w:rsidRPr="00FB2364" w:rsidRDefault="00E41B8B" w:rsidP="00E41B8B">
      <w:pPr>
        <w:pStyle w:val="ListParagraph"/>
        <w:spacing w:line="360" w:lineRule="auto"/>
        <w:ind w:left="1170"/>
        <w:jc w:val="both"/>
        <w:rPr>
          <w:rFonts w:ascii="Arial" w:hAnsi="Arial" w:cs="Arial"/>
        </w:rPr>
      </w:pPr>
      <w:r w:rsidRPr="00FB2364">
        <w:rPr>
          <w:rFonts w:ascii="Arial" w:hAnsi="Arial" w:cs="Arial"/>
        </w:rPr>
        <w:t>Penyampaian informasi, dokumen, dan pembayaran manfaat kepada peserta dilaksanakan dalam kurun waktu yang telah ditetapkan.</w:t>
      </w:r>
    </w:p>
    <w:p w:rsidR="00E41B8B" w:rsidRPr="00FB2364" w:rsidRDefault="00E41B8B" w:rsidP="00E41B8B">
      <w:pPr>
        <w:pStyle w:val="ListParagraph"/>
        <w:numPr>
          <w:ilvl w:val="0"/>
          <w:numId w:val="5"/>
        </w:numPr>
        <w:spacing w:line="360" w:lineRule="auto"/>
        <w:ind w:left="1170"/>
        <w:jc w:val="both"/>
        <w:rPr>
          <w:rFonts w:ascii="Arial" w:hAnsi="Arial" w:cs="Arial"/>
        </w:rPr>
      </w:pPr>
      <w:r w:rsidRPr="00FB2364">
        <w:rPr>
          <w:rFonts w:ascii="Arial" w:hAnsi="Arial" w:cs="Arial"/>
        </w:rPr>
        <w:t>Tepat Jumlah</w:t>
      </w:r>
    </w:p>
    <w:p w:rsidR="00E41B8B" w:rsidRPr="00FB2364" w:rsidRDefault="00E41B8B" w:rsidP="00E41B8B">
      <w:pPr>
        <w:pStyle w:val="ListParagraph"/>
        <w:spacing w:line="360" w:lineRule="auto"/>
        <w:ind w:left="1170"/>
        <w:jc w:val="both"/>
        <w:rPr>
          <w:rFonts w:ascii="Arial" w:hAnsi="Arial" w:cs="Arial"/>
        </w:rPr>
      </w:pPr>
      <w:r w:rsidRPr="00FB2364">
        <w:rPr>
          <w:rFonts w:ascii="Arial" w:hAnsi="Arial" w:cs="Arial"/>
        </w:rPr>
        <w:t>Besarnya pembayaran manfaat kepada peserta berdasarkan perhitungan komponen dan koesien yang telah ditetapkan tanpa adanya pembebanan biaya dan potongan dalam bentuk apapun.</w:t>
      </w:r>
    </w:p>
    <w:p w:rsidR="00E41B8B" w:rsidRPr="00FB2364" w:rsidRDefault="00E41B8B" w:rsidP="00E41B8B">
      <w:pPr>
        <w:pStyle w:val="ListParagraph"/>
        <w:numPr>
          <w:ilvl w:val="0"/>
          <w:numId w:val="5"/>
        </w:numPr>
        <w:spacing w:line="360" w:lineRule="auto"/>
        <w:ind w:left="1170"/>
        <w:jc w:val="both"/>
        <w:rPr>
          <w:rFonts w:ascii="Arial" w:hAnsi="Arial" w:cs="Arial"/>
        </w:rPr>
      </w:pPr>
      <w:r w:rsidRPr="00FB2364">
        <w:rPr>
          <w:rFonts w:ascii="Arial" w:hAnsi="Arial" w:cs="Arial"/>
        </w:rPr>
        <w:t>Tepat Tempat</w:t>
      </w:r>
    </w:p>
    <w:p w:rsidR="00E41B8B" w:rsidRPr="00FB2364" w:rsidRDefault="00E41B8B" w:rsidP="00E41B8B">
      <w:pPr>
        <w:pStyle w:val="ListParagraph"/>
        <w:spacing w:line="360" w:lineRule="auto"/>
        <w:ind w:left="1170"/>
        <w:jc w:val="both"/>
        <w:rPr>
          <w:rFonts w:ascii="Arial" w:hAnsi="Arial" w:cs="Arial"/>
        </w:rPr>
      </w:pPr>
      <w:r w:rsidRPr="00FB2364">
        <w:rPr>
          <w:rFonts w:ascii="Arial" w:hAnsi="Arial" w:cs="Arial"/>
        </w:rPr>
        <w:t>Pembayaran manfaat kepada peserta dilakukan di tempat-tempat pengambilan klaim sesuai permintaan peserta yang tercantum dalam dokumen permohonan pembayaran klaim.</w:t>
      </w:r>
    </w:p>
    <w:p w:rsidR="00E41B8B" w:rsidRPr="00FB2364" w:rsidRDefault="00E41B8B" w:rsidP="00E41B8B">
      <w:pPr>
        <w:pStyle w:val="ListParagraph"/>
        <w:numPr>
          <w:ilvl w:val="0"/>
          <w:numId w:val="5"/>
        </w:numPr>
        <w:spacing w:line="360" w:lineRule="auto"/>
        <w:ind w:left="1170"/>
        <w:jc w:val="both"/>
        <w:rPr>
          <w:rFonts w:ascii="Arial" w:hAnsi="Arial" w:cs="Arial"/>
        </w:rPr>
      </w:pPr>
      <w:r w:rsidRPr="00FB2364">
        <w:rPr>
          <w:rFonts w:ascii="Arial" w:hAnsi="Arial" w:cs="Arial"/>
        </w:rPr>
        <w:t>Tepat Administrasi</w:t>
      </w:r>
    </w:p>
    <w:p w:rsidR="00E41B8B" w:rsidRPr="00FE768A" w:rsidRDefault="00E41B8B" w:rsidP="00FE768A">
      <w:pPr>
        <w:pStyle w:val="ListParagraph"/>
        <w:spacing w:line="360" w:lineRule="auto"/>
        <w:ind w:left="1170"/>
        <w:jc w:val="both"/>
        <w:rPr>
          <w:rFonts w:ascii="Arial" w:hAnsi="Arial" w:cs="Arial"/>
        </w:rPr>
      </w:pPr>
      <w:r w:rsidRPr="00FB2364">
        <w:rPr>
          <w:rFonts w:ascii="Arial" w:hAnsi="Arial" w:cs="Arial"/>
        </w:rPr>
        <w:lastRenderedPageBreak/>
        <w:t>Tata kelola dokumen kepesertaan dan pembayaran klaim dilakukan berdasarkan prinsip-prinsip mudah, cepat, akurat dan dapat dipertanggungjawabkan.</w:t>
      </w:r>
    </w:p>
    <w:p w:rsidR="00E41B8B" w:rsidRPr="00FB2364" w:rsidRDefault="00E41B8B" w:rsidP="00E41B8B">
      <w:pPr>
        <w:pStyle w:val="ListParagraph"/>
        <w:numPr>
          <w:ilvl w:val="0"/>
          <w:numId w:val="2"/>
        </w:numPr>
        <w:spacing w:line="360" w:lineRule="auto"/>
        <w:jc w:val="both"/>
        <w:rPr>
          <w:rFonts w:ascii="Arial" w:hAnsi="Arial" w:cs="Arial"/>
          <w:b/>
          <w:vanish/>
        </w:rPr>
      </w:pPr>
    </w:p>
    <w:p w:rsidR="00E41B8B" w:rsidRPr="00FB2364" w:rsidRDefault="00E41B8B" w:rsidP="00E41B8B">
      <w:pPr>
        <w:pStyle w:val="ListParagraph"/>
        <w:numPr>
          <w:ilvl w:val="0"/>
          <w:numId w:val="2"/>
        </w:numPr>
        <w:spacing w:line="360" w:lineRule="auto"/>
        <w:jc w:val="both"/>
        <w:rPr>
          <w:rFonts w:ascii="Arial" w:hAnsi="Arial" w:cs="Arial"/>
          <w:b/>
          <w:vanish/>
        </w:rPr>
      </w:pPr>
    </w:p>
    <w:p w:rsidR="00E41B8B" w:rsidRPr="00FB2364" w:rsidRDefault="00E41B8B" w:rsidP="00E41B8B">
      <w:pPr>
        <w:pStyle w:val="ListParagraph"/>
        <w:numPr>
          <w:ilvl w:val="0"/>
          <w:numId w:val="2"/>
        </w:numPr>
        <w:spacing w:line="360" w:lineRule="auto"/>
        <w:jc w:val="both"/>
        <w:rPr>
          <w:rFonts w:ascii="Arial" w:hAnsi="Arial" w:cs="Arial"/>
          <w:b/>
          <w:vanish/>
        </w:rPr>
      </w:pPr>
    </w:p>
    <w:p w:rsidR="00E41B8B" w:rsidRPr="00FB2364" w:rsidRDefault="00E41B8B" w:rsidP="00E41B8B">
      <w:pPr>
        <w:pStyle w:val="ListParagraph"/>
        <w:numPr>
          <w:ilvl w:val="1"/>
          <w:numId w:val="2"/>
        </w:numPr>
        <w:spacing w:line="360" w:lineRule="auto"/>
        <w:jc w:val="both"/>
        <w:rPr>
          <w:rFonts w:ascii="Arial" w:hAnsi="Arial" w:cs="Arial"/>
          <w:b/>
          <w:vanish/>
        </w:rPr>
      </w:pPr>
    </w:p>
    <w:p w:rsidR="00E41B8B" w:rsidRPr="00FB2364" w:rsidRDefault="00E41B8B" w:rsidP="00E41B8B">
      <w:pPr>
        <w:pStyle w:val="ListParagraph"/>
        <w:numPr>
          <w:ilvl w:val="2"/>
          <w:numId w:val="2"/>
        </w:numPr>
        <w:spacing w:line="360" w:lineRule="auto"/>
        <w:jc w:val="both"/>
        <w:rPr>
          <w:rFonts w:ascii="Arial" w:hAnsi="Arial" w:cs="Arial"/>
          <w:b/>
          <w:vanish/>
        </w:rPr>
      </w:pPr>
    </w:p>
    <w:p w:rsidR="00E41B8B" w:rsidRPr="00FB2364" w:rsidRDefault="00E41B8B" w:rsidP="00E41B8B">
      <w:pPr>
        <w:pStyle w:val="ListParagraph"/>
        <w:numPr>
          <w:ilvl w:val="2"/>
          <w:numId w:val="2"/>
        </w:numPr>
        <w:spacing w:line="360" w:lineRule="auto"/>
        <w:jc w:val="both"/>
        <w:rPr>
          <w:rFonts w:ascii="Arial" w:hAnsi="Arial" w:cs="Arial"/>
          <w:b/>
          <w:vanish/>
        </w:rPr>
      </w:pPr>
    </w:p>
    <w:p w:rsidR="00E41B8B" w:rsidRPr="00FB2364" w:rsidRDefault="00E41B8B" w:rsidP="00E41B8B">
      <w:pPr>
        <w:pStyle w:val="ListParagraph"/>
        <w:numPr>
          <w:ilvl w:val="2"/>
          <w:numId w:val="2"/>
        </w:numPr>
        <w:spacing w:line="360" w:lineRule="auto"/>
        <w:jc w:val="both"/>
        <w:rPr>
          <w:rFonts w:ascii="Arial" w:hAnsi="Arial" w:cs="Arial"/>
          <w:b/>
          <w:vanish/>
        </w:rPr>
      </w:pPr>
    </w:p>
    <w:p w:rsidR="00E41B8B" w:rsidRPr="00FB2364" w:rsidRDefault="00E41B8B" w:rsidP="00E41B8B">
      <w:pPr>
        <w:pStyle w:val="ListParagraph"/>
        <w:numPr>
          <w:ilvl w:val="2"/>
          <w:numId w:val="2"/>
        </w:numPr>
        <w:spacing w:line="360" w:lineRule="auto"/>
        <w:ind w:left="1080" w:hanging="324"/>
        <w:jc w:val="both"/>
        <w:rPr>
          <w:rFonts w:ascii="Arial" w:hAnsi="Arial" w:cs="Arial"/>
          <w:b/>
        </w:rPr>
      </w:pPr>
      <w:r w:rsidRPr="00FB2364">
        <w:rPr>
          <w:rFonts w:ascii="Arial" w:hAnsi="Arial" w:cs="Arial"/>
          <w:b/>
        </w:rPr>
        <w:t>Nilai Utama PT. Taspen (Persero)</w:t>
      </w:r>
    </w:p>
    <w:p w:rsidR="00E41B8B" w:rsidRPr="00FB2364" w:rsidRDefault="00E41B8B" w:rsidP="00E41B8B">
      <w:pPr>
        <w:pStyle w:val="ListParagraph"/>
        <w:spacing w:line="360" w:lineRule="auto"/>
        <w:ind w:left="810" w:firstLine="720"/>
        <w:jc w:val="both"/>
        <w:rPr>
          <w:rFonts w:ascii="Arial" w:hAnsi="Arial" w:cs="Arial"/>
        </w:rPr>
      </w:pPr>
      <w:r w:rsidRPr="00FB2364">
        <w:rPr>
          <w:rFonts w:ascii="Arial" w:hAnsi="Arial" w:cs="Arial"/>
        </w:rPr>
        <w:t>Nilai yang dimiliki PT. Taspen berfungsi sebagai landasan, motivasi dalam memberikan pelayanan yang semakin baik. Nilai tersebut mencerminkan kualitas pelayanan yang dimiliki PT. Taspen (Persero).</w:t>
      </w:r>
    </w:p>
    <w:p w:rsidR="00E41B8B" w:rsidRPr="00FB2364" w:rsidRDefault="00E41B8B" w:rsidP="00E41B8B">
      <w:pPr>
        <w:pStyle w:val="ListParagraph"/>
        <w:spacing w:line="360" w:lineRule="auto"/>
        <w:ind w:firstLine="90"/>
        <w:jc w:val="both"/>
        <w:rPr>
          <w:rFonts w:ascii="Arial" w:hAnsi="Arial" w:cs="Arial"/>
        </w:rPr>
      </w:pPr>
      <w:r w:rsidRPr="00FB2364">
        <w:rPr>
          <w:rFonts w:ascii="Arial" w:hAnsi="Arial" w:cs="Arial"/>
        </w:rPr>
        <w:t>Berikut ini nilai-nilai utama yang dimiliki PT. Taspen (Persero</w:t>
      </w:r>
      <w:proofErr w:type="gramStart"/>
      <w:r w:rsidRPr="00FB2364">
        <w:rPr>
          <w:rFonts w:ascii="Arial" w:hAnsi="Arial" w:cs="Arial"/>
        </w:rPr>
        <w:t>) :</w:t>
      </w:r>
      <w:proofErr w:type="gramEnd"/>
    </w:p>
    <w:p w:rsidR="00E41B8B" w:rsidRPr="00FB2364" w:rsidRDefault="00E41B8B" w:rsidP="00E41B8B">
      <w:pPr>
        <w:pStyle w:val="ListParagraph"/>
        <w:numPr>
          <w:ilvl w:val="0"/>
          <w:numId w:val="3"/>
        </w:numPr>
        <w:spacing w:line="360" w:lineRule="auto"/>
        <w:ind w:hanging="270"/>
        <w:jc w:val="both"/>
        <w:rPr>
          <w:rFonts w:ascii="Arial" w:hAnsi="Arial" w:cs="Arial"/>
        </w:rPr>
      </w:pPr>
      <w:r w:rsidRPr="00FB2364">
        <w:rPr>
          <w:rFonts w:ascii="Arial" w:hAnsi="Arial" w:cs="Arial"/>
        </w:rPr>
        <w:t>INTEGRITAS</w:t>
      </w:r>
    </w:p>
    <w:p w:rsidR="00E41B8B" w:rsidRPr="00FB2364" w:rsidRDefault="00E41B8B" w:rsidP="00E41B8B">
      <w:pPr>
        <w:pStyle w:val="ListParagraph"/>
        <w:spacing w:line="360" w:lineRule="auto"/>
        <w:ind w:left="1080"/>
        <w:jc w:val="both"/>
        <w:rPr>
          <w:rFonts w:ascii="Arial" w:hAnsi="Arial" w:cs="Arial"/>
        </w:rPr>
      </w:pPr>
      <w:r w:rsidRPr="00FB2364">
        <w:rPr>
          <w:rFonts w:ascii="Arial" w:hAnsi="Arial" w:cs="Arial"/>
        </w:rPr>
        <w:t xml:space="preserve"> perkataan dengan perbuatan dan senantiasa konsisten dalam memegang amanah dan tanggung jawab.</w:t>
      </w:r>
    </w:p>
    <w:p w:rsidR="00E41B8B" w:rsidRPr="00FB2364" w:rsidRDefault="00E41B8B" w:rsidP="00E41B8B">
      <w:pPr>
        <w:pStyle w:val="ListParagraph"/>
        <w:numPr>
          <w:ilvl w:val="0"/>
          <w:numId w:val="3"/>
        </w:numPr>
        <w:spacing w:line="360" w:lineRule="auto"/>
        <w:ind w:hanging="270"/>
        <w:jc w:val="both"/>
        <w:rPr>
          <w:rFonts w:ascii="Arial" w:hAnsi="Arial" w:cs="Arial"/>
        </w:rPr>
      </w:pPr>
      <w:r w:rsidRPr="00FB2364">
        <w:rPr>
          <w:rFonts w:ascii="Arial" w:hAnsi="Arial" w:cs="Arial"/>
        </w:rPr>
        <w:t>PROFESIONAL</w:t>
      </w:r>
    </w:p>
    <w:p w:rsidR="00E41B8B" w:rsidRPr="00FB2364" w:rsidRDefault="00E41B8B" w:rsidP="00E41B8B">
      <w:pPr>
        <w:pStyle w:val="ListParagraph"/>
        <w:spacing w:line="360" w:lineRule="auto"/>
        <w:ind w:left="1080"/>
        <w:jc w:val="both"/>
        <w:rPr>
          <w:rFonts w:ascii="Arial" w:hAnsi="Arial" w:cs="Arial"/>
        </w:rPr>
      </w:pPr>
      <w:r w:rsidRPr="00FB2364">
        <w:rPr>
          <w:rFonts w:ascii="Arial" w:hAnsi="Arial" w:cs="Arial"/>
        </w:rPr>
        <w:t>Senantiasa bekerja dengan menggunakan kompetensi terbaik yang dimiliki untuk memberikan hasil dan manfaat yang semakin meningkat bagi perusahaan.</w:t>
      </w:r>
    </w:p>
    <w:p w:rsidR="00E41B8B" w:rsidRPr="00FB2364" w:rsidRDefault="00E41B8B" w:rsidP="00E41B8B">
      <w:pPr>
        <w:pStyle w:val="ListParagraph"/>
        <w:numPr>
          <w:ilvl w:val="0"/>
          <w:numId w:val="3"/>
        </w:numPr>
        <w:spacing w:line="360" w:lineRule="auto"/>
        <w:ind w:hanging="270"/>
        <w:jc w:val="both"/>
        <w:rPr>
          <w:rFonts w:ascii="Arial" w:hAnsi="Arial" w:cs="Arial"/>
        </w:rPr>
      </w:pPr>
      <w:r w:rsidRPr="00FB2364">
        <w:rPr>
          <w:rFonts w:ascii="Arial" w:hAnsi="Arial" w:cs="Arial"/>
        </w:rPr>
        <w:t>INOVATIF</w:t>
      </w:r>
    </w:p>
    <w:p w:rsidR="00E41B8B" w:rsidRPr="00FB2364" w:rsidRDefault="00E41B8B" w:rsidP="00E41B8B">
      <w:pPr>
        <w:pStyle w:val="ListParagraph"/>
        <w:spacing w:line="360" w:lineRule="auto"/>
        <w:ind w:left="1080"/>
        <w:jc w:val="both"/>
        <w:rPr>
          <w:rFonts w:ascii="Arial" w:hAnsi="Arial" w:cs="Arial"/>
        </w:rPr>
      </w:pPr>
      <w:r w:rsidRPr="00FB2364">
        <w:rPr>
          <w:rFonts w:ascii="Arial" w:hAnsi="Arial" w:cs="Arial"/>
        </w:rPr>
        <w:t>Kreatif dalam menciptakan dan menerapkan ide-ide baru untuk mendukung kemajuan perusahaan.</w:t>
      </w:r>
    </w:p>
    <w:p w:rsidR="00E41B8B" w:rsidRPr="00FB2364" w:rsidRDefault="00E41B8B" w:rsidP="00E41B8B">
      <w:pPr>
        <w:pStyle w:val="ListParagraph"/>
        <w:numPr>
          <w:ilvl w:val="0"/>
          <w:numId w:val="3"/>
        </w:numPr>
        <w:spacing w:line="360" w:lineRule="auto"/>
        <w:ind w:hanging="270"/>
        <w:jc w:val="both"/>
        <w:rPr>
          <w:rFonts w:ascii="Arial" w:hAnsi="Arial" w:cs="Arial"/>
        </w:rPr>
      </w:pPr>
      <w:r w:rsidRPr="00FB2364">
        <w:rPr>
          <w:rFonts w:ascii="Arial" w:hAnsi="Arial" w:cs="Arial"/>
        </w:rPr>
        <w:t>KOMPETITIF</w:t>
      </w:r>
    </w:p>
    <w:p w:rsidR="00E41B8B" w:rsidRPr="00FB2364" w:rsidRDefault="00E41B8B" w:rsidP="00E41B8B">
      <w:pPr>
        <w:pStyle w:val="ListParagraph"/>
        <w:spacing w:line="360" w:lineRule="auto"/>
        <w:ind w:left="1080"/>
        <w:jc w:val="both"/>
        <w:rPr>
          <w:rFonts w:ascii="Arial" w:hAnsi="Arial" w:cs="Arial"/>
        </w:rPr>
      </w:pPr>
      <w:r w:rsidRPr="00FB2364">
        <w:rPr>
          <w:rFonts w:ascii="Arial" w:hAnsi="Arial" w:cs="Arial"/>
        </w:rPr>
        <w:t>Mempunyai daya saing yang tinggi dengan memiliki keunggulan karakter dan kompetensi guna memberikan hasil yang maksimal bagi perusahaan.</w:t>
      </w:r>
    </w:p>
    <w:p w:rsidR="00E41B8B" w:rsidRPr="00FB2364" w:rsidRDefault="00E41B8B" w:rsidP="00E41B8B">
      <w:pPr>
        <w:pStyle w:val="ListParagraph"/>
        <w:numPr>
          <w:ilvl w:val="0"/>
          <w:numId w:val="3"/>
        </w:numPr>
        <w:spacing w:line="360" w:lineRule="auto"/>
        <w:ind w:hanging="270"/>
        <w:jc w:val="both"/>
        <w:rPr>
          <w:rFonts w:ascii="Arial" w:hAnsi="Arial" w:cs="Arial"/>
        </w:rPr>
      </w:pPr>
      <w:r w:rsidRPr="00FB2364">
        <w:rPr>
          <w:rFonts w:ascii="Arial" w:hAnsi="Arial" w:cs="Arial"/>
        </w:rPr>
        <w:t>TUMBUH</w:t>
      </w:r>
    </w:p>
    <w:p w:rsidR="00E41B8B" w:rsidRPr="00FB2364" w:rsidRDefault="00E41B8B" w:rsidP="00E41B8B">
      <w:pPr>
        <w:pStyle w:val="ListParagraph"/>
        <w:spacing w:line="360" w:lineRule="auto"/>
        <w:ind w:left="1080"/>
        <w:jc w:val="both"/>
        <w:rPr>
          <w:rFonts w:ascii="Arial" w:hAnsi="Arial" w:cs="Arial"/>
        </w:rPr>
      </w:pPr>
      <w:r w:rsidRPr="00FB2364">
        <w:rPr>
          <w:rFonts w:ascii="Arial" w:hAnsi="Arial" w:cs="Arial"/>
        </w:rPr>
        <w:t>Berkembang selaras dengan tuntutan perubahan baik eksternal maupun internal.</w:t>
      </w:r>
    </w:p>
    <w:p w:rsidR="00E41B8B" w:rsidRPr="00FB2364" w:rsidRDefault="00E41B8B" w:rsidP="00E41B8B">
      <w:pPr>
        <w:pStyle w:val="ListParagraph"/>
        <w:spacing w:line="360" w:lineRule="auto"/>
        <w:ind w:left="1080"/>
        <w:jc w:val="both"/>
        <w:rPr>
          <w:rFonts w:ascii="Arial" w:hAnsi="Arial" w:cs="Arial"/>
        </w:rPr>
      </w:pPr>
    </w:p>
    <w:p w:rsidR="00E41B8B" w:rsidRPr="00FB2364" w:rsidRDefault="00E41B8B" w:rsidP="00E41B8B">
      <w:pPr>
        <w:pStyle w:val="ListParagraph"/>
        <w:numPr>
          <w:ilvl w:val="2"/>
          <w:numId w:val="2"/>
        </w:numPr>
        <w:spacing w:line="360" w:lineRule="auto"/>
        <w:ind w:hanging="414"/>
        <w:jc w:val="both"/>
        <w:rPr>
          <w:rFonts w:ascii="Arial" w:hAnsi="Arial" w:cs="Arial"/>
          <w:b/>
        </w:rPr>
      </w:pPr>
      <w:r w:rsidRPr="00FB2364">
        <w:rPr>
          <w:rFonts w:ascii="Arial" w:hAnsi="Arial" w:cs="Arial"/>
          <w:b/>
        </w:rPr>
        <w:t xml:space="preserve"> Program Pelayanan PT. Taspen (Persero)</w:t>
      </w:r>
    </w:p>
    <w:p w:rsidR="00E41B8B" w:rsidRDefault="00E41B8B" w:rsidP="00E41B8B">
      <w:pPr>
        <w:pStyle w:val="ListParagraph"/>
        <w:spacing w:line="360" w:lineRule="auto"/>
        <w:ind w:left="810" w:firstLine="450"/>
        <w:jc w:val="both"/>
        <w:rPr>
          <w:rFonts w:ascii="Arial" w:hAnsi="Arial" w:cs="Arial"/>
        </w:rPr>
      </w:pPr>
      <w:r w:rsidRPr="00FB2364">
        <w:rPr>
          <w:rFonts w:ascii="Arial" w:hAnsi="Arial" w:cs="Arial"/>
        </w:rPr>
        <w:t xml:space="preserve">PT Taspen (Persero) menjalankan seluruh aktivitas perusahaan dalam memberikan layanan bagi aparatur sipil negara dan pejabat negara serta </w:t>
      </w:r>
      <w:r w:rsidRPr="00FB2364">
        <w:rPr>
          <w:rFonts w:ascii="Arial" w:hAnsi="Arial" w:cs="Arial"/>
          <w:i/>
        </w:rPr>
        <w:t>stakeholder</w:t>
      </w:r>
      <w:r w:rsidRPr="00FB2364">
        <w:rPr>
          <w:rFonts w:ascii="Arial" w:hAnsi="Arial" w:cs="Arial"/>
        </w:rPr>
        <w:t xml:space="preserve"> lainnya dalam mengelola program sebagai </w:t>
      </w:r>
      <w:proofErr w:type="gramStart"/>
      <w:r w:rsidRPr="00FB2364">
        <w:rPr>
          <w:rFonts w:ascii="Arial" w:hAnsi="Arial" w:cs="Arial"/>
        </w:rPr>
        <w:t>berikut :</w:t>
      </w:r>
      <w:proofErr w:type="gramEnd"/>
    </w:p>
    <w:p w:rsidR="006D66AD" w:rsidRDefault="006D66AD" w:rsidP="00E41B8B">
      <w:pPr>
        <w:pStyle w:val="ListParagraph"/>
        <w:spacing w:line="360" w:lineRule="auto"/>
        <w:ind w:left="810" w:firstLine="450"/>
        <w:jc w:val="both"/>
        <w:rPr>
          <w:rFonts w:ascii="Arial" w:hAnsi="Arial" w:cs="Arial"/>
        </w:rPr>
      </w:pPr>
    </w:p>
    <w:p w:rsidR="0071236A" w:rsidRDefault="0071236A" w:rsidP="00E41B8B">
      <w:pPr>
        <w:pStyle w:val="ListParagraph"/>
        <w:spacing w:line="360" w:lineRule="auto"/>
        <w:ind w:left="810" w:firstLine="450"/>
        <w:jc w:val="both"/>
        <w:rPr>
          <w:rFonts w:ascii="Arial" w:hAnsi="Arial" w:cs="Arial"/>
        </w:rPr>
      </w:pPr>
    </w:p>
    <w:p w:rsidR="0071236A" w:rsidRDefault="0071236A" w:rsidP="00E41B8B">
      <w:pPr>
        <w:pStyle w:val="ListParagraph"/>
        <w:spacing w:line="360" w:lineRule="auto"/>
        <w:ind w:left="810" w:firstLine="450"/>
        <w:jc w:val="both"/>
        <w:rPr>
          <w:rFonts w:ascii="Arial" w:hAnsi="Arial" w:cs="Arial"/>
        </w:rPr>
      </w:pPr>
    </w:p>
    <w:p w:rsidR="0071236A" w:rsidRPr="00FB2364" w:rsidRDefault="0071236A" w:rsidP="00E41B8B">
      <w:pPr>
        <w:pStyle w:val="ListParagraph"/>
        <w:spacing w:line="360" w:lineRule="auto"/>
        <w:ind w:left="810" w:firstLine="450"/>
        <w:jc w:val="both"/>
        <w:rPr>
          <w:rFonts w:ascii="Arial" w:hAnsi="Arial" w:cs="Arial"/>
        </w:rPr>
      </w:pPr>
    </w:p>
    <w:p w:rsidR="00E41B8B" w:rsidRPr="00FB2364" w:rsidRDefault="00E41B8B" w:rsidP="00E41B8B">
      <w:pPr>
        <w:pStyle w:val="ListParagraph"/>
        <w:numPr>
          <w:ilvl w:val="0"/>
          <w:numId w:val="6"/>
        </w:numPr>
        <w:spacing w:line="360" w:lineRule="auto"/>
        <w:ind w:left="1170"/>
        <w:jc w:val="both"/>
        <w:rPr>
          <w:rFonts w:ascii="Arial" w:hAnsi="Arial" w:cs="Arial"/>
        </w:rPr>
      </w:pPr>
      <w:r w:rsidRPr="00FB2364">
        <w:rPr>
          <w:rFonts w:ascii="Arial" w:hAnsi="Arial" w:cs="Arial"/>
        </w:rPr>
        <w:lastRenderedPageBreak/>
        <w:t>Dana pensiun</w:t>
      </w:r>
    </w:p>
    <w:p w:rsidR="0071236A" w:rsidRPr="0071236A" w:rsidRDefault="00E41B8B" w:rsidP="0071236A">
      <w:pPr>
        <w:pStyle w:val="ListParagraph"/>
        <w:spacing w:line="360" w:lineRule="auto"/>
        <w:ind w:left="1170"/>
        <w:jc w:val="both"/>
        <w:rPr>
          <w:rFonts w:ascii="Arial" w:hAnsi="Arial" w:cs="Arial"/>
        </w:rPr>
      </w:pPr>
      <w:proofErr w:type="gramStart"/>
      <w:r w:rsidRPr="00FB2364">
        <w:rPr>
          <w:rFonts w:ascii="Arial" w:hAnsi="Arial" w:cs="Arial"/>
        </w:rPr>
        <w:t>Program pensiun merupakan jaminan hari tua berupa pemberian uang setiap bulan kepada Pegawai Negeri Sipil yang telah memenuhi kriteria.</w:t>
      </w:r>
      <w:proofErr w:type="gramEnd"/>
    </w:p>
    <w:p w:rsidR="00E41B8B" w:rsidRPr="00FB2364" w:rsidRDefault="00E41B8B" w:rsidP="00E41B8B">
      <w:pPr>
        <w:pStyle w:val="ListParagraph"/>
        <w:numPr>
          <w:ilvl w:val="0"/>
          <w:numId w:val="6"/>
        </w:numPr>
        <w:spacing w:line="360" w:lineRule="auto"/>
        <w:ind w:left="1170"/>
        <w:jc w:val="both"/>
        <w:rPr>
          <w:rFonts w:ascii="Arial" w:hAnsi="Arial" w:cs="Arial"/>
        </w:rPr>
      </w:pPr>
      <w:r w:rsidRPr="00FB2364">
        <w:rPr>
          <w:rFonts w:ascii="Arial" w:hAnsi="Arial" w:cs="Arial"/>
        </w:rPr>
        <w:t>Tabungan Hari Tua (THT)</w:t>
      </w:r>
    </w:p>
    <w:p w:rsidR="00E41B8B" w:rsidRPr="00FB2364" w:rsidRDefault="00E41B8B" w:rsidP="00E41B8B">
      <w:pPr>
        <w:pStyle w:val="ListParagraph"/>
        <w:spacing w:line="360" w:lineRule="auto"/>
        <w:ind w:left="1170"/>
        <w:jc w:val="both"/>
        <w:rPr>
          <w:rFonts w:ascii="Arial" w:hAnsi="Arial" w:cs="Arial"/>
        </w:rPr>
      </w:pPr>
      <w:r w:rsidRPr="00FB2364">
        <w:rPr>
          <w:rFonts w:ascii="Arial" w:hAnsi="Arial" w:cs="Arial"/>
        </w:rPr>
        <w:t>Tabungan Hari Tua (THT) merupakan program asuransi terdiri dari asuransi dwiguna yang dikaitkan dengan usia pensiun ditambah dengan Asuransi Kematian (ASKEM).</w:t>
      </w:r>
    </w:p>
    <w:p w:rsidR="00E41B8B" w:rsidRPr="00FB2364" w:rsidRDefault="00E41B8B" w:rsidP="00E41B8B">
      <w:pPr>
        <w:pStyle w:val="ListParagraph"/>
        <w:spacing w:line="360" w:lineRule="auto"/>
        <w:ind w:left="1170"/>
        <w:jc w:val="both"/>
        <w:rPr>
          <w:rFonts w:ascii="Arial" w:hAnsi="Arial" w:cs="Arial"/>
        </w:rPr>
      </w:pPr>
      <w:r w:rsidRPr="00FB2364">
        <w:rPr>
          <w:rFonts w:ascii="Arial" w:hAnsi="Arial" w:cs="Arial"/>
        </w:rPr>
        <w:t>Asuransi Dwiguna adalah jenis asuransi yang memberikan jaminan keuangan kepada peserta pada saat mencapai usia pensiun atau bagi ahli warisnya apabila peserta meninggal dunia sebelum mencapai usia pensiun.</w:t>
      </w:r>
    </w:p>
    <w:p w:rsidR="00E41B8B" w:rsidRPr="00FB2364" w:rsidRDefault="00E41B8B" w:rsidP="00E41B8B">
      <w:pPr>
        <w:pStyle w:val="ListParagraph"/>
        <w:numPr>
          <w:ilvl w:val="0"/>
          <w:numId w:val="6"/>
        </w:numPr>
        <w:spacing w:line="360" w:lineRule="auto"/>
        <w:ind w:left="1170"/>
        <w:jc w:val="both"/>
        <w:rPr>
          <w:rFonts w:ascii="Arial" w:hAnsi="Arial" w:cs="Arial"/>
        </w:rPr>
      </w:pPr>
      <w:r w:rsidRPr="00FB2364">
        <w:rPr>
          <w:rFonts w:ascii="Arial" w:hAnsi="Arial" w:cs="Arial"/>
        </w:rPr>
        <w:t>Jaminan Kecelakaan Kerja (JKK)</w:t>
      </w:r>
    </w:p>
    <w:p w:rsidR="00E41B8B" w:rsidRPr="00FB2364" w:rsidRDefault="00E41B8B" w:rsidP="00E41B8B">
      <w:pPr>
        <w:pStyle w:val="ListParagraph"/>
        <w:spacing w:line="360" w:lineRule="auto"/>
        <w:ind w:left="1170"/>
        <w:jc w:val="both"/>
        <w:rPr>
          <w:rFonts w:ascii="Arial" w:hAnsi="Arial" w:cs="Arial"/>
        </w:rPr>
      </w:pPr>
      <w:r w:rsidRPr="00FB2364">
        <w:rPr>
          <w:rFonts w:ascii="Arial" w:hAnsi="Arial" w:cs="Arial"/>
        </w:rPr>
        <w:t>Jaminan Kecelakaan Kerja (JKK) adalah perlindungan atas resiko kecelakaan kerja atau penyakit akibat kerja berupa perawatan, santunan, dan tunjangan cacat.</w:t>
      </w:r>
    </w:p>
    <w:p w:rsidR="00E41B8B" w:rsidRPr="00FB2364" w:rsidRDefault="00E41B8B" w:rsidP="00E41B8B">
      <w:pPr>
        <w:pStyle w:val="ListParagraph"/>
        <w:numPr>
          <w:ilvl w:val="0"/>
          <w:numId w:val="6"/>
        </w:numPr>
        <w:spacing w:line="360" w:lineRule="auto"/>
        <w:ind w:left="1170"/>
        <w:jc w:val="both"/>
        <w:rPr>
          <w:rFonts w:ascii="Arial" w:hAnsi="Arial" w:cs="Arial"/>
        </w:rPr>
      </w:pPr>
      <w:r w:rsidRPr="00FB2364">
        <w:rPr>
          <w:rFonts w:ascii="Arial" w:hAnsi="Arial" w:cs="Arial"/>
        </w:rPr>
        <w:t>Jaminan Kematian (JKM)</w:t>
      </w:r>
    </w:p>
    <w:p w:rsidR="006D66AD" w:rsidRDefault="00E41B8B" w:rsidP="006D66AD">
      <w:pPr>
        <w:pStyle w:val="ListParagraph"/>
        <w:spacing w:line="360" w:lineRule="auto"/>
        <w:ind w:left="1170"/>
        <w:jc w:val="both"/>
        <w:rPr>
          <w:rFonts w:ascii="Arial" w:hAnsi="Arial" w:cs="Arial"/>
        </w:rPr>
      </w:pPr>
      <w:r w:rsidRPr="00FB2364">
        <w:rPr>
          <w:rFonts w:ascii="Arial" w:hAnsi="Arial" w:cs="Arial"/>
        </w:rPr>
        <w:t>Jaminan Kematian (JKM) adalah perlindungan atas resiko kematian bukan akibat kecelakaan kerja berupa santunan kematian.</w:t>
      </w:r>
    </w:p>
    <w:p w:rsidR="006D66AD" w:rsidRPr="006D66AD" w:rsidRDefault="006D66AD" w:rsidP="006D66AD">
      <w:pPr>
        <w:pStyle w:val="ListParagraph"/>
        <w:spacing w:line="360" w:lineRule="auto"/>
        <w:ind w:left="1170"/>
        <w:jc w:val="both"/>
        <w:rPr>
          <w:rFonts w:ascii="Arial" w:hAnsi="Arial" w:cs="Arial"/>
        </w:rPr>
      </w:pPr>
    </w:p>
    <w:p w:rsidR="00E41B8B" w:rsidRPr="00FB2364" w:rsidRDefault="00E41B8B" w:rsidP="00E41B8B">
      <w:pPr>
        <w:pStyle w:val="ListParagraph"/>
        <w:numPr>
          <w:ilvl w:val="2"/>
          <w:numId w:val="2"/>
        </w:numPr>
        <w:tabs>
          <w:tab w:val="left" w:pos="1260"/>
        </w:tabs>
        <w:spacing w:line="360" w:lineRule="auto"/>
        <w:ind w:hanging="414"/>
        <w:jc w:val="both"/>
        <w:rPr>
          <w:rFonts w:ascii="Arial" w:hAnsi="Arial" w:cs="Arial"/>
          <w:b/>
        </w:rPr>
      </w:pPr>
      <w:r w:rsidRPr="00FB2364">
        <w:rPr>
          <w:rFonts w:ascii="Arial" w:hAnsi="Arial" w:cs="Arial"/>
          <w:b/>
        </w:rPr>
        <w:t xml:space="preserve"> Makna Logo PT. Taspen (Persero)</w:t>
      </w:r>
    </w:p>
    <w:p w:rsidR="00E41B8B" w:rsidRPr="00FB2364" w:rsidRDefault="006D66AD" w:rsidP="00E41B8B">
      <w:pPr>
        <w:pStyle w:val="ListParagraph"/>
        <w:spacing w:line="360" w:lineRule="auto"/>
        <w:ind w:left="1224"/>
        <w:jc w:val="both"/>
        <w:rPr>
          <w:rFonts w:ascii="Arial" w:hAnsi="Arial" w:cs="Arial"/>
        </w:rPr>
      </w:pPr>
      <w:r w:rsidRPr="00FB2364">
        <w:rPr>
          <w:rFonts w:ascii="Arial" w:hAnsi="Arial" w:cs="Arial"/>
          <w:noProof/>
        </w:rPr>
        <w:drawing>
          <wp:anchor distT="0" distB="0" distL="114300" distR="114300" simplePos="0" relativeHeight="251675648" behindDoc="0" locked="0" layoutInCell="1" allowOverlap="1" wp14:anchorId="6C5BD600" wp14:editId="1A2DA494">
            <wp:simplePos x="0" y="0"/>
            <wp:positionH relativeFrom="column">
              <wp:posOffset>1730532</wp:posOffset>
            </wp:positionH>
            <wp:positionV relativeFrom="paragraph">
              <wp:posOffset>34719</wp:posOffset>
            </wp:positionV>
            <wp:extent cx="2363189" cy="2268187"/>
            <wp:effectExtent l="0" t="0" r="0" b="0"/>
            <wp:wrapNone/>
            <wp:docPr id="2" name="Picture 1" descr="mak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kn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918" cy="22679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1B8B" w:rsidRPr="00FB2364" w:rsidRDefault="00E41B8B" w:rsidP="00E41B8B">
      <w:pPr>
        <w:pStyle w:val="ListParagraph"/>
        <w:spacing w:line="360" w:lineRule="auto"/>
        <w:ind w:left="1224"/>
        <w:jc w:val="both"/>
        <w:rPr>
          <w:rFonts w:ascii="Arial" w:hAnsi="Arial" w:cs="Arial"/>
        </w:rPr>
      </w:pPr>
    </w:p>
    <w:p w:rsidR="00E41B8B" w:rsidRPr="00FB2364" w:rsidRDefault="00E41B8B" w:rsidP="00E41B8B">
      <w:pPr>
        <w:pStyle w:val="ListParagraph"/>
        <w:spacing w:line="360" w:lineRule="auto"/>
        <w:ind w:left="1224"/>
        <w:jc w:val="center"/>
        <w:rPr>
          <w:rFonts w:ascii="Arial" w:hAnsi="Arial" w:cs="Arial"/>
        </w:rPr>
      </w:pPr>
    </w:p>
    <w:p w:rsidR="00E41B8B" w:rsidRPr="00FB2364" w:rsidRDefault="00E41B8B" w:rsidP="00E41B8B">
      <w:pPr>
        <w:pStyle w:val="ListParagraph"/>
        <w:spacing w:line="360" w:lineRule="auto"/>
        <w:ind w:left="1224"/>
        <w:jc w:val="both"/>
        <w:rPr>
          <w:rFonts w:ascii="Arial" w:hAnsi="Arial" w:cs="Arial"/>
        </w:rPr>
      </w:pPr>
    </w:p>
    <w:p w:rsidR="00E41B8B" w:rsidRPr="00FB2364" w:rsidRDefault="00E41B8B" w:rsidP="00E41B8B">
      <w:pPr>
        <w:pStyle w:val="ListParagraph"/>
        <w:spacing w:line="360" w:lineRule="auto"/>
        <w:ind w:left="1224"/>
        <w:jc w:val="both"/>
        <w:rPr>
          <w:rFonts w:ascii="Arial" w:hAnsi="Arial" w:cs="Arial"/>
        </w:rPr>
      </w:pPr>
    </w:p>
    <w:p w:rsidR="00E41B8B" w:rsidRPr="00FB2364" w:rsidRDefault="00E41B8B" w:rsidP="00E41B8B">
      <w:pPr>
        <w:pStyle w:val="ListParagraph"/>
        <w:spacing w:line="360" w:lineRule="auto"/>
        <w:ind w:left="1224"/>
        <w:jc w:val="both"/>
        <w:rPr>
          <w:rFonts w:ascii="Arial" w:hAnsi="Arial" w:cs="Arial"/>
        </w:rPr>
      </w:pPr>
    </w:p>
    <w:p w:rsidR="00E41B8B" w:rsidRPr="00FB2364" w:rsidRDefault="00E41B8B" w:rsidP="00E41B8B">
      <w:pPr>
        <w:pStyle w:val="ListParagraph"/>
        <w:spacing w:line="360" w:lineRule="auto"/>
        <w:ind w:left="1224"/>
        <w:jc w:val="both"/>
        <w:rPr>
          <w:rFonts w:ascii="Arial" w:hAnsi="Arial" w:cs="Arial"/>
        </w:rPr>
      </w:pPr>
    </w:p>
    <w:p w:rsidR="00E41B8B" w:rsidRPr="00FB2364" w:rsidRDefault="00E41B8B" w:rsidP="00E41B8B">
      <w:pPr>
        <w:pStyle w:val="ListParagraph"/>
        <w:spacing w:line="360" w:lineRule="auto"/>
        <w:ind w:left="1224"/>
        <w:jc w:val="both"/>
        <w:rPr>
          <w:rFonts w:ascii="Arial" w:hAnsi="Arial" w:cs="Arial"/>
        </w:rPr>
      </w:pPr>
    </w:p>
    <w:p w:rsidR="00E41B8B" w:rsidRPr="00FB2364" w:rsidRDefault="00E41B8B" w:rsidP="00E41B8B">
      <w:pPr>
        <w:pStyle w:val="ListParagraph"/>
        <w:spacing w:line="360" w:lineRule="auto"/>
        <w:ind w:left="1224"/>
        <w:jc w:val="both"/>
        <w:rPr>
          <w:rFonts w:ascii="Arial" w:hAnsi="Arial" w:cs="Arial"/>
        </w:rPr>
      </w:pPr>
    </w:p>
    <w:p w:rsidR="00E41B8B" w:rsidRPr="006A2EA9" w:rsidRDefault="00E41B8B" w:rsidP="006A2EA9">
      <w:pPr>
        <w:spacing w:line="360" w:lineRule="auto"/>
        <w:jc w:val="both"/>
        <w:rPr>
          <w:rFonts w:ascii="Arial" w:hAnsi="Arial" w:cs="Arial"/>
        </w:rPr>
      </w:pPr>
    </w:p>
    <w:p w:rsidR="00E41B8B" w:rsidRPr="00FB2364" w:rsidRDefault="00E41B8B" w:rsidP="00E41B8B">
      <w:pPr>
        <w:pStyle w:val="ListParagraph"/>
        <w:spacing w:line="360" w:lineRule="auto"/>
        <w:ind w:left="1224"/>
        <w:jc w:val="center"/>
        <w:rPr>
          <w:rFonts w:ascii="Arial" w:hAnsi="Arial" w:cs="Arial"/>
        </w:rPr>
      </w:pPr>
      <w:r w:rsidRPr="00FB2364">
        <w:rPr>
          <w:rFonts w:ascii="Arial" w:hAnsi="Arial" w:cs="Arial"/>
        </w:rPr>
        <w:t xml:space="preserve">Gambar </w:t>
      </w:r>
      <w:proofErr w:type="gramStart"/>
      <w:r w:rsidRPr="00FB2364">
        <w:rPr>
          <w:rFonts w:ascii="Arial" w:hAnsi="Arial" w:cs="Arial"/>
        </w:rPr>
        <w:t>1 :</w:t>
      </w:r>
      <w:proofErr w:type="gramEnd"/>
      <w:r w:rsidRPr="00FB2364">
        <w:rPr>
          <w:rFonts w:ascii="Arial" w:hAnsi="Arial" w:cs="Arial"/>
        </w:rPr>
        <w:t xml:space="preserve"> Logo PT Taspen (Persero)</w:t>
      </w:r>
    </w:p>
    <w:p w:rsidR="00E41B8B" w:rsidRPr="00FE768A" w:rsidRDefault="00E41B8B" w:rsidP="00FE768A">
      <w:pPr>
        <w:pStyle w:val="ListParagraph"/>
        <w:spacing w:line="360" w:lineRule="auto"/>
        <w:ind w:left="1224"/>
        <w:jc w:val="center"/>
        <w:rPr>
          <w:rFonts w:ascii="Arial" w:hAnsi="Arial" w:cs="Arial"/>
        </w:rPr>
      </w:pPr>
      <w:proofErr w:type="gramStart"/>
      <w:r w:rsidRPr="00FB2364">
        <w:rPr>
          <w:rFonts w:ascii="Arial" w:hAnsi="Arial" w:cs="Arial"/>
        </w:rPr>
        <w:t>Sumber :</w:t>
      </w:r>
      <w:proofErr w:type="gramEnd"/>
      <w:r w:rsidRPr="00FB2364">
        <w:rPr>
          <w:rFonts w:ascii="Arial" w:hAnsi="Arial" w:cs="Arial"/>
        </w:rPr>
        <w:t xml:space="preserve"> PT. Taspen (Persero)</w:t>
      </w:r>
    </w:p>
    <w:p w:rsidR="0071236A" w:rsidRDefault="0071236A" w:rsidP="00E41B8B">
      <w:pPr>
        <w:ind w:left="504" w:firstLine="720"/>
        <w:rPr>
          <w:rFonts w:ascii="Arial" w:hAnsi="Arial" w:cs="Arial"/>
        </w:rPr>
      </w:pPr>
    </w:p>
    <w:p w:rsidR="00E41B8B" w:rsidRPr="00FB2364" w:rsidRDefault="00E41B8B" w:rsidP="00E41B8B">
      <w:pPr>
        <w:ind w:left="504" w:firstLine="720"/>
        <w:rPr>
          <w:rFonts w:ascii="Arial" w:hAnsi="Arial" w:cs="Arial"/>
        </w:rPr>
      </w:pPr>
      <w:r w:rsidRPr="00FB2364">
        <w:rPr>
          <w:rFonts w:ascii="Arial" w:hAnsi="Arial" w:cs="Arial"/>
        </w:rPr>
        <w:lastRenderedPageBreak/>
        <w:t>makna_logo</w:t>
      </w:r>
    </w:p>
    <w:p w:rsidR="00E41B8B" w:rsidRPr="00FB2364" w:rsidRDefault="00E41B8B" w:rsidP="00E41B8B">
      <w:pPr>
        <w:pStyle w:val="ListParagraph"/>
        <w:numPr>
          <w:ilvl w:val="0"/>
          <w:numId w:val="7"/>
        </w:numPr>
        <w:tabs>
          <w:tab w:val="left" w:pos="990"/>
        </w:tabs>
        <w:spacing w:after="0" w:line="360" w:lineRule="auto"/>
        <w:ind w:left="1170" w:hanging="270"/>
        <w:jc w:val="both"/>
        <w:rPr>
          <w:rFonts w:ascii="Arial" w:hAnsi="Arial" w:cs="Arial"/>
        </w:rPr>
      </w:pPr>
      <w:r w:rsidRPr="00FB2364">
        <w:rPr>
          <w:rFonts w:ascii="Arial" w:hAnsi="Arial" w:cs="Arial"/>
        </w:rPr>
        <w:t>Bentuk Bunga dengan lima helai daun bunga</w:t>
      </w:r>
    </w:p>
    <w:p w:rsidR="00E41B8B" w:rsidRPr="00FB2364" w:rsidRDefault="00E41B8B" w:rsidP="00E41B8B">
      <w:pPr>
        <w:tabs>
          <w:tab w:val="left" w:pos="990"/>
        </w:tabs>
        <w:spacing w:after="0" w:line="360" w:lineRule="auto"/>
        <w:ind w:left="1170" w:hanging="270"/>
        <w:jc w:val="both"/>
        <w:rPr>
          <w:rFonts w:ascii="Arial" w:hAnsi="Arial" w:cs="Arial"/>
        </w:rPr>
      </w:pPr>
      <w:r w:rsidRPr="00FB2364">
        <w:rPr>
          <w:rFonts w:ascii="Arial" w:hAnsi="Arial" w:cs="Arial"/>
        </w:rPr>
        <w:tab/>
      </w:r>
      <w:r w:rsidRPr="00FB2364">
        <w:rPr>
          <w:rFonts w:ascii="Arial" w:hAnsi="Arial" w:cs="Arial"/>
        </w:rPr>
        <w:tab/>
        <w:t>menggambarkan perkembangan lima jiwa dari satu keluarga.</w:t>
      </w:r>
    </w:p>
    <w:p w:rsidR="00E41B8B" w:rsidRPr="00FB2364" w:rsidRDefault="00E41B8B" w:rsidP="00E41B8B">
      <w:pPr>
        <w:spacing w:after="0" w:line="360" w:lineRule="auto"/>
        <w:ind w:left="1170"/>
        <w:jc w:val="both"/>
        <w:rPr>
          <w:rFonts w:ascii="Arial" w:hAnsi="Arial" w:cs="Arial"/>
        </w:rPr>
      </w:pPr>
      <w:r w:rsidRPr="00FB2364">
        <w:rPr>
          <w:rFonts w:ascii="Arial" w:hAnsi="Arial" w:cs="Arial"/>
        </w:rPr>
        <w:t>Keluarga ini diartikan sebagai keluarga Pegawai Negeri, Perusahaan Negara, dan lain-lain yang dilindungi TASPEN.</w:t>
      </w:r>
    </w:p>
    <w:p w:rsidR="00E41B8B" w:rsidRPr="00FB2364" w:rsidRDefault="00E41B8B" w:rsidP="00E41B8B">
      <w:pPr>
        <w:pStyle w:val="ListParagraph"/>
        <w:numPr>
          <w:ilvl w:val="0"/>
          <w:numId w:val="7"/>
        </w:numPr>
        <w:tabs>
          <w:tab w:val="left" w:pos="990"/>
        </w:tabs>
        <w:spacing w:after="0" w:line="360" w:lineRule="auto"/>
        <w:ind w:left="1170" w:hanging="270"/>
        <w:jc w:val="both"/>
        <w:rPr>
          <w:rFonts w:ascii="Arial" w:hAnsi="Arial" w:cs="Arial"/>
        </w:rPr>
      </w:pPr>
      <w:r w:rsidRPr="00FB2364">
        <w:rPr>
          <w:rFonts w:ascii="Arial" w:hAnsi="Arial" w:cs="Arial"/>
        </w:rPr>
        <w:t>Lingkaran Putih Yang  makin  mengembang pada  bunga</w:t>
      </w:r>
    </w:p>
    <w:p w:rsidR="00E41B8B" w:rsidRPr="00FB2364" w:rsidRDefault="00E41B8B" w:rsidP="00E41B8B">
      <w:pPr>
        <w:tabs>
          <w:tab w:val="left" w:pos="990"/>
        </w:tabs>
        <w:spacing w:after="0" w:line="360" w:lineRule="auto"/>
        <w:ind w:left="1170" w:hanging="270"/>
        <w:jc w:val="both"/>
        <w:rPr>
          <w:rFonts w:ascii="Arial" w:hAnsi="Arial" w:cs="Arial"/>
        </w:rPr>
      </w:pPr>
      <w:r w:rsidRPr="00FB2364">
        <w:rPr>
          <w:rFonts w:ascii="Arial" w:hAnsi="Arial" w:cs="Arial"/>
        </w:rPr>
        <w:tab/>
      </w:r>
      <w:r w:rsidRPr="00FB2364">
        <w:rPr>
          <w:rFonts w:ascii="Arial" w:hAnsi="Arial" w:cs="Arial"/>
        </w:rPr>
        <w:tab/>
        <w:t>Diartikan sebagai perkembangan yang maju pesat dan merupakan suatu arah tujuan TASPEN, yang terus berkembang.</w:t>
      </w:r>
    </w:p>
    <w:p w:rsidR="00E41B8B" w:rsidRPr="00FB2364" w:rsidRDefault="00E41B8B" w:rsidP="00E41B8B">
      <w:pPr>
        <w:pStyle w:val="ListParagraph"/>
        <w:numPr>
          <w:ilvl w:val="0"/>
          <w:numId w:val="7"/>
        </w:numPr>
        <w:tabs>
          <w:tab w:val="left" w:pos="990"/>
        </w:tabs>
        <w:spacing w:after="0" w:line="360" w:lineRule="auto"/>
        <w:ind w:left="1170" w:hanging="270"/>
        <w:jc w:val="both"/>
        <w:rPr>
          <w:rFonts w:ascii="Arial" w:hAnsi="Arial" w:cs="Arial"/>
        </w:rPr>
      </w:pPr>
      <w:r w:rsidRPr="00FB2364">
        <w:rPr>
          <w:rFonts w:ascii="Arial" w:hAnsi="Arial" w:cs="Arial"/>
        </w:rPr>
        <w:t>Lingkaran Hitam</w:t>
      </w:r>
    </w:p>
    <w:p w:rsidR="00E41B8B" w:rsidRPr="00FB2364" w:rsidRDefault="00E41B8B" w:rsidP="00E41B8B">
      <w:pPr>
        <w:tabs>
          <w:tab w:val="left" w:pos="990"/>
        </w:tabs>
        <w:spacing w:after="0" w:line="360" w:lineRule="auto"/>
        <w:ind w:left="1170" w:hanging="270"/>
        <w:jc w:val="both"/>
        <w:rPr>
          <w:rFonts w:ascii="Arial" w:hAnsi="Arial" w:cs="Arial"/>
        </w:rPr>
      </w:pPr>
      <w:r w:rsidRPr="00FB2364">
        <w:rPr>
          <w:rFonts w:ascii="Arial" w:hAnsi="Arial" w:cs="Arial"/>
        </w:rPr>
        <w:tab/>
      </w:r>
      <w:r w:rsidRPr="00FB2364">
        <w:rPr>
          <w:rFonts w:ascii="Arial" w:hAnsi="Arial" w:cs="Arial"/>
        </w:rPr>
        <w:tab/>
        <w:t>sebagai perlindungan terhadap keluarga, dan juga di artikan sebagai suatu persatuan wawasan Nusantara</w:t>
      </w:r>
    </w:p>
    <w:p w:rsidR="00E41B8B" w:rsidRPr="00FB2364" w:rsidRDefault="00E41B8B" w:rsidP="00E41B8B">
      <w:pPr>
        <w:pStyle w:val="ListParagraph"/>
        <w:numPr>
          <w:ilvl w:val="0"/>
          <w:numId w:val="7"/>
        </w:numPr>
        <w:tabs>
          <w:tab w:val="left" w:pos="990"/>
        </w:tabs>
        <w:spacing w:after="0" w:line="360" w:lineRule="auto"/>
        <w:ind w:left="1170" w:hanging="270"/>
        <w:jc w:val="both"/>
        <w:rPr>
          <w:rFonts w:ascii="Arial" w:hAnsi="Arial" w:cs="Arial"/>
        </w:rPr>
      </w:pPr>
      <w:r w:rsidRPr="00FB2364">
        <w:rPr>
          <w:rFonts w:ascii="Arial" w:hAnsi="Arial" w:cs="Arial"/>
        </w:rPr>
        <w:t>Warna  Biru</w:t>
      </w:r>
    </w:p>
    <w:p w:rsidR="00E41B8B" w:rsidRPr="00FB2364" w:rsidRDefault="00E41B8B" w:rsidP="00E41B8B">
      <w:pPr>
        <w:tabs>
          <w:tab w:val="left" w:pos="990"/>
        </w:tabs>
        <w:spacing w:after="0" w:line="360" w:lineRule="auto"/>
        <w:ind w:left="1170" w:hanging="270"/>
        <w:jc w:val="both"/>
        <w:rPr>
          <w:rFonts w:ascii="Arial" w:hAnsi="Arial" w:cs="Arial"/>
        </w:rPr>
      </w:pPr>
      <w:r w:rsidRPr="00FB2364">
        <w:rPr>
          <w:rFonts w:ascii="Arial" w:hAnsi="Arial" w:cs="Arial"/>
        </w:rPr>
        <w:tab/>
      </w:r>
      <w:r w:rsidRPr="00FB2364">
        <w:rPr>
          <w:rFonts w:ascii="Arial" w:hAnsi="Arial" w:cs="Arial"/>
        </w:rPr>
        <w:tab/>
        <w:t>Menggambarkan ketentraman, damai, tenang.</w:t>
      </w:r>
    </w:p>
    <w:p w:rsidR="00E41B8B" w:rsidRPr="00FB2364" w:rsidRDefault="00E41B8B" w:rsidP="00E41B8B">
      <w:pPr>
        <w:pStyle w:val="ListParagraph"/>
        <w:numPr>
          <w:ilvl w:val="0"/>
          <w:numId w:val="7"/>
        </w:numPr>
        <w:tabs>
          <w:tab w:val="left" w:pos="990"/>
        </w:tabs>
        <w:spacing w:after="0" w:line="360" w:lineRule="auto"/>
        <w:ind w:left="1170" w:hanging="270"/>
        <w:jc w:val="both"/>
        <w:rPr>
          <w:rFonts w:ascii="Arial" w:hAnsi="Arial" w:cs="Arial"/>
        </w:rPr>
      </w:pPr>
      <w:r w:rsidRPr="00FB2364">
        <w:rPr>
          <w:rFonts w:ascii="Arial" w:hAnsi="Arial" w:cs="Arial"/>
        </w:rPr>
        <w:t>Makna Seluruhnya</w:t>
      </w:r>
    </w:p>
    <w:p w:rsidR="00E41B8B" w:rsidRPr="00FB2364" w:rsidRDefault="00E41B8B" w:rsidP="00E41B8B">
      <w:pPr>
        <w:spacing w:after="0" w:line="360" w:lineRule="auto"/>
        <w:ind w:left="1170"/>
        <w:jc w:val="both"/>
        <w:rPr>
          <w:rFonts w:ascii="Arial" w:hAnsi="Arial" w:cs="Arial"/>
        </w:rPr>
      </w:pPr>
      <w:r w:rsidRPr="00FB2364">
        <w:rPr>
          <w:rFonts w:ascii="Arial" w:hAnsi="Arial" w:cs="Arial"/>
        </w:rPr>
        <w:t>TASPEN memberikan Asuransi dan perlindungan kepada keluarga Pegawai Negeri dan lain-lain, untuk perkembangan dan kemajuan keluarga di wawasan Nusantara.</w:t>
      </w:r>
    </w:p>
    <w:p w:rsidR="00E41B8B" w:rsidRPr="00FE768A" w:rsidRDefault="00E41B8B" w:rsidP="00FE768A">
      <w:pPr>
        <w:spacing w:after="0" w:line="360" w:lineRule="auto"/>
        <w:jc w:val="both"/>
        <w:rPr>
          <w:rFonts w:ascii="Arial" w:hAnsi="Arial" w:cs="Arial"/>
        </w:rPr>
      </w:pPr>
    </w:p>
    <w:p w:rsidR="00E41B8B" w:rsidRPr="00FB2364" w:rsidRDefault="00E41B8B" w:rsidP="00E41B8B">
      <w:pPr>
        <w:pStyle w:val="ListParagraph"/>
        <w:numPr>
          <w:ilvl w:val="2"/>
          <w:numId w:val="2"/>
        </w:numPr>
        <w:spacing w:after="0" w:line="360" w:lineRule="auto"/>
        <w:ind w:left="1170" w:hanging="324"/>
        <w:jc w:val="both"/>
        <w:rPr>
          <w:rFonts w:ascii="Arial" w:hAnsi="Arial" w:cs="Arial"/>
          <w:b/>
        </w:rPr>
      </w:pPr>
      <w:r w:rsidRPr="00FB2364">
        <w:rPr>
          <w:rFonts w:ascii="Arial" w:hAnsi="Arial" w:cs="Arial"/>
          <w:b/>
        </w:rPr>
        <w:t>Wilayah Kerja PT. Taspen (Persero) cabang Bogor</w:t>
      </w:r>
    </w:p>
    <w:p w:rsidR="00E41B8B" w:rsidRPr="00FB2364" w:rsidRDefault="00E41B8B" w:rsidP="00E41B8B">
      <w:pPr>
        <w:pStyle w:val="ListParagraph"/>
        <w:spacing w:after="0" w:line="360" w:lineRule="auto"/>
        <w:ind w:left="900" w:firstLine="630"/>
        <w:jc w:val="both"/>
        <w:rPr>
          <w:rFonts w:ascii="Arial" w:hAnsi="Arial" w:cs="Arial"/>
        </w:rPr>
      </w:pPr>
      <w:r w:rsidRPr="00FB2364">
        <w:rPr>
          <w:rFonts w:ascii="Arial" w:hAnsi="Arial" w:cs="Arial"/>
        </w:rPr>
        <w:t xml:space="preserve">Wilayah kerja merupakan daerah tempat menjalankan tugas dalam memberikan pelayanan kepada peserta program PT. Taspen. Berikut ini yang termasuk dalam wilayah kerja PT. Taspen (Persero) Cabang Bogor </w:t>
      </w:r>
      <w:proofErr w:type="gramStart"/>
      <w:r w:rsidRPr="00FB2364">
        <w:rPr>
          <w:rFonts w:ascii="Arial" w:hAnsi="Arial" w:cs="Arial"/>
        </w:rPr>
        <w:t>yaitu :</w:t>
      </w:r>
      <w:proofErr w:type="gramEnd"/>
    </w:p>
    <w:p w:rsidR="00E41B8B" w:rsidRPr="00FB2364" w:rsidRDefault="00E41B8B" w:rsidP="00E41B8B">
      <w:pPr>
        <w:pStyle w:val="ListParagraph"/>
        <w:numPr>
          <w:ilvl w:val="0"/>
          <w:numId w:val="8"/>
        </w:numPr>
        <w:spacing w:after="0" w:line="360" w:lineRule="auto"/>
        <w:ind w:left="1260"/>
        <w:jc w:val="both"/>
        <w:rPr>
          <w:rFonts w:ascii="Arial" w:hAnsi="Arial" w:cs="Arial"/>
        </w:rPr>
      </w:pPr>
      <w:r w:rsidRPr="00FB2364">
        <w:rPr>
          <w:rFonts w:ascii="Arial" w:hAnsi="Arial" w:cs="Arial"/>
        </w:rPr>
        <w:t>Kota Bogor</w:t>
      </w:r>
    </w:p>
    <w:p w:rsidR="00E41B8B" w:rsidRPr="00FB2364" w:rsidRDefault="00E41B8B" w:rsidP="00E41B8B">
      <w:pPr>
        <w:pStyle w:val="ListParagraph"/>
        <w:numPr>
          <w:ilvl w:val="0"/>
          <w:numId w:val="8"/>
        </w:numPr>
        <w:spacing w:after="0" w:line="360" w:lineRule="auto"/>
        <w:ind w:left="1260"/>
        <w:jc w:val="both"/>
        <w:rPr>
          <w:rFonts w:ascii="Arial" w:hAnsi="Arial" w:cs="Arial"/>
        </w:rPr>
      </w:pPr>
      <w:r w:rsidRPr="00FB2364">
        <w:rPr>
          <w:rFonts w:ascii="Arial" w:hAnsi="Arial" w:cs="Arial"/>
        </w:rPr>
        <w:t>Kabupaten Bogor</w:t>
      </w:r>
    </w:p>
    <w:p w:rsidR="00E41B8B" w:rsidRPr="00FB2364" w:rsidRDefault="00E41B8B" w:rsidP="00E41B8B">
      <w:pPr>
        <w:pStyle w:val="ListParagraph"/>
        <w:numPr>
          <w:ilvl w:val="0"/>
          <w:numId w:val="8"/>
        </w:numPr>
        <w:spacing w:after="0" w:line="360" w:lineRule="auto"/>
        <w:ind w:left="1260"/>
        <w:jc w:val="both"/>
        <w:rPr>
          <w:rFonts w:ascii="Arial" w:hAnsi="Arial" w:cs="Arial"/>
        </w:rPr>
      </w:pPr>
      <w:r w:rsidRPr="00FB2364">
        <w:rPr>
          <w:rFonts w:ascii="Arial" w:hAnsi="Arial" w:cs="Arial"/>
        </w:rPr>
        <w:t>Kota Sukabumi</w:t>
      </w:r>
    </w:p>
    <w:p w:rsidR="00E41B8B" w:rsidRPr="00FB2364" w:rsidRDefault="00E41B8B" w:rsidP="00E41B8B">
      <w:pPr>
        <w:pStyle w:val="ListParagraph"/>
        <w:numPr>
          <w:ilvl w:val="0"/>
          <w:numId w:val="8"/>
        </w:numPr>
        <w:spacing w:after="0" w:line="360" w:lineRule="auto"/>
        <w:ind w:left="1260"/>
        <w:jc w:val="both"/>
        <w:rPr>
          <w:rFonts w:ascii="Arial" w:hAnsi="Arial" w:cs="Arial"/>
        </w:rPr>
      </w:pPr>
      <w:r w:rsidRPr="00FB2364">
        <w:rPr>
          <w:rFonts w:ascii="Arial" w:hAnsi="Arial" w:cs="Arial"/>
        </w:rPr>
        <w:t>Kabupaten Sukabumi</w:t>
      </w:r>
    </w:p>
    <w:p w:rsidR="006A2EA9" w:rsidRDefault="00E41B8B" w:rsidP="00E509BD">
      <w:pPr>
        <w:pStyle w:val="ListParagraph"/>
        <w:numPr>
          <w:ilvl w:val="0"/>
          <w:numId w:val="8"/>
        </w:numPr>
        <w:spacing w:after="0" w:line="360" w:lineRule="auto"/>
        <w:ind w:left="1260"/>
        <w:jc w:val="both"/>
        <w:rPr>
          <w:rFonts w:ascii="Arial" w:hAnsi="Arial" w:cs="Arial"/>
        </w:rPr>
      </w:pPr>
      <w:r w:rsidRPr="00FB2364">
        <w:rPr>
          <w:rFonts w:ascii="Arial" w:hAnsi="Arial" w:cs="Arial"/>
        </w:rPr>
        <w:t>Kabupaten Cianjur</w:t>
      </w:r>
    </w:p>
    <w:p w:rsidR="00FE768A" w:rsidRPr="00FE768A" w:rsidRDefault="00FE768A" w:rsidP="00FE768A">
      <w:pPr>
        <w:pStyle w:val="ListParagraph"/>
        <w:spacing w:after="0" w:line="360" w:lineRule="auto"/>
        <w:ind w:left="1260"/>
        <w:jc w:val="both"/>
        <w:rPr>
          <w:rFonts w:ascii="Arial" w:hAnsi="Arial" w:cs="Arial"/>
        </w:rPr>
      </w:pPr>
    </w:p>
    <w:p w:rsidR="00E41B8B" w:rsidRPr="00FB2364" w:rsidRDefault="00E41B8B" w:rsidP="00E41B8B">
      <w:pPr>
        <w:pStyle w:val="ListParagraph"/>
        <w:numPr>
          <w:ilvl w:val="2"/>
          <w:numId w:val="2"/>
        </w:numPr>
        <w:spacing w:after="0" w:line="360" w:lineRule="auto"/>
        <w:ind w:left="1170" w:hanging="324"/>
        <w:jc w:val="both"/>
        <w:rPr>
          <w:rFonts w:ascii="Arial" w:hAnsi="Arial" w:cs="Arial"/>
          <w:b/>
        </w:rPr>
      </w:pPr>
      <w:r w:rsidRPr="00FB2364">
        <w:rPr>
          <w:rFonts w:ascii="Arial" w:hAnsi="Arial" w:cs="Arial"/>
          <w:b/>
        </w:rPr>
        <w:t>Mitra Bayar PT. Taspen (Persero)</w:t>
      </w:r>
    </w:p>
    <w:p w:rsidR="00E41B8B" w:rsidRPr="00FB2364" w:rsidRDefault="00E41B8B" w:rsidP="00E41B8B">
      <w:pPr>
        <w:pStyle w:val="ListParagraph"/>
        <w:spacing w:after="0" w:line="360" w:lineRule="auto"/>
        <w:ind w:left="846" w:firstLine="594"/>
        <w:jc w:val="both"/>
        <w:rPr>
          <w:rFonts w:ascii="Arial" w:hAnsi="Arial" w:cs="Arial"/>
        </w:rPr>
      </w:pPr>
      <w:r w:rsidRPr="00FB2364">
        <w:rPr>
          <w:rFonts w:ascii="Arial" w:hAnsi="Arial" w:cs="Arial"/>
        </w:rPr>
        <w:t xml:space="preserve">PT. Taspen (Persero) menjalin hubungan dengan mitra usaha dalam rangka memperluas jangkauan pelayanan yang bertujuan untuk mempermudah, mempercepat, dan memberikan pelayanan yang melebihi harapan kepada peserta atau penerima pensiun. PT. Taspen telah melakukan perjanjian kerjasama dengan mitra bayar diseluruh </w:t>
      </w:r>
      <w:r w:rsidRPr="00FB2364">
        <w:rPr>
          <w:rFonts w:ascii="Arial" w:hAnsi="Arial" w:cs="Arial"/>
        </w:rPr>
        <w:lastRenderedPageBreak/>
        <w:t xml:space="preserve">Indonesia. Berikut ini mitra bayar di wilayah kerja PT. Taspen (Persero) Cabang Bogor </w:t>
      </w:r>
      <w:proofErr w:type="gramStart"/>
      <w:r w:rsidRPr="00FB2364">
        <w:rPr>
          <w:rFonts w:ascii="Arial" w:hAnsi="Arial" w:cs="Arial"/>
        </w:rPr>
        <w:t>diantaranya :</w:t>
      </w:r>
      <w:proofErr w:type="gramEnd"/>
    </w:p>
    <w:p w:rsidR="00E41B8B" w:rsidRPr="00FB2364" w:rsidRDefault="00E41B8B" w:rsidP="00E41B8B">
      <w:pPr>
        <w:pStyle w:val="ListParagraph"/>
        <w:numPr>
          <w:ilvl w:val="0"/>
          <w:numId w:val="9"/>
        </w:numPr>
        <w:spacing w:after="0" w:line="360" w:lineRule="auto"/>
        <w:jc w:val="both"/>
        <w:rPr>
          <w:rFonts w:ascii="Arial" w:hAnsi="Arial" w:cs="Arial"/>
        </w:rPr>
      </w:pPr>
      <w:r w:rsidRPr="00FB2364">
        <w:rPr>
          <w:rFonts w:ascii="Arial" w:hAnsi="Arial" w:cs="Arial"/>
        </w:rPr>
        <w:t>PT. BRI</w:t>
      </w:r>
    </w:p>
    <w:p w:rsidR="00E41B8B" w:rsidRPr="00FB2364" w:rsidRDefault="00E41B8B" w:rsidP="00E41B8B">
      <w:pPr>
        <w:pStyle w:val="ListParagraph"/>
        <w:numPr>
          <w:ilvl w:val="0"/>
          <w:numId w:val="9"/>
        </w:numPr>
        <w:spacing w:after="0" w:line="360" w:lineRule="auto"/>
        <w:jc w:val="both"/>
        <w:rPr>
          <w:rFonts w:ascii="Arial" w:hAnsi="Arial" w:cs="Arial"/>
        </w:rPr>
      </w:pPr>
      <w:r w:rsidRPr="00FB2364">
        <w:rPr>
          <w:rFonts w:ascii="Arial" w:hAnsi="Arial" w:cs="Arial"/>
        </w:rPr>
        <w:t>PT. BTN</w:t>
      </w:r>
    </w:p>
    <w:p w:rsidR="00E41B8B" w:rsidRPr="00FB2364" w:rsidRDefault="00E41B8B" w:rsidP="00E41B8B">
      <w:pPr>
        <w:pStyle w:val="ListParagraph"/>
        <w:numPr>
          <w:ilvl w:val="0"/>
          <w:numId w:val="9"/>
        </w:numPr>
        <w:spacing w:after="0" w:line="360" w:lineRule="auto"/>
        <w:jc w:val="both"/>
        <w:rPr>
          <w:rFonts w:ascii="Arial" w:hAnsi="Arial" w:cs="Arial"/>
        </w:rPr>
      </w:pPr>
      <w:r w:rsidRPr="00FB2364">
        <w:rPr>
          <w:rFonts w:ascii="Arial" w:hAnsi="Arial" w:cs="Arial"/>
        </w:rPr>
        <w:t>Bank BNI</w:t>
      </w:r>
    </w:p>
    <w:p w:rsidR="00E41B8B" w:rsidRPr="00FB2364" w:rsidRDefault="00E41B8B" w:rsidP="00E41B8B">
      <w:pPr>
        <w:pStyle w:val="ListParagraph"/>
        <w:numPr>
          <w:ilvl w:val="0"/>
          <w:numId w:val="9"/>
        </w:numPr>
        <w:spacing w:after="0" w:line="360" w:lineRule="auto"/>
        <w:jc w:val="both"/>
        <w:rPr>
          <w:rFonts w:ascii="Arial" w:hAnsi="Arial" w:cs="Arial"/>
        </w:rPr>
      </w:pPr>
      <w:r w:rsidRPr="00FB2364">
        <w:rPr>
          <w:rFonts w:ascii="Arial" w:hAnsi="Arial" w:cs="Arial"/>
        </w:rPr>
        <w:t>PT. BTPN</w:t>
      </w:r>
    </w:p>
    <w:p w:rsidR="00E41B8B" w:rsidRPr="00FB2364" w:rsidRDefault="00E41B8B" w:rsidP="00E41B8B">
      <w:pPr>
        <w:pStyle w:val="ListParagraph"/>
        <w:numPr>
          <w:ilvl w:val="0"/>
          <w:numId w:val="9"/>
        </w:numPr>
        <w:spacing w:after="0" w:line="360" w:lineRule="auto"/>
        <w:jc w:val="both"/>
        <w:rPr>
          <w:rFonts w:ascii="Arial" w:hAnsi="Arial" w:cs="Arial"/>
        </w:rPr>
      </w:pPr>
      <w:r w:rsidRPr="00FB2364">
        <w:rPr>
          <w:rFonts w:ascii="Arial" w:hAnsi="Arial" w:cs="Arial"/>
        </w:rPr>
        <w:t>PT. Pos Indonesia</w:t>
      </w:r>
    </w:p>
    <w:p w:rsidR="00E41B8B" w:rsidRPr="00FB2364" w:rsidRDefault="00E41B8B" w:rsidP="00E41B8B">
      <w:pPr>
        <w:pStyle w:val="ListParagraph"/>
        <w:numPr>
          <w:ilvl w:val="0"/>
          <w:numId w:val="9"/>
        </w:numPr>
        <w:spacing w:after="0" w:line="360" w:lineRule="auto"/>
        <w:jc w:val="both"/>
        <w:rPr>
          <w:rFonts w:ascii="Arial" w:hAnsi="Arial" w:cs="Arial"/>
        </w:rPr>
      </w:pPr>
      <w:r w:rsidRPr="00FB2364">
        <w:rPr>
          <w:rFonts w:ascii="Arial" w:hAnsi="Arial" w:cs="Arial"/>
        </w:rPr>
        <w:t>PT. Bank Mandiri</w:t>
      </w:r>
    </w:p>
    <w:p w:rsidR="00E41B8B" w:rsidRPr="00FB2364" w:rsidRDefault="00E41B8B" w:rsidP="00E41B8B">
      <w:pPr>
        <w:pStyle w:val="ListParagraph"/>
        <w:numPr>
          <w:ilvl w:val="0"/>
          <w:numId w:val="9"/>
        </w:numPr>
        <w:spacing w:after="0" w:line="360" w:lineRule="auto"/>
        <w:jc w:val="both"/>
        <w:rPr>
          <w:rFonts w:ascii="Arial" w:hAnsi="Arial" w:cs="Arial"/>
        </w:rPr>
      </w:pPr>
      <w:r w:rsidRPr="00FB2364">
        <w:rPr>
          <w:rFonts w:ascii="Arial" w:hAnsi="Arial" w:cs="Arial"/>
        </w:rPr>
        <w:t>PT. Bank BJB</w:t>
      </w:r>
    </w:p>
    <w:p w:rsidR="00E41B8B" w:rsidRPr="00FB2364" w:rsidRDefault="00E41B8B" w:rsidP="00E41B8B">
      <w:pPr>
        <w:pStyle w:val="ListParagraph"/>
        <w:numPr>
          <w:ilvl w:val="0"/>
          <w:numId w:val="9"/>
        </w:numPr>
        <w:spacing w:after="0" w:line="360" w:lineRule="auto"/>
        <w:jc w:val="both"/>
        <w:rPr>
          <w:rFonts w:ascii="Arial" w:hAnsi="Arial" w:cs="Arial"/>
        </w:rPr>
      </w:pPr>
      <w:r w:rsidRPr="00FB2364">
        <w:rPr>
          <w:rFonts w:ascii="Arial" w:hAnsi="Arial" w:cs="Arial"/>
        </w:rPr>
        <w:t>Bank BRI Syariah</w:t>
      </w:r>
    </w:p>
    <w:p w:rsidR="00E41B8B" w:rsidRPr="00FB2364" w:rsidRDefault="00E41B8B" w:rsidP="00E41B8B">
      <w:pPr>
        <w:pStyle w:val="ListParagraph"/>
        <w:numPr>
          <w:ilvl w:val="0"/>
          <w:numId w:val="9"/>
        </w:numPr>
        <w:spacing w:after="0" w:line="360" w:lineRule="auto"/>
        <w:jc w:val="both"/>
        <w:rPr>
          <w:rFonts w:ascii="Arial" w:hAnsi="Arial" w:cs="Arial"/>
        </w:rPr>
      </w:pPr>
      <w:r w:rsidRPr="00FB2364">
        <w:rPr>
          <w:rFonts w:ascii="Arial" w:hAnsi="Arial" w:cs="Arial"/>
        </w:rPr>
        <w:t>PT. Bank Mandiri Taspen Pos</w:t>
      </w:r>
    </w:p>
    <w:p w:rsidR="00E41B8B" w:rsidRPr="00FB2364" w:rsidRDefault="00E41B8B" w:rsidP="00E41B8B">
      <w:pPr>
        <w:pStyle w:val="ListParagraph"/>
        <w:numPr>
          <w:ilvl w:val="0"/>
          <w:numId w:val="9"/>
        </w:numPr>
        <w:spacing w:after="0" w:line="360" w:lineRule="auto"/>
        <w:jc w:val="both"/>
        <w:rPr>
          <w:rFonts w:ascii="Arial" w:hAnsi="Arial" w:cs="Arial"/>
        </w:rPr>
      </w:pPr>
      <w:r w:rsidRPr="00FB2364">
        <w:rPr>
          <w:rFonts w:ascii="Arial" w:hAnsi="Arial" w:cs="Arial"/>
        </w:rPr>
        <w:t>PT. Bank Syariah Mandiri</w:t>
      </w:r>
    </w:p>
    <w:p w:rsidR="00E41B8B" w:rsidRPr="00FB2364" w:rsidRDefault="00E41B8B" w:rsidP="00E41B8B">
      <w:pPr>
        <w:pStyle w:val="ListParagraph"/>
        <w:numPr>
          <w:ilvl w:val="0"/>
          <w:numId w:val="9"/>
        </w:numPr>
        <w:spacing w:after="0" w:line="360" w:lineRule="auto"/>
        <w:jc w:val="both"/>
        <w:rPr>
          <w:rFonts w:ascii="Arial" w:hAnsi="Arial" w:cs="Arial"/>
        </w:rPr>
      </w:pPr>
      <w:r w:rsidRPr="00FB2364">
        <w:rPr>
          <w:rFonts w:ascii="Arial" w:hAnsi="Arial" w:cs="Arial"/>
        </w:rPr>
        <w:t>PT. Bank Bukopin</w:t>
      </w:r>
    </w:p>
    <w:p w:rsidR="00E41B8B" w:rsidRPr="00FB2364" w:rsidRDefault="00E41B8B" w:rsidP="00E41B8B">
      <w:pPr>
        <w:pStyle w:val="ListParagraph"/>
        <w:numPr>
          <w:ilvl w:val="0"/>
          <w:numId w:val="9"/>
        </w:numPr>
        <w:spacing w:after="0" w:line="360" w:lineRule="auto"/>
        <w:jc w:val="both"/>
        <w:rPr>
          <w:rFonts w:ascii="Arial" w:hAnsi="Arial" w:cs="Arial"/>
        </w:rPr>
      </w:pPr>
      <w:r w:rsidRPr="00FB2364">
        <w:rPr>
          <w:rFonts w:ascii="Arial" w:hAnsi="Arial" w:cs="Arial"/>
        </w:rPr>
        <w:t>PT. Bank Bumi Artha</w:t>
      </w:r>
    </w:p>
    <w:p w:rsidR="00E41B8B" w:rsidRPr="00FB2364" w:rsidRDefault="00E41B8B" w:rsidP="00E41B8B">
      <w:pPr>
        <w:pStyle w:val="ListParagraph"/>
        <w:numPr>
          <w:ilvl w:val="0"/>
          <w:numId w:val="9"/>
        </w:numPr>
        <w:spacing w:after="0" w:line="360" w:lineRule="auto"/>
        <w:jc w:val="both"/>
        <w:rPr>
          <w:rFonts w:ascii="Arial" w:hAnsi="Arial" w:cs="Arial"/>
        </w:rPr>
      </w:pPr>
      <w:r w:rsidRPr="00FB2364">
        <w:rPr>
          <w:rFonts w:ascii="Arial" w:hAnsi="Arial" w:cs="Arial"/>
        </w:rPr>
        <w:t>BPR DP TASPEN</w:t>
      </w:r>
    </w:p>
    <w:p w:rsidR="00E41B8B" w:rsidRPr="00FB2364" w:rsidRDefault="00E41B8B" w:rsidP="00E41B8B">
      <w:pPr>
        <w:pStyle w:val="ListParagraph"/>
        <w:numPr>
          <w:ilvl w:val="0"/>
          <w:numId w:val="9"/>
        </w:numPr>
        <w:spacing w:after="0" w:line="360" w:lineRule="auto"/>
        <w:jc w:val="both"/>
        <w:rPr>
          <w:rFonts w:ascii="Arial" w:hAnsi="Arial" w:cs="Arial"/>
        </w:rPr>
      </w:pPr>
      <w:r w:rsidRPr="00FB2364">
        <w:rPr>
          <w:rFonts w:ascii="Arial" w:hAnsi="Arial" w:cs="Arial"/>
        </w:rPr>
        <w:t>PT. Bank CIMB NIAGA</w:t>
      </w:r>
    </w:p>
    <w:p w:rsidR="00E41B8B" w:rsidRPr="00FB2364" w:rsidRDefault="00E41B8B" w:rsidP="00E41B8B">
      <w:pPr>
        <w:pStyle w:val="ListParagraph"/>
        <w:numPr>
          <w:ilvl w:val="0"/>
          <w:numId w:val="9"/>
        </w:numPr>
        <w:spacing w:after="0" w:line="360" w:lineRule="auto"/>
        <w:jc w:val="both"/>
        <w:rPr>
          <w:rFonts w:ascii="Arial" w:hAnsi="Arial" w:cs="Arial"/>
        </w:rPr>
      </w:pPr>
      <w:r w:rsidRPr="00FB2364">
        <w:rPr>
          <w:rFonts w:ascii="Arial" w:hAnsi="Arial" w:cs="Arial"/>
        </w:rPr>
        <w:t xml:space="preserve">PT. Bank Woori Saudara Indonesia </w:t>
      </w:r>
    </w:p>
    <w:p w:rsidR="00E41B8B" w:rsidRPr="00FB2364" w:rsidRDefault="00E41B8B" w:rsidP="00E41B8B">
      <w:pPr>
        <w:pStyle w:val="ListParagraph"/>
        <w:spacing w:after="0" w:line="360" w:lineRule="auto"/>
        <w:ind w:left="1440"/>
        <w:jc w:val="both"/>
        <w:rPr>
          <w:rFonts w:ascii="Arial" w:hAnsi="Arial" w:cs="Arial"/>
          <w:b/>
        </w:rPr>
      </w:pPr>
    </w:p>
    <w:p w:rsidR="00E41B8B" w:rsidRPr="00FB2364" w:rsidRDefault="00E41B8B" w:rsidP="00E41B8B">
      <w:pPr>
        <w:pStyle w:val="ListParagraph"/>
        <w:numPr>
          <w:ilvl w:val="1"/>
          <w:numId w:val="2"/>
        </w:numPr>
        <w:spacing w:after="0" w:line="360" w:lineRule="auto"/>
        <w:jc w:val="both"/>
        <w:rPr>
          <w:rFonts w:ascii="Arial" w:hAnsi="Arial" w:cs="Arial"/>
          <w:b/>
        </w:rPr>
      </w:pPr>
      <w:r w:rsidRPr="00FB2364">
        <w:rPr>
          <w:rFonts w:ascii="Arial" w:hAnsi="Arial" w:cs="Arial"/>
          <w:b/>
        </w:rPr>
        <w:t>Struktur Organisasi PT. Taspen</w:t>
      </w:r>
    </w:p>
    <w:p w:rsidR="00E41B8B" w:rsidRPr="00FB2364" w:rsidRDefault="00E41B8B" w:rsidP="00E41B8B">
      <w:pPr>
        <w:pStyle w:val="ListParagraph"/>
        <w:spacing w:after="0" w:line="360" w:lineRule="auto"/>
        <w:ind w:left="360" w:firstLine="450"/>
        <w:jc w:val="both"/>
        <w:rPr>
          <w:rFonts w:ascii="Arial" w:hAnsi="Arial" w:cs="Arial"/>
        </w:rPr>
      </w:pPr>
      <w:r w:rsidRPr="00FB2364">
        <w:rPr>
          <w:rFonts w:ascii="Arial" w:hAnsi="Arial" w:cs="Arial"/>
        </w:rPr>
        <w:t>Struktur Organisasi merupakan salah satu perangkat yang sangat penting dan yang diperlukan dalam upaya pelaksanaan kegiatan perusahaan secara efektif dan efisien. Dengan adanya struktur organisasi berarti pembagian tugas, tanggung jawab dan wewenang diberi batasan dan garis yang jelas, sehingga dengan demikian setiap bagian dapat melaksanakan kewajibannya sesuai dengan tugasnya masing-masing. Pembagian kerja yang efektif dan penentuan tanggung jawab baik secara individual maupun kelompok merupakan penjabaran dari struktur organisasi dimana tiap-tiap begian didalam organisasi dapat menjalankan peranan dan tugasnya dengan baik.</w:t>
      </w:r>
    </w:p>
    <w:p w:rsidR="00E41B8B" w:rsidRPr="00FB2364" w:rsidRDefault="00E41B8B" w:rsidP="00E41B8B">
      <w:pPr>
        <w:pStyle w:val="ListParagraph"/>
        <w:spacing w:after="0" w:line="360" w:lineRule="auto"/>
        <w:ind w:left="360" w:firstLine="450"/>
        <w:jc w:val="both"/>
        <w:rPr>
          <w:rFonts w:ascii="Arial" w:hAnsi="Arial" w:cs="Arial"/>
        </w:rPr>
      </w:pPr>
      <w:r w:rsidRPr="00FB2364">
        <w:rPr>
          <w:rFonts w:ascii="Arial" w:hAnsi="Arial" w:cs="Arial"/>
        </w:rPr>
        <w:t xml:space="preserve">Sebuah perusahaan yang baik pada umumnya mempunyai struktur organisasi yang baik pula, dimana kegiatan organisasi itu akan membantu perusahan untuk mencapai tujuan dan mendapatkan hasil yang diharapkan. Dengan diterapkan suatu sistem organisasi dalam perusahaan maka akan menciptakan adanya saling pengertian dan kerja sama. Apabila individual maupun kelompok bekerja sama dengan baik dan sesuai dengan tugas </w:t>
      </w:r>
      <w:r w:rsidRPr="00FB2364">
        <w:rPr>
          <w:rFonts w:ascii="Arial" w:hAnsi="Arial" w:cs="Arial"/>
        </w:rPr>
        <w:lastRenderedPageBreak/>
        <w:t>masing-masing maka diharapkan menjadi salah satu faktor yang mendukung perusahaan dalam mecapai tujuannya.</w:t>
      </w:r>
    </w:p>
    <w:p w:rsidR="00E41B8B" w:rsidRDefault="00E41B8B" w:rsidP="00E41B8B">
      <w:pPr>
        <w:pStyle w:val="ListParagraph"/>
        <w:spacing w:after="0" w:line="360" w:lineRule="auto"/>
        <w:ind w:left="360" w:firstLine="450"/>
        <w:jc w:val="both"/>
        <w:rPr>
          <w:rFonts w:ascii="Arial" w:hAnsi="Arial" w:cs="Arial"/>
        </w:rPr>
      </w:pPr>
    </w:p>
    <w:p w:rsidR="00FE768A" w:rsidRDefault="00FE768A" w:rsidP="00E41B8B">
      <w:pPr>
        <w:pStyle w:val="ListParagraph"/>
        <w:spacing w:after="0" w:line="360" w:lineRule="auto"/>
        <w:ind w:left="360" w:firstLine="450"/>
        <w:jc w:val="both"/>
        <w:rPr>
          <w:rFonts w:ascii="Arial" w:hAnsi="Arial" w:cs="Arial"/>
        </w:rPr>
      </w:pPr>
    </w:p>
    <w:p w:rsidR="00FE768A" w:rsidRPr="00FB2364" w:rsidRDefault="00FE768A" w:rsidP="00E41B8B">
      <w:pPr>
        <w:pStyle w:val="ListParagraph"/>
        <w:spacing w:after="0" w:line="360" w:lineRule="auto"/>
        <w:ind w:left="360" w:firstLine="450"/>
        <w:jc w:val="both"/>
        <w:rPr>
          <w:rFonts w:ascii="Arial" w:hAnsi="Arial" w:cs="Arial"/>
        </w:rPr>
      </w:pPr>
    </w:p>
    <w:p w:rsidR="00E41B8B" w:rsidRPr="00FB2364" w:rsidRDefault="00E41B8B" w:rsidP="00E41B8B">
      <w:pPr>
        <w:spacing w:after="0" w:line="360" w:lineRule="auto"/>
        <w:ind w:firstLine="360"/>
        <w:jc w:val="both"/>
        <w:rPr>
          <w:rFonts w:ascii="Arial" w:hAnsi="Arial" w:cs="Arial"/>
        </w:rPr>
      </w:pPr>
      <w:r w:rsidRPr="00FB2364">
        <w:rPr>
          <w:rFonts w:ascii="Arial" w:hAnsi="Arial" w:cs="Arial"/>
        </w:rPr>
        <w:t>Struktur Organisasi dan tugas jabatan PT. Taspen (Persero)</w:t>
      </w:r>
    </w:p>
    <w:p w:rsidR="00E41B8B" w:rsidRPr="00FB2364" w:rsidRDefault="00E41B8B" w:rsidP="00E41B8B">
      <w:pPr>
        <w:spacing w:after="0" w:line="360" w:lineRule="auto"/>
        <w:jc w:val="both"/>
        <w:rPr>
          <w:rFonts w:ascii="Arial" w:hAnsi="Arial" w:cs="Arial"/>
        </w:rPr>
      </w:pPr>
      <w:r w:rsidRPr="00FB2364">
        <w:rPr>
          <w:rFonts w:ascii="Arial" w:hAnsi="Arial" w:cs="Arial"/>
          <w:noProof/>
        </w:rPr>
        <mc:AlternateContent>
          <mc:Choice Requires="wps">
            <w:drawing>
              <wp:anchor distT="0" distB="0" distL="114300" distR="114300" simplePos="0" relativeHeight="251660288" behindDoc="1" locked="0" layoutInCell="1" allowOverlap="1" wp14:anchorId="713371A7" wp14:editId="5D9C154B">
                <wp:simplePos x="0" y="0"/>
                <wp:positionH relativeFrom="margin">
                  <wp:posOffset>1802239</wp:posOffset>
                </wp:positionH>
                <wp:positionV relativeFrom="paragraph">
                  <wp:posOffset>173355</wp:posOffset>
                </wp:positionV>
                <wp:extent cx="1607820" cy="598805"/>
                <wp:effectExtent l="0" t="0" r="11430" b="10795"/>
                <wp:wrapTight wrapText="bothSides">
                  <wp:wrapPolygon edited="0">
                    <wp:start x="256" y="0"/>
                    <wp:lineTo x="0" y="687"/>
                    <wp:lineTo x="0" y="21302"/>
                    <wp:lineTo x="21498" y="21302"/>
                    <wp:lineTo x="21498" y="687"/>
                    <wp:lineTo x="21242" y="0"/>
                    <wp:lineTo x="256" y="0"/>
                  </wp:wrapPolygon>
                </wp:wrapTight>
                <wp:docPr id="1" name="Rounded Rectangle 1"/>
                <wp:cNvGraphicFramePr/>
                <a:graphic xmlns:a="http://schemas.openxmlformats.org/drawingml/2006/main">
                  <a:graphicData uri="http://schemas.microsoft.com/office/word/2010/wordprocessingShape">
                    <wps:wsp>
                      <wps:cNvSpPr/>
                      <wps:spPr>
                        <a:xfrm>
                          <a:off x="0" y="0"/>
                          <a:ext cx="1607820" cy="598805"/>
                        </a:xfrm>
                        <a:prstGeom prst="roundRect">
                          <a:avLst/>
                        </a:prstGeom>
                      </wps:spPr>
                      <wps:style>
                        <a:lnRef idx="2">
                          <a:schemeClr val="dk1"/>
                        </a:lnRef>
                        <a:fillRef idx="1">
                          <a:schemeClr val="lt1"/>
                        </a:fillRef>
                        <a:effectRef idx="0">
                          <a:schemeClr val="dk1"/>
                        </a:effectRef>
                        <a:fontRef idx="minor">
                          <a:schemeClr val="dk1"/>
                        </a:fontRef>
                      </wps:style>
                      <wps:txbx>
                        <w:txbxContent>
                          <w:p w:rsidR="008D7BAD" w:rsidRDefault="008D7BAD" w:rsidP="00E41B8B">
                            <w:pPr>
                              <w:jc w:val="center"/>
                              <w:rPr>
                                <w:rFonts w:ascii="Arial" w:hAnsi="Arial" w:cs="Arial"/>
                              </w:rPr>
                            </w:pPr>
                            <w:r w:rsidRPr="00BD15B0">
                              <w:rPr>
                                <w:rFonts w:ascii="Arial" w:hAnsi="Arial" w:cs="Arial"/>
                              </w:rPr>
                              <w:t xml:space="preserve">KEPALA </w:t>
                            </w:r>
                          </w:p>
                          <w:p w:rsidR="008D7BAD" w:rsidRPr="00BD15B0" w:rsidRDefault="008D7BAD" w:rsidP="00E41B8B">
                            <w:pPr>
                              <w:jc w:val="center"/>
                              <w:rPr>
                                <w:rFonts w:ascii="Arial" w:hAnsi="Arial" w:cs="Arial"/>
                              </w:rPr>
                            </w:pPr>
                            <w:r w:rsidRPr="00BD15B0">
                              <w:rPr>
                                <w:rFonts w:ascii="Arial" w:hAnsi="Arial" w:cs="Arial"/>
                              </w:rPr>
                              <w:t>CABANG</w:t>
                            </w:r>
                          </w:p>
                          <w:p w:rsidR="008D7BAD" w:rsidRPr="00BD15B0" w:rsidRDefault="008D7BAD" w:rsidP="00E41B8B">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13371A7" id="Rounded Rectangle 1" o:spid="_x0000_s1026" style="position:absolute;left:0;text-align:left;margin-left:141.9pt;margin-top:13.65pt;width:126.6pt;height:47.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" fillcolor="white [3201]" strokecolor="black [3200]" strokeweight="1pt">
                <v:stroke joinstyle="miter"/>
                <v:textbox>
                  <w:txbxContent>
                    <w:p w:rsidR="003F67CC" w:rsidRDefault="003F67CC" w:rsidP="00E41B8B">
                      <w:pPr>
                        <w:jc w:val="center"/>
                        <w:rPr>
                          <w:rFonts w:ascii="Arial" w:hAnsi="Arial" w:cs="Arial"/>
                        </w:rPr>
                      </w:pPr>
                      <w:r w:rsidRPr="00BD15B0">
                        <w:rPr>
                          <w:rFonts w:ascii="Arial" w:hAnsi="Arial" w:cs="Arial"/>
                        </w:rPr>
                        <w:t xml:space="preserve">KEPALA </w:t>
                      </w:r>
                    </w:p>
                    <w:p w:rsidR="003F67CC" w:rsidRPr="00BD15B0" w:rsidRDefault="003F67CC" w:rsidP="00E41B8B">
                      <w:pPr>
                        <w:jc w:val="center"/>
                        <w:rPr>
                          <w:rFonts w:ascii="Arial" w:hAnsi="Arial" w:cs="Arial"/>
                        </w:rPr>
                      </w:pPr>
                      <w:r w:rsidRPr="00BD15B0">
                        <w:rPr>
                          <w:rFonts w:ascii="Arial" w:hAnsi="Arial" w:cs="Arial"/>
                        </w:rPr>
                        <w:t>CABANG</w:t>
                      </w:r>
                    </w:p>
                    <w:p w:rsidR="003F67CC" w:rsidRPr="00BD15B0" w:rsidRDefault="003F67CC" w:rsidP="00E41B8B">
                      <w:pPr>
                        <w:rPr>
                          <w:rFonts w:ascii="Arial" w:hAnsi="Arial" w:cs="Arial"/>
                        </w:rPr>
                      </w:pPr>
                    </w:p>
                  </w:txbxContent>
                </v:textbox>
                <w10:wrap type="tight" anchorx="margin"/>
              </v:roundrect>
            </w:pict>
          </mc:Fallback>
        </mc:AlternateContent>
      </w:r>
    </w:p>
    <w:p w:rsidR="00E41B8B" w:rsidRPr="00FB2364" w:rsidRDefault="00E41B8B" w:rsidP="00E41B8B">
      <w:pPr>
        <w:spacing w:after="0" w:line="360" w:lineRule="auto"/>
        <w:rPr>
          <w:rFonts w:ascii="Arial" w:hAnsi="Arial" w:cs="Arial"/>
        </w:rPr>
      </w:pPr>
    </w:p>
    <w:p w:rsidR="00E41B8B" w:rsidRPr="00FB2364" w:rsidRDefault="00E41B8B" w:rsidP="00E41B8B">
      <w:pPr>
        <w:spacing w:after="0" w:line="360" w:lineRule="auto"/>
        <w:jc w:val="both"/>
        <w:rPr>
          <w:rFonts w:ascii="Arial" w:hAnsi="Arial" w:cs="Arial"/>
        </w:rPr>
      </w:pPr>
    </w:p>
    <w:p w:rsidR="00E41B8B" w:rsidRPr="00FB2364" w:rsidRDefault="00E41B8B" w:rsidP="00E41B8B">
      <w:pPr>
        <w:spacing w:after="0" w:line="360" w:lineRule="auto"/>
        <w:jc w:val="both"/>
        <w:rPr>
          <w:rFonts w:ascii="Arial" w:hAnsi="Arial" w:cs="Arial"/>
        </w:rPr>
      </w:pPr>
      <w:r w:rsidRPr="00FB2364">
        <w:rPr>
          <w:rFonts w:ascii="Arial" w:hAnsi="Arial" w:cs="Arial"/>
          <w:noProof/>
        </w:rPr>
        <mc:AlternateContent>
          <mc:Choice Requires="wps">
            <w:drawing>
              <wp:anchor distT="0" distB="0" distL="114300" distR="114300" simplePos="0" relativeHeight="251661312" behindDoc="0" locked="0" layoutInCell="1" allowOverlap="1" wp14:anchorId="47E9C160" wp14:editId="6DAC65A0">
                <wp:simplePos x="0" y="0"/>
                <wp:positionH relativeFrom="margin">
                  <wp:align>center</wp:align>
                </wp:positionH>
                <wp:positionV relativeFrom="paragraph">
                  <wp:posOffset>47888</wp:posOffset>
                </wp:positionV>
                <wp:extent cx="0" cy="2190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D47B9A" id="Straight Connector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5pt" to="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" strokecolor="black [3200]" strokeweight=".5pt">
                <v:stroke joinstyle="miter"/>
                <w10:wrap anchorx="margin"/>
              </v:line>
            </w:pict>
          </mc:Fallback>
        </mc:AlternateContent>
      </w:r>
    </w:p>
    <w:p w:rsidR="00E41B8B" w:rsidRPr="00FB2364" w:rsidRDefault="00E41B8B" w:rsidP="00E41B8B">
      <w:pPr>
        <w:spacing w:after="0" w:line="360" w:lineRule="auto"/>
        <w:jc w:val="both"/>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2364">
        <w:rPr>
          <w:rFonts w:ascii="Arial" w:hAnsi="Arial" w:cs="Arial"/>
          <w:noProof/>
        </w:rPr>
        <mc:AlternateContent>
          <mc:Choice Requires="wps">
            <w:drawing>
              <wp:anchor distT="0" distB="0" distL="114300" distR="114300" simplePos="0" relativeHeight="251667456" behindDoc="0" locked="0" layoutInCell="1" allowOverlap="1" wp14:anchorId="09C39E98" wp14:editId="30A7DD40">
                <wp:simplePos x="0" y="0"/>
                <wp:positionH relativeFrom="column">
                  <wp:posOffset>4012127</wp:posOffset>
                </wp:positionH>
                <wp:positionV relativeFrom="paragraph">
                  <wp:posOffset>204339</wp:posOffset>
                </wp:positionV>
                <wp:extent cx="1450428" cy="666750"/>
                <wp:effectExtent l="0" t="0" r="16510" b="19050"/>
                <wp:wrapNone/>
                <wp:docPr id="11" name="Rounded Rectangle 11"/>
                <wp:cNvGraphicFramePr/>
                <a:graphic xmlns:a="http://schemas.openxmlformats.org/drawingml/2006/main">
                  <a:graphicData uri="http://schemas.microsoft.com/office/word/2010/wordprocessingShape">
                    <wps:wsp>
                      <wps:cNvSpPr/>
                      <wps:spPr>
                        <a:xfrm>
                          <a:off x="0" y="0"/>
                          <a:ext cx="1450428" cy="666750"/>
                        </a:xfrm>
                        <a:prstGeom prst="roundRect">
                          <a:avLst/>
                        </a:prstGeom>
                      </wps:spPr>
                      <wps:style>
                        <a:lnRef idx="2">
                          <a:schemeClr val="dk1"/>
                        </a:lnRef>
                        <a:fillRef idx="1">
                          <a:schemeClr val="lt1"/>
                        </a:fillRef>
                        <a:effectRef idx="0">
                          <a:schemeClr val="dk1"/>
                        </a:effectRef>
                        <a:fontRef idx="minor">
                          <a:schemeClr val="dk1"/>
                        </a:fontRef>
                      </wps:style>
                      <wps:txbx>
                        <w:txbxContent>
                          <w:p w:rsidR="008D7BAD" w:rsidRPr="00BD15B0" w:rsidRDefault="008D7BAD" w:rsidP="00E41B8B">
                            <w:pPr>
                              <w:jc w:val="center"/>
                              <w:rPr>
                                <w:rFonts w:ascii="Arial" w:hAnsi="Arial" w:cs="Arial"/>
                              </w:rPr>
                            </w:pPr>
                            <w:r w:rsidRPr="00BD15B0">
                              <w:rPr>
                                <w:rFonts w:ascii="Arial" w:hAnsi="Arial" w:cs="Arial"/>
                              </w:rPr>
                              <w:t>KEPALA BIDANG UMUM &amp; SDM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9C39E98" id="Rounded Rectangle 11" o:spid="_x0000_s1027" style="position:absolute;left:0;text-align:left;margin-left:315.9pt;margin-top:16.1pt;width:114.2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" fillcolor="white [3201]" strokecolor="black [3200]" strokeweight="1pt">
                <v:stroke joinstyle="miter"/>
                <v:textbox>
                  <w:txbxContent>
                    <w:p w:rsidR="003F67CC" w:rsidRPr="00BD15B0" w:rsidRDefault="003F67CC" w:rsidP="00E41B8B">
                      <w:pPr>
                        <w:jc w:val="center"/>
                        <w:rPr>
                          <w:rFonts w:ascii="Arial" w:hAnsi="Arial" w:cs="Arial"/>
                        </w:rPr>
                      </w:pPr>
                      <w:r w:rsidRPr="00BD15B0">
                        <w:rPr>
                          <w:rFonts w:ascii="Arial" w:hAnsi="Arial" w:cs="Arial"/>
                        </w:rPr>
                        <w:t>KEPALA BIDANG UMUM &amp; SDM</w:t>
                      </w:r>
                    </w:p>
                  </w:txbxContent>
                </v:textbox>
              </v:roundrect>
            </w:pict>
          </mc:Fallback>
        </mc:AlternateContent>
      </w:r>
      <w:r w:rsidRPr="00FB2364">
        <w:rPr>
          <w:rFonts w:ascii="Arial" w:hAnsi="Arial" w:cs="Arial"/>
          <w:noProof/>
        </w:rPr>
        <mc:AlternateContent>
          <mc:Choice Requires="wps">
            <w:drawing>
              <wp:anchor distT="0" distB="0" distL="114300" distR="114300" simplePos="0" relativeHeight="251666432" behindDoc="0" locked="0" layoutInCell="1" allowOverlap="1" wp14:anchorId="32DFA449" wp14:editId="48AE5BA9">
                <wp:simplePos x="0" y="0"/>
                <wp:positionH relativeFrom="page">
                  <wp:posOffset>3263265</wp:posOffset>
                </wp:positionH>
                <wp:positionV relativeFrom="paragraph">
                  <wp:posOffset>224112</wp:posOffset>
                </wp:positionV>
                <wp:extent cx="1399518" cy="676275"/>
                <wp:effectExtent l="0" t="0" r="10795" b="28575"/>
                <wp:wrapNone/>
                <wp:docPr id="10" name="Rounded Rectangle 10"/>
                <wp:cNvGraphicFramePr/>
                <a:graphic xmlns:a="http://schemas.openxmlformats.org/drawingml/2006/main">
                  <a:graphicData uri="http://schemas.microsoft.com/office/word/2010/wordprocessingShape">
                    <wps:wsp>
                      <wps:cNvSpPr/>
                      <wps:spPr>
                        <a:xfrm>
                          <a:off x="0" y="0"/>
                          <a:ext cx="1399518" cy="676275"/>
                        </a:xfrm>
                        <a:prstGeom prst="roundRect">
                          <a:avLst/>
                        </a:prstGeom>
                      </wps:spPr>
                      <wps:style>
                        <a:lnRef idx="2">
                          <a:schemeClr val="dk1"/>
                        </a:lnRef>
                        <a:fillRef idx="1">
                          <a:schemeClr val="lt1"/>
                        </a:fillRef>
                        <a:effectRef idx="0">
                          <a:schemeClr val="dk1"/>
                        </a:effectRef>
                        <a:fontRef idx="minor">
                          <a:schemeClr val="dk1"/>
                        </a:fontRef>
                      </wps:style>
                      <wps:txbx>
                        <w:txbxContent>
                          <w:p w:rsidR="008D7BAD" w:rsidRPr="00BD15B0" w:rsidRDefault="008D7BAD" w:rsidP="00E41B8B">
                            <w:pPr>
                              <w:jc w:val="center"/>
                              <w:rPr>
                                <w:rFonts w:ascii="Arial" w:hAnsi="Arial" w:cs="Arial"/>
                              </w:rPr>
                            </w:pPr>
                            <w:r w:rsidRPr="00BD15B0">
                              <w:rPr>
                                <w:rFonts w:ascii="Arial" w:hAnsi="Arial" w:cs="Arial"/>
                              </w:rPr>
                              <w:t>KEPALA BIDANG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2DFA449" id="Rounded Rectangle 10" o:spid="_x0000_s1028" style="position:absolute;left:0;text-align:left;margin-left:256.95pt;margin-top:17.65pt;width:110.2pt;height:53.25pt;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" fillcolor="white [3201]" strokecolor="black [3200]" strokeweight="1pt">
                <v:stroke joinstyle="miter"/>
                <v:textbox>
                  <w:txbxContent>
                    <w:p w:rsidR="003F67CC" w:rsidRPr="00BD15B0" w:rsidRDefault="003F67CC" w:rsidP="00E41B8B">
                      <w:pPr>
                        <w:jc w:val="center"/>
                        <w:rPr>
                          <w:rFonts w:ascii="Arial" w:hAnsi="Arial" w:cs="Arial"/>
                        </w:rPr>
                      </w:pPr>
                      <w:r w:rsidRPr="00BD15B0">
                        <w:rPr>
                          <w:rFonts w:ascii="Arial" w:hAnsi="Arial" w:cs="Arial"/>
                        </w:rPr>
                        <w:t>KEPALA BIDANG KEUANGAN</w:t>
                      </w:r>
                    </w:p>
                  </w:txbxContent>
                </v:textbox>
                <w10:wrap anchorx="page"/>
              </v:roundrect>
            </w:pict>
          </mc:Fallback>
        </mc:AlternateContent>
      </w:r>
      <w:r w:rsidRPr="00FB2364">
        <w:rPr>
          <w:rFonts w:ascii="Arial" w:hAnsi="Arial" w:cs="Arial"/>
          <w:noProof/>
        </w:rPr>
        <mc:AlternateContent>
          <mc:Choice Requires="wps">
            <w:drawing>
              <wp:anchor distT="0" distB="0" distL="114300" distR="114300" simplePos="0" relativeHeight="251665408" behindDoc="0" locked="0" layoutInCell="1" allowOverlap="1" wp14:anchorId="63FF45BF" wp14:editId="5323AB0B">
                <wp:simplePos x="0" y="0"/>
                <wp:positionH relativeFrom="margin">
                  <wp:posOffset>117869</wp:posOffset>
                </wp:positionH>
                <wp:positionV relativeFrom="paragraph">
                  <wp:posOffset>219710</wp:posOffset>
                </wp:positionV>
                <wp:extent cx="1415284" cy="676275"/>
                <wp:effectExtent l="0" t="0" r="13970" b="28575"/>
                <wp:wrapNone/>
                <wp:docPr id="9" name="Rounded Rectangle 9"/>
                <wp:cNvGraphicFramePr/>
                <a:graphic xmlns:a="http://schemas.openxmlformats.org/drawingml/2006/main">
                  <a:graphicData uri="http://schemas.microsoft.com/office/word/2010/wordprocessingShape">
                    <wps:wsp>
                      <wps:cNvSpPr/>
                      <wps:spPr>
                        <a:xfrm>
                          <a:off x="0" y="0"/>
                          <a:ext cx="1415284" cy="676275"/>
                        </a:xfrm>
                        <a:prstGeom prst="roundRect">
                          <a:avLst/>
                        </a:prstGeom>
                      </wps:spPr>
                      <wps:style>
                        <a:lnRef idx="2">
                          <a:schemeClr val="dk1"/>
                        </a:lnRef>
                        <a:fillRef idx="1">
                          <a:schemeClr val="lt1"/>
                        </a:fillRef>
                        <a:effectRef idx="0">
                          <a:schemeClr val="dk1"/>
                        </a:effectRef>
                        <a:fontRef idx="minor">
                          <a:schemeClr val="dk1"/>
                        </a:fontRef>
                      </wps:style>
                      <wps:txbx>
                        <w:txbxContent>
                          <w:p w:rsidR="008D7BAD" w:rsidRPr="00BD15B0" w:rsidRDefault="008D7BAD" w:rsidP="00E41B8B">
                            <w:pPr>
                              <w:jc w:val="center"/>
                              <w:rPr>
                                <w:rFonts w:ascii="Arial" w:hAnsi="Arial" w:cs="Arial"/>
                              </w:rPr>
                            </w:pPr>
                            <w:r w:rsidRPr="00BD15B0">
                              <w:rPr>
                                <w:rFonts w:ascii="Arial" w:hAnsi="Arial" w:cs="Arial"/>
                              </w:rPr>
                              <w:t>KEPALA BIDANG LAYANAN &amp; MANFAAT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3FF45BF" id="Rounded Rectangle 9" o:spid="_x0000_s1029" style="position:absolute;left:0;text-align:left;margin-left:9.3pt;margin-top:17.3pt;width:111.45pt;height:53.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" fillcolor="white [3201]" strokecolor="black [3200]" strokeweight="1pt">
                <v:stroke joinstyle="miter"/>
                <v:textbox>
                  <w:txbxContent>
                    <w:p w:rsidR="003F67CC" w:rsidRPr="00BD15B0" w:rsidRDefault="003F67CC" w:rsidP="00E41B8B">
                      <w:pPr>
                        <w:jc w:val="center"/>
                        <w:rPr>
                          <w:rFonts w:ascii="Arial" w:hAnsi="Arial" w:cs="Arial"/>
                        </w:rPr>
                      </w:pPr>
                      <w:r w:rsidRPr="00BD15B0">
                        <w:rPr>
                          <w:rFonts w:ascii="Arial" w:hAnsi="Arial" w:cs="Arial"/>
                        </w:rPr>
                        <w:t>KEPALA BIDANG LAYANAN &amp; MANFAAT</w:t>
                      </w:r>
                    </w:p>
                  </w:txbxContent>
                </v:textbox>
                <w10:wrap anchorx="margin"/>
              </v:roundrect>
            </w:pict>
          </mc:Fallback>
        </mc:AlternateContent>
      </w:r>
      <w:r w:rsidRPr="00FB2364">
        <w:rPr>
          <w:rFonts w:ascii="Arial" w:hAnsi="Arial" w:cs="Arial"/>
          <w:noProof/>
        </w:rPr>
        <mc:AlternateContent>
          <mc:Choice Requires="wps">
            <w:drawing>
              <wp:anchor distT="0" distB="0" distL="114300" distR="114300" simplePos="0" relativeHeight="251664384" behindDoc="0" locked="0" layoutInCell="1" allowOverlap="1" wp14:anchorId="1A65AC1A" wp14:editId="49881286">
                <wp:simplePos x="0" y="0"/>
                <wp:positionH relativeFrom="column">
                  <wp:posOffset>4758690</wp:posOffset>
                </wp:positionH>
                <wp:positionV relativeFrom="paragraph">
                  <wp:posOffset>8255</wp:posOffset>
                </wp:positionV>
                <wp:extent cx="9525" cy="19050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952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F84648"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7pt,.65pt" to="375.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" strokecolor="black [3200]" strokeweight=".5pt">
                <v:stroke joinstyle="miter"/>
              </v:line>
            </w:pict>
          </mc:Fallback>
        </mc:AlternateContent>
      </w:r>
      <w:r w:rsidRPr="00FB2364">
        <w:rPr>
          <w:rFonts w:ascii="Arial" w:hAnsi="Arial" w:cs="Arial"/>
          <w:noProof/>
        </w:rPr>
        <mc:AlternateContent>
          <mc:Choice Requires="wps">
            <w:drawing>
              <wp:anchor distT="0" distB="0" distL="114300" distR="114300" simplePos="0" relativeHeight="251662336" behindDoc="0" locked="0" layoutInCell="1" allowOverlap="1" wp14:anchorId="043B778C" wp14:editId="7865F9AB">
                <wp:simplePos x="0" y="0"/>
                <wp:positionH relativeFrom="column">
                  <wp:posOffset>891540</wp:posOffset>
                </wp:positionH>
                <wp:positionV relativeFrom="paragraph">
                  <wp:posOffset>27304</wp:posOffset>
                </wp:positionV>
                <wp:extent cx="38671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3867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091F96"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2.15pt" to="374.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" strokecolor="black [3200]" strokeweight=".5pt">
                <v:stroke joinstyle="miter"/>
              </v:line>
            </w:pict>
          </mc:Fallback>
        </mc:AlternateContent>
      </w:r>
      <w:r w:rsidRPr="00FB2364">
        <w:rPr>
          <w:rFonts w:ascii="Arial" w:hAnsi="Arial" w:cs="Arial"/>
          <w:noProof/>
        </w:rPr>
        <mc:AlternateContent>
          <mc:Choice Requires="wps">
            <w:drawing>
              <wp:anchor distT="0" distB="0" distL="114300" distR="114300" simplePos="0" relativeHeight="251668480" behindDoc="0" locked="0" layoutInCell="1" allowOverlap="1" wp14:anchorId="7B27FDB8" wp14:editId="483D6B90">
                <wp:simplePos x="0" y="0"/>
                <wp:positionH relativeFrom="page">
                  <wp:posOffset>3876676</wp:posOffset>
                </wp:positionH>
                <wp:positionV relativeFrom="paragraph">
                  <wp:posOffset>36830</wp:posOffset>
                </wp:positionV>
                <wp:extent cx="0" cy="18097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F0986B"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5.25pt,2.9pt" to="305.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" strokecolor="black [3200]" strokeweight=".5pt">
                <v:stroke joinstyle="miter"/>
                <w10:wrap anchorx="page"/>
              </v:line>
            </w:pict>
          </mc:Fallback>
        </mc:AlternateContent>
      </w:r>
      <w:r w:rsidRPr="00FB2364">
        <w:rPr>
          <w:rFonts w:ascii="Arial" w:hAnsi="Arial" w:cs="Arial"/>
          <w:noProof/>
        </w:rPr>
        <mc:AlternateContent>
          <mc:Choice Requires="wps">
            <w:drawing>
              <wp:anchor distT="0" distB="0" distL="114300" distR="114300" simplePos="0" relativeHeight="251663360" behindDoc="0" locked="0" layoutInCell="1" allowOverlap="1" wp14:anchorId="7754468E" wp14:editId="7723AE38">
                <wp:simplePos x="0" y="0"/>
                <wp:positionH relativeFrom="column">
                  <wp:posOffset>901064</wp:posOffset>
                </wp:positionH>
                <wp:positionV relativeFrom="paragraph">
                  <wp:posOffset>27305</wp:posOffset>
                </wp:positionV>
                <wp:extent cx="0" cy="17145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2E22D"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5pt,2.15pt" to="70.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" strokecolor="black [3200]" strokeweight=".5pt">
                <v:stroke joinstyle="miter"/>
              </v:line>
            </w:pict>
          </mc:Fallback>
        </mc:AlternateContent>
      </w:r>
    </w:p>
    <w:p w:rsidR="00E41B8B" w:rsidRPr="00FB2364" w:rsidRDefault="00E41B8B" w:rsidP="00E41B8B">
      <w:pPr>
        <w:spacing w:after="0" w:line="360" w:lineRule="auto"/>
        <w:jc w:val="both"/>
        <w:rPr>
          <w:rFonts w:ascii="Arial" w:hAnsi="Arial" w:cs="Arial"/>
        </w:rPr>
      </w:pPr>
    </w:p>
    <w:p w:rsidR="00E41B8B" w:rsidRPr="00FB2364" w:rsidRDefault="00E41B8B" w:rsidP="00E41B8B">
      <w:pPr>
        <w:spacing w:after="0" w:line="360" w:lineRule="auto"/>
        <w:jc w:val="both"/>
        <w:rPr>
          <w:rFonts w:ascii="Arial" w:hAnsi="Arial" w:cs="Arial"/>
        </w:rPr>
      </w:pPr>
    </w:p>
    <w:p w:rsidR="00E41B8B" w:rsidRPr="00FB2364" w:rsidRDefault="00E41B8B" w:rsidP="00E41B8B">
      <w:pPr>
        <w:spacing w:after="0" w:line="360" w:lineRule="auto"/>
        <w:jc w:val="both"/>
        <w:rPr>
          <w:rFonts w:ascii="Arial" w:hAnsi="Arial" w:cs="Arial"/>
        </w:rPr>
      </w:pPr>
      <w:r w:rsidRPr="00FB2364">
        <w:rPr>
          <w:rFonts w:ascii="Arial" w:hAnsi="Arial" w:cs="Arial"/>
          <w:noProof/>
        </w:rPr>
        <mc:AlternateContent>
          <mc:Choice Requires="wps">
            <w:drawing>
              <wp:anchor distT="0" distB="0" distL="114300" distR="114300" simplePos="0" relativeHeight="251684864" behindDoc="0" locked="0" layoutInCell="1" allowOverlap="1" wp14:anchorId="2EDF8545" wp14:editId="50086356">
                <wp:simplePos x="0" y="0"/>
                <wp:positionH relativeFrom="column">
                  <wp:posOffset>4879231</wp:posOffset>
                </wp:positionH>
                <wp:positionV relativeFrom="paragraph">
                  <wp:posOffset>96980</wp:posOffset>
                </wp:positionV>
                <wp:extent cx="0" cy="298997"/>
                <wp:effectExtent l="0" t="0" r="19050" b="25400"/>
                <wp:wrapNone/>
                <wp:docPr id="29" name="Straight Connector 29"/>
                <wp:cNvGraphicFramePr/>
                <a:graphic xmlns:a="http://schemas.openxmlformats.org/drawingml/2006/main">
                  <a:graphicData uri="http://schemas.microsoft.com/office/word/2010/wordprocessingShape">
                    <wps:wsp>
                      <wps:cNvCnPr/>
                      <wps:spPr>
                        <a:xfrm flipH="1">
                          <a:off x="0" y="0"/>
                          <a:ext cx="0" cy="2989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10F4F2" id="Straight Connector 2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2pt,7.65pt" to="384.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" strokecolor="black [3200]" strokeweight=".5pt">
                <v:stroke joinstyle="miter"/>
              </v:line>
            </w:pict>
          </mc:Fallback>
        </mc:AlternateContent>
      </w:r>
      <w:r w:rsidRPr="00FB2364">
        <w:rPr>
          <w:rFonts w:ascii="Arial" w:hAnsi="Arial" w:cs="Arial"/>
          <w:noProof/>
        </w:rPr>
        <mc:AlternateContent>
          <mc:Choice Requires="wps">
            <w:drawing>
              <wp:anchor distT="0" distB="0" distL="114300" distR="114300" simplePos="0" relativeHeight="251680768" behindDoc="0" locked="0" layoutInCell="1" allowOverlap="1" wp14:anchorId="6CD7A7B7" wp14:editId="284A10A4">
                <wp:simplePos x="0" y="0"/>
                <wp:positionH relativeFrom="column">
                  <wp:posOffset>3003090</wp:posOffset>
                </wp:positionH>
                <wp:positionV relativeFrom="paragraph">
                  <wp:posOffset>175260</wp:posOffset>
                </wp:positionV>
                <wp:extent cx="0" cy="189187"/>
                <wp:effectExtent l="0" t="0" r="19050" b="20955"/>
                <wp:wrapNone/>
                <wp:docPr id="24" name="Straight Connector 24"/>
                <wp:cNvGraphicFramePr/>
                <a:graphic xmlns:a="http://schemas.openxmlformats.org/drawingml/2006/main">
                  <a:graphicData uri="http://schemas.microsoft.com/office/word/2010/wordprocessingShape">
                    <wps:wsp>
                      <wps:cNvCnPr/>
                      <wps:spPr>
                        <a:xfrm flipH="1" flipV="1">
                          <a:off x="0" y="0"/>
                          <a:ext cx="0" cy="1891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3E99E4" id="Straight Connector 24"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5pt,13.8pt" to="236.4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" strokecolor="black [3200]" strokeweight=".5pt">
                <v:stroke joinstyle="miter"/>
              </v:line>
            </w:pict>
          </mc:Fallback>
        </mc:AlternateContent>
      </w:r>
      <w:r w:rsidRPr="00FB2364">
        <w:rPr>
          <w:rFonts w:ascii="Arial" w:hAnsi="Arial" w:cs="Arial"/>
          <w:noProof/>
        </w:rPr>
        <mc:AlternateContent>
          <mc:Choice Requires="wps">
            <w:drawing>
              <wp:anchor distT="0" distB="0" distL="114300" distR="114300" simplePos="0" relativeHeight="251677696" behindDoc="0" locked="0" layoutInCell="1" allowOverlap="1" wp14:anchorId="3C6D327A" wp14:editId="4436566D">
                <wp:simplePos x="0" y="0"/>
                <wp:positionH relativeFrom="column">
                  <wp:posOffset>843258</wp:posOffset>
                </wp:positionH>
                <wp:positionV relativeFrom="paragraph">
                  <wp:posOffset>175807</wp:posOffset>
                </wp:positionV>
                <wp:extent cx="0" cy="188595"/>
                <wp:effectExtent l="0" t="0" r="19050" b="20955"/>
                <wp:wrapNone/>
                <wp:docPr id="15" name="Straight Connector 15"/>
                <wp:cNvGraphicFramePr/>
                <a:graphic xmlns:a="http://schemas.openxmlformats.org/drawingml/2006/main">
                  <a:graphicData uri="http://schemas.microsoft.com/office/word/2010/wordprocessingShape">
                    <wps:wsp>
                      <wps:cNvCnPr/>
                      <wps:spPr>
                        <a:xfrm>
                          <a:off x="0" y="0"/>
                          <a:ext cx="0" cy="188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B546BC"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pt,13.85pt" to="66.4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" strokecolor="black [3200]" strokeweight=".5pt">
                <v:stroke joinstyle="miter"/>
              </v:line>
            </w:pict>
          </mc:Fallback>
        </mc:AlternateContent>
      </w:r>
    </w:p>
    <w:p w:rsidR="00E41B8B" w:rsidRPr="00FB2364" w:rsidRDefault="000472DA" w:rsidP="00E41B8B">
      <w:pPr>
        <w:spacing w:after="0" w:line="360" w:lineRule="auto"/>
        <w:jc w:val="both"/>
        <w:rPr>
          <w:rFonts w:ascii="Arial" w:hAnsi="Arial" w:cs="Arial"/>
        </w:rPr>
      </w:pPr>
      <w:r w:rsidRPr="00FB2364">
        <w:rPr>
          <w:rFonts w:ascii="Arial" w:hAnsi="Arial" w:cs="Arial"/>
          <w:noProof/>
        </w:rPr>
        <mc:AlternateContent>
          <mc:Choice Requires="wps">
            <w:drawing>
              <wp:anchor distT="0" distB="0" distL="114300" distR="114300" simplePos="0" relativeHeight="251685888" behindDoc="0" locked="0" layoutInCell="1" allowOverlap="1" wp14:anchorId="7D3B976F" wp14:editId="722D8012">
                <wp:simplePos x="0" y="0"/>
                <wp:positionH relativeFrom="column">
                  <wp:posOffset>5314950</wp:posOffset>
                </wp:positionH>
                <wp:positionV relativeFrom="paragraph">
                  <wp:posOffset>157480</wp:posOffset>
                </wp:positionV>
                <wp:extent cx="0" cy="277495"/>
                <wp:effectExtent l="0" t="0" r="19050" b="27305"/>
                <wp:wrapNone/>
                <wp:docPr id="30" name="Straight Connector 30"/>
                <wp:cNvGraphicFramePr/>
                <a:graphic xmlns:a="http://schemas.openxmlformats.org/drawingml/2006/main">
                  <a:graphicData uri="http://schemas.microsoft.com/office/word/2010/wordprocessingShape">
                    <wps:wsp>
                      <wps:cNvCnPr/>
                      <wps:spPr>
                        <a:xfrm>
                          <a:off x="0" y="0"/>
                          <a:ext cx="0" cy="277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2C8991" id="Straight Connector 3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12.4pt" to="418.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" strokecolor="black [3200]" strokeweight=".5pt">
                <v:stroke joinstyle="miter"/>
              </v:line>
            </w:pict>
          </mc:Fallback>
        </mc:AlternateContent>
      </w:r>
      <w:r w:rsidR="00E41B8B" w:rsidRPr="00FB2364">
        <w:rPr>
          <w:rFonts w:ascii="Arial" w:hAnsi="Arial" w:cs="Arial"/>
          <w:noProof/>
        </w:rPr>
        <mc:AlternateContent>
          <mc:Choice Requires="wps">
            <w:drawing>
              <wp:anchor distT="0" distB="0" distL="114300" distR="114300" simplePos="0" relativeHeight="251683840" behindDoc="0" locked="0" layoutInCell="1" allowOverlap="1" wp14:anchorId="3181D998" wp14:editId="5D855730">
                <wp:simplePos x="0" y="0"/>
                <wp:positionH relativeFrom="column">
                  <wp:posOffset>4687488</wp:posOffset>
                </wp:positionH>
                <wp:positionV relativeFrom="paragraph">
                  <wp:posOffset>153959</wp:posOffset>
                </wp:positionV>
                <wp:extent cx="641267" cy="0"/>
                <wp:effectExtent l="0" t="0" r="26035" b="19050"/>
                <wp:wrapNone/>
                <wp:docPr id="28" name="Straight Connector 28"/>
                <wp:cNvGraphicFramePr/>
                <a:graphic xmlns:a="http://schemas.openxmlformats.org/drawingml/2006/main">
                  <a:graphicData uri="http://schemas.microsoft.com/office/word/2010/wordprocessingShape">
                    <wps:wsp>
                      <wps:cNvCnPr/>
                      <wps:spPr>
                        <a:xfrm>
                          <a:off x="0" y="0"/>
                          <a:ext cx="6412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C7742E" id="Straight Connector 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1pt,12.1pt" to="419.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" strokecolor="black [3200]" strokeweight=".5pt">
                <v:stroke joinstyle="miter"/>
              </v:line>
            </w:pict>
          </mc:Fallback>
        </mc:AlternateContent>
      </w:r>
      <w:r w:rsidR="00E41B8B" w:rsidRPr="00FB2364">
        <w:rPr>
          <w:rFonts w:ascii="Arial" w:hAnsi="Arial" w:cs="Arial"/>
          <w:noProof/>
        </w:rPr>
        <mc:AlternateContent>
          <mc:Choice Requires="wps">
            <w:drawing>
              <wp:anchor distT="0" distB="0" distL="114300" distR="114300" simplePos="0" relativeHeight="251679744" behindDoc="0" locked="0" layoutInCell="1" allowOverlap="1" wp14:anchorId="2BB334ED" wp14:editId="15023DD2">
                <wp:simplePos x="0" y="0"/>
                <wp:positionH relativeFrom="margin">
                  <wp:posOffset>2566832</wp:posOffset>
                </wp:positionH>
                <wp:positionV relativeFrom="paragraph">
                  <wp:posOffset>127502</wp:posOffset>
                </wp:positionV>
                <wp:extent cx="10633" cy="281394"/>
                <wp:effectExtent l="0" t="0" r="27940" b="23495"/>
                <wp:wrapNone/>
                <wp:docPr id="18" name="Straight Connector 18"/>
                <wp:cNvGraphicFramePr/>
                <a:graphic xmlns:a="http://schemas.openxmlformats.org/drawingml/2006/main">
                  <a:graphicData uri="http://schemas.microsoft.com/office/word/2010/wordprocessingShape">
                    <wps:wsp>
                      <wps:cNvCnPr/>
                      <wps:spPr>
                        <a:xfrm>
                          <a:off x="0" y="0"/>
                          <a:ext cx="10633" cy="2813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D928AF"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2.1pt,10.05pt" to="202.9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" strokecolor="black [3200]" strokeweight=".5pt">
                <v:stroke joinstyle="miter"/>
                <w10:wrap anchorx="margin"/>
              </v:line>
            </w:pict>
          </mc:Fallback>
        </mc:AlternateContent>
      </w:r>
      <w:r w:rsidR="00E41B8B" w:rsidRPr="00FB2364">
        <w:rPr>
          <w:rFonts w:ascii="Arial" w:hAnsi="Arial" w:cs="Arial"/>
          <w:noProof/>
        </w:rPr>
        <mc:AlternateContent>
          <mc:Choice Requires="wps">
            <w:drawing>
              <wp:anchor distT="0" distB="0" distL="114300" distR="114300" simplePos="0" relativeHeight="251681792" behindDoc="0" locked="0" layoutInCell="1" allowOverlap="1" wp14:anchorId="120A4CFA" wp14:editId="3037C253">
                <wp:simplePos x="0" y="0"/>
                <wp:positionH relativeFrom="margin">
                  <wp:posOffset>2566832</wp:posOffset>
                </wp:positionH>
                <wp:positionV relativeFrom="paragraph">
                  <wp:posOffset>119661</wp:posOffset>
                </wp:positionV>
                <wp:extent cx="1129503" cy="0"/>
                <wp:effectExtent l="0" t="0" r="33020" b="19050"/>
                <wp:wrapNone/>
                <wp:docPr id="25" name="Straight Connector 25"/>
                <wp:cNvGraphicFramePr/>
                <a:graphic xmlns:a="http://schemas.openxmlformats.org/drawingml/2006/main">
                  <a:graphicData uri="http://schemas.microsoft.com/office/word/2010/wordprocessingShape">
                    <wps:wsp>
                      <wps:cNvCnPr/>
                      <wps:spPr>
                        <a:xfrm flipV="1">
                          <a:off x="0" y="0"/>
                          <a:ext cx="11295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882CF0" id="Straight Connector 25"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2.1pt,9.4pt" to="291.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" strokecolor="black [3200]" strokeweight=".5pt">
                <v:stroke joinstyle="miter"/>
                <w10:wrap anchorx="margin"/>
              </v:line>
            </w:pict>
          </mc:Fallback>
        </mc:AlternateContent>
      </w:r>
      <w:r w:rsidR="00E41B8B" w:rsidRPr="00FB2364">
        <w:rPr>
          <w:rFonts w:ascii="Arial" w:hAnsi="Arial" w:cs="Arial"/>
          <w:noProof/>
        </w:rPr>
        <mc:AlternateContent>
          <mc:Choice Requires="wps">
            <w:drawing>
              <wp:anchor distT="0" distB="0" distL="114300" distR="114300" simplePos="0" relativeHeight="251686912" behindDoc="0" locked="0" layoutInCell="1" allowOverlap="1" wp14:anchorId="6626CA22" wp14:editId="79256E56">
                <wp:simplePos x="0" y="0"/>
                <wp:positionH relativeFrom="column">
                  <wp:posOffset>4689475</wp:posOffset>
                </wp:positionH>
                <wp:positionV relativeFrom="paragraph">
                  <wp:posOffset>154940</wp:posOffset>
                </wp:positionV>
                <wp:extent cx="0" cy="283210"/>
                <wp:effectExtent l="0" t="0" r="19050" b="21590"/>
                <wp:wrapNone/>
                <wp:docPr id="31" name="Straight Connector 31"/>
                <wp:cNvGraphicFramePr/>
                <a:graphic xmlns:a="http://schemas.openxmlformats.org/drawingml/2006/main">
                  <a:graphicData uri="http://schemas.microsoft.com/office/word/2010/wordprocessingShape">
                    <wps:wsp>
                      <wps:cNvCnPr/>
                      <wps:spPr>
                        <a:xfrm>
                          <a:off x="0" y="0"/>
                          <a:ext cx="0" cy="283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05F337" id="Straight Connector 3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25pt,12.2pt" to="369.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" strokecolor="black [3200]" strokeweight=".5pt">
                <v:stroke joinstyle="miter"/>
              </v:line>
            </w:pict>
          </mc:Fallback>
        </mc:AlternateContent>
      </w:r>
      <w:r w:rsidR="00E41B8B" w:rsidRPr="00FB2364">
        <w:rPr>
          <w:rFonts w:ascii="Arial" w:hAnsi="Arial" w:cs="Arial"/>
          <w:noProof/>
        </w:rPr>
        <mc:AlternateContent>
          <mc:Choice Requires="wps">
            <w:drawing>
              <wp:anchor distT="0" distB="0" distL="114300" distR="114300" simplePos="0" relativeHeight="251682816" behindDoc="0" locked="0" layoutInCell="1" allowOverlap="1" wp14:anchorId="2C06E057" wp14:editId="1ED93044">
                <wp:simplePos x="0" y="0"/>
                <wp:positionH relativeFrom="column">
                  <wp:posOffset>3680569</wp:posOffset>
                </wp:positionH>
                <wp:positionV relativeFrom="paragraph">
                  <wp:posOffset>139065</wp:posOffset>
                </wp:positionV>
                <wp:extent cx="0" cy="268014"/>
                <wp:effectExtent l="0" t="0" r="19050" b="36830"/>
                <wp:wrapNone/>
                <wp:docPr id="26" name="Straight Connector 26"/>
                <wp:cNvGraphicFramePr/>
                <a:graphic xmlns:a="http://schemas.openxmlformats.org/drawingml/2006/main">
                  <a:graphicData uri="http://schemas.microsoft.com/office/word/2010/wordprocessingShape">
                    <wps:wsp>
                      <wps:cNvCnPr/>
                      <wps:spPr>
                        <a:xfrm>
                          <a:off x="0" y="0"/>
                          <a:ext cx="0" cy="2680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5C9779" id="Straight Connector 2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8pt,10.95pt" to="289.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" strokecolor="black [3200]" strokeweight=".5pt">
                <v:stroke joinstyle="miter"/>
              </v:line>
            </w:pict>
          </mc:Fallback>
        </mc:AlternateContent>
      </w:r>
      <w:r w:rsidR="00E41B8B" w:rsidRPr="00FB2364">
        <w:rPr>
          <w:rFonts w:ascii="Arial" w:hAnsi="Arial" w:cs="Arial"/>
          <w:noProof/>
        </w:rPr>
        <mc:AlternateContent>
          <mc:Choice Requires="wps">
            <w:drawing>
              <wp:anchor distT="0" distB="0" distL="114300" distR="114300" simplePos="0" relativeHeight="251678720" behindDoc="0" locked="0" layoutInCell="1" allowOverlap="1" wp14:anchorId="0D1D5F32" wp14:editId="3AD9C75F">
                <wp:simplePos x="0" y="0"/>
                <wp:positionH relativeFrom="column">
                  <wp:posOffset>1442348</wp:posOffset>
                </wp:positionH>
                <wp:positionV relativeFrom="paragraph">
                  <wp:posOffset>139458</wp:posOffset>
                </wp:positionV>
                <wp:extent cx="0" cy="236483"/>
                <wp:effectExtent l="0" t="0" r="19050" b="30480"/>
                <wp:wrapNone/>
                <wp:docPr id="17" name="Straight Connector 17"/>
                <wp:cNvGraphicFramePr/>
                <a:graphic xmlns:a="http://schemas.openxmlformats.org/drawingml/2006/main">
                  <a:graphicData uri="http://schemas.microsoft.com/office/word/2010/wordprocessingShape">
                    <wps:wsp>
                      <wps:cNvCnPr/>
                      <wps:spPr>
                        <a:xfrm>
                          <a:off x="0" y="0"/>
                          <a:ext cx="0" cy="2364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A2D21"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5pt,11pt" to="113.5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" strokecolor="black [3200]" strokeweight=".5pt">
                <v:stroke joinstyle="miter"/>
              </v:line>
            </w:pict>
          </mc:Fallback>
        </mc:AlternateContent>
      </w:r>
      <w:r w:rsidR="00E41B8B" w:rsidRPr="00FB2364">
        <w:rPr>
          <w:rFonts w:ascii="Arial" w:hAnsi="Arial" w:cs="Arial"/>
          <w:noProof/>
        </w:rPr>
        <mc:AlternateContent>
          <mc:Choice Requires="wps">
            <w:drawing>
              <wp:anchor distT="0" distB="0" distL="114300" distR="114300" simplePos="0" relativeHeight="251659264" behindDoc="0" locked="0" layoutInCell="1" allowOverlap="1" wp14:anchorId="4FC268EB" wp14:editId="703FDE4D">
                <wp:simplePos x="0" y="0"/>
                <wp:positionH relativeFrom="column">
                  <wp:posOffset>401824</wp:posOffset>
                </wp:positionH>
                <wp:positionV relativeFrom="paragraph">
                  <wp:posOffset>139459</wp:posOffset>
                </wp:positionV>
                <wp:extent cx="0" cy="220717"/>
                <wp:effectExtent l="0" t="0" r="19050" b="27305"/>
                <wp:wrapNone/>
                <wp:docPr id="16" name="Straight Connector 16"/>
                <wp:cNvGraphicFramePr/>
                <a:graphic xmlns:a="http://schemas.openxmlformats.org/drawingml/2006/main">
                  <a:graphicData uri="http://schemas.microsoft.com/office/word/2010/wordprocessingShape">
                    <wps:wsp>
                      <wps:cNvCnPr/>
                      <wps:spPr>
                        <a:xfrm>
                          <a:off x="0" y="0"/>
                          <a:ext cx="0" cy="2207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72203B"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11pt" to="31.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" strokecolor="black [3200]" strokeweight=".5pt">
                <v:stroke joinstyle="miter"/>
              </v:line>
            </w:pict>
          </mc:Fallback>
        </mc:AlternateContent>
      </w:r>
      <w:r w:rsidR="00E41B8B" w:rsidRPr="00FB2364">
        <w:rPr>
          <w:rFonts w:ascii="Arial" w:hAnsi="Arial" w:cs="Arial"/>
          <w:noProof/>
        </w:rPr>
        <mc:AlternateContent>
          <mc:Choice Requires="wps">
            <w:drawing>
              <wp:anchor distT="0" distB="0" distL="114300" distR="114300" simplePos="0" relativeHeight="251676672" behindDoc="0" locked="0" layoutInCell="1" allowOverlap="1" wp14:anchorId="5D40357E" wp14:editId="035116FE">
                <wp:simplePos x="0" y="0"/>
                <wp:positionH relativeFrom="column">
                  <wp:posOffset>417589</wp:posOffset>
                </wp:positionH>
                <wp:positionV relativeFrom="paragraph">
                  <wp:posOffset>123694</wp:posOffset>
                </wp:positionV>
                <wp:extent cx="1008993" cy="15765"/>
                <wp:effectExtent l="0" t="0" r="20320" b="22860"/>
                <wp:wrapNone/>
                <wp:docPr id="8" name="Straight Connector 8"/>
                <wp:cNvGraphicFramePr/>
                <a:graphic xmlns:a="http://schemas.openxmlformats.org/drawingml/2006/main">
                  <a:graphicData uri="http://schemas.microsoft.com/office/word/2010/wordprocessingShape">
                    <wps:wsp>
                      <wps:cNvCnPr/>
                      <wps:spPr>
                        <a:xfrm>
                          <a:off x="0" y="0"/>
                          <a:ext cx="1008993" cy="157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D0DF74"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9.75pt" to="112.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" strokecolor="black [3200]" strokeweight=".5pt">
                <v:stroke joinstyle="miter"/>
              </v:line>
            </w:pict>
          </mc:Fallback>
        </mc:AlternateContent>
      </w:r>
    </w:p>
    <w:p w:rsidR="00E41B8B" w:rsidRPr="00FB2364" w:rsidRDefault="00E41B8B" w:rsidP="00E41B8B">
      <w:pPr>
        <w:spacing w:after="0" w:line="360" w:lineRule="auto"/>
        <w:jc w:val="both"/>
        <w:rPr>
          <w:rFonts w:ascii="Arial" w:hAnsi="Arial" w:cs="Arial"/>
        </w:rPr>
      </w:pPr>
      <w:r w:rsidRPr="00FB2364">
        <w:rPr>
          <w:rFonts w:ascii="Arial" w:hAnsi="Arial" w:cs="Arial"/>
          <w:noProof/>
        </w:rPr>
        <mc:AlternateContent>
          <mc:Choice Requires="wps">
            <w:drawing>
              <wp:anchor distT="0" distB="0" distL="114300" distR="114300" simplePos="0" relativeHeight="251674624" behindDoc="0" locked="0" layoutInCell="1" allowOverlap="1" wp14:anchorId="58EBB72F" wp14:editId="65DF66A8">
                <wp:simplePos x="0" y="0"/>
                <wp:positionH relativeFrom="rightMargin">
                  <wp:posOffset>-51273</wp:posOffset>
                </wp:positionH>
                <wp:positionV relativeFrom="paragraph">
                  <wp:posOffset>191135</wp:posOffset>
                </wp:positionV>
                <wp:extent cx="714375" cy="472440"/>
                <wp:effectExtent l="0" t="0" r="28575" b="22860"/>
                <wp:wrapNone/>
                <wp:docPr id="23" name="Rounded Rectangle 23"/>
                <wp:cNvGraphicFramePr/>
                <a:graphic xmlns:a="http://schemas.openxmlformats.org/drawingml/2006/main">
                  <a:graphicData uri="http://schemas.microsoft.com/office/word/2010/wordprocessingShape">
                    <wps:wsp>
                      <wps:cNvSpPr/>
                      <wps:spPr>
                        <a:xfrm>
                          <a:off x="0" y="0"/>
                          <a:ext cx="714375" cy="472440"/>
                        </a:xfrm>
                        <a:prstGeom prst="roundRect">
                          <a:avLst/>
                        </a:prstGeom>
                      </wps:spPr>
                      <wps:style>
                        <a:lnRef idx="2">
                          <a:schemeClr val="dk1"/>
                        </a:lnRef>
                        <a:fillRef idx="1">
                          <a:schemeClr val="lt1"/>
                        </a:fillRef>
                        <a:effectRef idx="0">
                          <a:schemeClr val="dk1"/>
                        </a:effectRef>
                        <a:fontRef idx="minor">
                          <a:schemeClr val="dk1"/>
                        </a:fontRef>
                      </wps:style>
                      <wps:txbx>
                        <w:txbxContent>
                          <w:p w:rsidR="008D7BAD" w:rsidRPr="00BD15B0" w:rsidRDefault="008D7BAD" w:rsidP="00E41B8B">
                            <w:pPr>
                              <w:jc w:val="center"/>
                              <w:rPr>
                                <w:rFonts w:ascii="Arial" w:hAnsi="Arial" w:cs="Arial"/>
                              </w:rPr>
                            </w:pPr>
                            <w:r w:rsidRPr="00BD15B0">
                              <w:rPr>
                                <w:rFonts w:ascii="Arial" w:hAnsi="Arial" w:cs="Arial"/>
                              </w:rPr>
                              <w:t>KASIE SDM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8EBB72F" id="Rounded Rectangle 23" o:spid="_x0000_s1030" style="position:absolute;left:0;text-align:left;margin-left:-4.05pt;margin-top:15.05pt;width:56.25pt;height:37.2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" fillcolor="white [3201]" strokecolor="black [3200]" strokeweight="1pt">
                <v:stroke joinstyle="miter"/>
                <v:textbox>
                  <w:txbxContent>
                    <w:p w:rsidR="003F67CC" w:rsidRPr="00BD15B0" w:rsidRDefault="003F67CC" w:rsidP="00E41B8B">
                      <w:pPr>
                        <w:jc w:val="center"/>
                        <w:rPr>
                          <w:rFonts w:ascii="Arial" w:hAnsi="Arial" w:cs="Arial"/>
                        </w:rPr>
                      </w:pPr>
                      <w:r w:rsidRPr="00BD15B0">
                        <w:rPr>
                          <w:rFonts w:ascii="Arial" w:hAnsi="Arial" w:cs="Arial"/>
                        </w:rPr>
                        <w:t>KASIE SDM</w:t>
                      </w:r>
                    </w:p>
                  </w:txbxContent>
                </v:textbox>
                <w10:wrap anchorx="margin"/>
              </v:roundrect>
            </w:pict>
          </mc:Fallback>
        </mc:AlternateContent>
      </w:r>
      <w:r w:rsidRPr="00FB2364">
        <w:rPr>
          <w:rFonts w:ascii="Arial" w:hAnsi="Arial" w:cs="Arial"/>
          <w:noProof/>
        </w:rPr>
        <mc:AlternateContent>
          <mc:Choice Requires="wps">
            <w:drawing>
              <wp:anchor distT="0" distB="0" distL="114300" distR="114300" simplePos="0" relativeHeight="251673600" behindDoc="0" locked="0" layoutInCell="1" allowOverlap="1" wp14:anchorId="4672310B" wp14:editId="25D0500F">
                <wp:simplePos x="0" y="0"/>
                <wp:positionH relativeFrom="margin">
                  <wp:posOffset>4252122</wp:posOffset>
                </wp:positionH>
                <wp:positionV relativeFrom="paragraph">
                  <wp:posOffset>222250</wp:posOffset>
                </wp:positionV>
                <wp:extent cx="695325" cy="45720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695325" cy="457200"/>
                        </a:xfrm>
                        <a:prstGeom prst="roundRect">
                          <a:avLst/>
                        </a:prstGeom>
                      </wps:spPr>
                      <wps:style>
                        <a:lnRef idx="2">
                          <a:schemeClr val="dk1"/>
                        </a:lnRef>
                        <a:fillRef idx="1">
                          <a:schemeClr val="lt1"/>
                        </a:fillRef>
                        <a:effectRef idx="0">
                          <a:schemeClr val="dk1"/>
                        </a:effectRef>
                        <a:fontRef idx="minor">
                          <a:schemeClr val="dk1"/>
                        </a:fontRef>
                      </wps:style>
                      <wps:txbx>
                        <w:txbxContent>
                          <w:p w:rsidR="008D7BAD" w:rsidRPr="00BD15B0" w:rsidRDefault="008D7BAD" w:rsidP="00E41B8B">
                            <w:pPr>
                              <w:jc w:val="center"/>
                              <w:rPr>
                                <w:rFonts w:ascii="Arial" w:hAnsi="Arial" w:cs="Arial"/>
                              </w:rPr>
                            </w:pPr>
                            <w:r w:rsidRPr="00BD15B0">
                              <w:rPr>
                                <w:rFonts w:ascii="Arial" w:hAnsi="Arial" w:cs="Arial"/>
                              </w:rPr>
                              <w:t>KASIE UMUM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72310B" id="Rounded Rectangle 22" o:spid="_x0000_s1031" style="position:absolute;left:0;text-align:left;margin-left:334.8pt;margin-top:17.5pt;width:54.75pt;height:3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" fillcolor="white [3201]" strokecolor="black [3200]" strokeweight="1pt">
                <v:stroke joinstyle="miter"/>
                <v:textbox>
                  <w:txbxContent>
                    <w:p w:rsidR="003F67CC" w:rsidRPr="00BD15B0" w:rsidRDefault="003F67CC" w:rsidP="00E41B8B">
                      <w:pPr>
                        <w:jc w:val="center"/>
                        <w:rPr>
                          <w:rFonts w:ascii="Arial" w:hAnsi="Arial" w:cs="Arial"/>
                        </w:rPr>
                      </w:pPr>
                      <w:r w:rsidRPr="00BD15B0">
                        <w:rPr>
                          <w:rFonts w:ascii="Arial" w:hAnsi="Arial" w:cs="Arial"/>
                        </w:rPr>
                        <w:t>KASIE UMUM</w:t>
                      </w:r>
                    </w:p>
                  </w:txbxContent>
                </v:textbox>
                <w10:wrap anchorx="margin"/>
              </v:roundrect>
            </w:pict>
          </mc:Fallback>
        </mc:AlternateContent>
      </w:r>
      <w:r w:rsidRPr="00FB2364">
        <w:rPr>
          <w:rFonts w:ascii="Arial" w:hAnsi="Arial" w:cs="Arial"/>
          <w:noProof/>
        </w:rPr>
        <mc:AlternateContent>
          <mc:Choice Requires="wps">
            <w:drawing>
              <wp:anchor distT="0" distB="0" distL="114300" distR="114300" simplePos="0" relativeHeight="251672576" behindDoc="0" locked="0" layoutInCell="1" allowOverlap="1" wp14:anchorId="439C19DA" wp14:editId="5698A832">
                <wp:simplePos x="0" y="0"/>
                <wp:positionH relativeFrom="column">
                  <wp:posOffset>3114586</wp:posOffset>
                </wp:positionH>
                <wp:positionV relativeFrom="paragraph">
                  <wp:posOffset>173444</wp:posOffset>
                </wp:positionV>
                <wp:extent cx="1087755" cy="945515"/>
                <wp:effectExtent l="0" t="0" r="17145" b="26035"/>
                <wp:wrapNone/>
                <wp:docPr id="21" name="Rounded Rectangle 21"/>
                <wp:cNvGraphicFramePr/>
                <a:graphic xmlns:a="http://schemas.openxmlformats.org/drawingml/2006/main">
                  <a:graphicData uri="http://schemas.microsoft.com/office/word/2010/wordprocessingShape">
                    <wps:wsp>
                      <wps:cNvSpPr/>
                      <wps:spPr>
                        <a:xfrm>
                          <a:off x="0" y="0"/>
                          <a:ext cx="1087755" cy="945515"/>
                        </a:xfrm>
                        <a:prstGeom prst="roundRect">
                          <a:avLst/>
                        </a:prstGeom>
                      </wps:spPr>
                      <wps:style>
                        <a:lnRef idx="2">
                          <a:schemeClr val="dk1"/>
                        </a:lnRef>
                        <a:fillRef idx="1">
                          <a:schemeClr val="lt1"/>
                        </a:fillRef>
                        <a:effectRef idx="0">
                          <a:schemeClr val="dk1"/>
                        </a:effectRef>
                        <a:fontRef idx="minor">
                          <a:schemeClr val="dk1"/>
                        </a:fontRef>
                      </wps:style>
                      <wps:txbx>
                        <w:txbxContent>
                          <w:p w:rsidR="008D7BAD" w:rsidRPr="00BD15B0" w:rsidRDefault="008D7BAD" w:rsidP="00E41B8B">
                            <w:pPr>
                              <w:jc w:val="center"/>
                              <w:rPr>
                                <w:rFonts w:ascii="Arial" w:hAnsi="Arial" w:cs="Arial"/>
                              </w:rPr>
                            </w:pPr>
                            <w:r w:rsidRPr="00BD15B0">
                              <w:rPr>
                                <w:rFonts w:ascii="Arial" w:hAnsi="Arial" w:cs="Arial"/>
                              </w:rPr>
                              <w:t>KASIE KAS &amp; VERIFIKASI SPJ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39C19DA" id="Rounded Rectangle 21" o:spid="_x0000_s1032" style="position:absolute;left:0;text-align:left;margin-left:245.25pt;margin-top:13.65pt;width:85.65pt;height:7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" fillcolor="white [3201]" strokecolor="black [3200]" strokeweight="1pt">
                <v:stroke joinstyle="miter"/>
                <v:textbox>
                  <w:txbxContent>
                    <w:p w:rsidR="003F67CC" w:rsidRPr="00BD15B0" w:rsidRDefault="003F67CC" w:rsidP="00E41B8B">
                      <w:pPr>
                        <w:jc w:val="center"/>
                        <w:rPr>
                          <w:rFonts w:ascii="Arial" w:hAnsi="Arial" w:cs="Arial"/>
                        </w:rPr>
                      </w:pPr>
                      <w:r w:rsidRPr="00BD15B0">
                        <w:rPr>
                          <w:rFonts w:ascii="Arial" w:hAnsi="Arial" w:cs="Arial"/>
                        </w:rPr>
                        <w:t>KASIE KAS &amp; VERIFIKASI SPJ</w:t>
                      </w:r>
                    </w:p>
                  </w:txbxContent>
                </v:textbox>
              </v:roundrect>
            </w:pict>
          </mc:Fallback>
        </mc:AlternateContent>
      </w:r>
      <w:r w:rsidRPr="00FB2364">
        <w:rPr>
          <w:rFonts w:ascii="Arial" w:hAnsi="Arial" w:cs="Arial"/>
          <w:noProof/>
        </w:rPr>
        <mc:AlternateContent>
          <mc:Choice Requires="wps">
            <w:drawing>
              <wp:anchor distT="0" distB="0" distL="114300" distR="114300" simplePos="0" relativeHeight="251671552" behindDoc="0" locked="0" layoutInCell="1" allowOverlap="1" wp14:anchorId="39796480" wp14:editId="01115048">
                <wp:simplePos x="0" y="0"/>
                <wp:positionH relativeFrom="page">
                  <wp:posOffset>3449601</wp:posOffset>
                </wp:positionH>
                <wp:positionV relativeFrom="paragraph">
                  <wp:posOffset>167109</wp:posOffset>
                </wp:positionV>
                <wp:extent cx="976630" cy="661670"/>
                <wp:effectExtent l="0" t="0" r="13970" b="24130"/>
                <wp:wrapNone/>
                <wp:docPr id="20" name="Rounded Rectangle 20"/>
                <wp:cNvGraphicFramePr/>
                <a:graphic xmlns:a="http://schemas.openxmlformats.org/drawingml/2006/main">
                  <a:graphicData uri="http://schemas.microsoft.com/office/word/2010/wordprocessingShape">
                    <wps:wsp>
                      <wps:cNvSpPr/>
                      <wps:spPr>
                        <a:xfrm>
                          <a:off x="0" y="0"/>
                          <a:ext cx="976630" cy="661670"/>
                        </a:xfrm>
                        <a:prstGeom prst="roundRect">
                          <a:avLst/>
                        </a:prstGeom>
                      </wps:spPr>
                      <wps:style>
                        <a:lnRef idx="2">
                          <a:schemeClr val="dk1"/>
                        </a:lnRef>
                        <a:fillRef idx="1">
                          <a:schemeClr val="lt1"/>
                        </a:fillRef>
                        <a:effectRef idx="0">
                          <a:schemeClr val="dk1"/>
                        </a:effectRef>
                        <a:fontRef idx="minor">
                          <a:schemeClr val="dk1"/>
                        </a:fontRef>
                      </wps:style>
                      <wps:txbx>
                        <w:txbxContent>
                          <w:p w:rsidR="008D7BAD" w:rsidRPr="009D170F" w:rsidRDefault="008D7BAD" w:rsidP="00E41B8B">
                            <w:pPr>
                              <w:jc w:val="center"/>
                              <w:rPr>
                                <w:rFonts w:ascii="Arial" w:hAnsi="Arial" w:cs="Arial"/>
                                <w:sz w:val="20"/>
                                <w:szCs w:val="20"/>
                              </w:rPr>
                            </w:pPr>
                            <w:r w:rsidRPr="009D170F">
                              <w:rPr>
                                <w:rFonts w:ascii="Arial" w:hAnsi="Arial" w:cs="Arial"/>
                                <w:sz w:val="20"/>
                                <w:szCs w:val="20"/>
                              </w:rPr>
                              <w:t>KASIE ADM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796480" id="Rounded Rectangle 20" o:spid="_x0000_s1033" style="position:absolute;left:0;text-align:left;margin-left:271.6pt;margin-top:13.15pt;width:76.9pt;height:52.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" fillcolor="white [3201]" strokecolor="black [3200]" strokeweight="1pt">
                <v:stroke joinstyle="miter"/>
                <v:textbox>
                  <w:txbxContent>
                    <w:p w:rsidR="003F67CC" w:rsidRPr="009D170F" w:rsidRDefault="003F67CC" w:rsidP="00E41B8B">
                      <w:pPr>
                        <w:jc w:val="center"/>
                        <w:rPr>
                          <w:rFonts w:ascii="Arial" w:hAnsi="Arial" w:cs="Arial"/>
                          <w:sz w:val="20"/>
                          <w:szCs w:val="20"/>
                        </w:rPr>
                      </w:pPr>
                      <w:r w:rsidRPr="009D170F">
                        <w:rPr>
                          <w:rFonts w:ascii="Arial" w:hAnsi="Arial" w:cs="Arial"/>
                          <w:sz w:val="20"/>
                          <w:szCs w:val="20"/>
                        </w:rPr>
                        <w:t>KASIE ADM KEUANGAN</w:t>
                      </w:r>
                    </w:p>
                  </w:txbxContent>
                </v:textbox>
                <w10:wrap anchorx="page"/>
              </v:roundrect>
            </w:pict>
          </mc:Fallback>
        </mc:AlternateContent>
      </w:r>
      <w:r w:rsidRPr="00FB2364">
        <w:rPr>
          <w:rFonts w:ascii="Arial" w:hAnsi="Arial" w:cs="Arial"/>
          <w:noProof/>
        </w:rPr>
        <mc:AlternateContent>
          <mc:Choice Requires="wps">
            <w:drawing>
              <wp:anchor distT="0" distB="0" distL="114300" distR="114300" simplePos="0" relativeHeight="251670528" behindDoc="0" locked="0" layoutInCell="1" allowOverlap="1" wp14:anchorId="10417C1A" wp14:editId="3B42AFCA">
                <wp:simplePos x="0" y="0"/>
                <wp:positionH relativeFrom="column">
                  <wp:posOffset>952146</wp:posOffset>
                </wp:positionH>
                <wp:positionV relativeFrom="paragraph">
                  <wp:posOffset>126911</wp:posOffset>
                </wp:positionV>
                <wp:extent cx="1020725" cy="708660"/>
                <wp:effectExtent l="0" t="0" r="27305" b="15240"/>
                <wp:wrapNone/>
                <wp:docPr id="19" name="Rounded Rectangle 19"/>
                <wp:cNvGraphicFramePr/>
                <a:graphic xmlns:a="http://schemas.openxmlformats.org/drawingml/2006/main">
                  <a:graphicData uri="http://schemas.microsoft.com/office/word/2010/wordprocessingShape">
                    <wps:wsp>
                      <wps:cNvSpPr/>
                      <wps:spPr>
                        <a:xfrm>
                          <a:off x="0" y="0"/>
                          <a:ext cx="1020725" cy="708660"/>
                        </a:xfrm>
                        <a:prstGeom prst="roundRect">
                          <a:avLst/>
                        </a:prstGeom>
                      </wps:spPr>
                      <wps:style>
                        <a:lnRef idx="2">
                          <a:schemeClr val="dk1"/>
                        </a:lnRef>
                        <a:fillRef idx="1">
                          <a:schemeClr val="lt1"/>
                        </a:fillRef>
                        <a:effectRef idx="0">
                          <a:schemeClr val="dk1"/>
                        </a:effectRef>
                        <a:fontRef idx="minor">
                          <a:schemeClr val="dk1"/>
                        </a:fontRef>
                      </wps:style>
                      <wps:txbx>
                        <w:txbxContent>
                          <w:p w:rsidR="008D7BAD" w:rsidRPr="009D170F" w:rsidRDefault="008D7BAD" w:rsidP="00E41B8B">
                            <w:pPr>
                              <w:jc w:val="center"/>
                              <w:rPr>
                                <w:rFonts w:ascii="Arial" w:hAnsi="Arial" w:cs="Arial"/>
                                <w:sz w:val="20"/>
                                <w:szCs w:val="20"/>
                              </w:rPr>
                            </w:pPr>
                            <w:r w:rsidRPr="009D170F">
                              <w:rPr>
                                <w:rFonts w:ascii="Arial" w:hAnsi="Arial" w:cs="Arial"/>
                                <w:sz w:val="20"/>
                                <w:szCs w:val="20"/>
                              </w:rPr>
                              <w:t>KASIE KEPESERTAAN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0417C1A" id="Rounded Rectangle 19" o:spid="_x0000_s1034" style="position:absolute;left:0;text-align:left;margin-left:74.95pt;margin-top:10pt;width:80.35pt;height:5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" fillcolor="white [3201]" strokecolor="black [3200]" strokeweight="1pt">
                <v:stroke joinstyle="miter"/>
                <v:textbox>
                  <w:txbxContent>
                    <w:p w:rsidR="003F67CC" w:rsidRPr="009D170F" w:rsidRDefault="003F67CC" w:rsidP="00E41B8B">
                      <w:pPr>
                        <w:jc w:val="center"/>
                        <w:rPr>
                          <w:rFonts w:ascii="Arial" w:hAnsi="Arial" w:cs="Arial"/>
                          <w:sz w:val="20"/>
                          <w:szCs w:val="20"/>
                        </w:rPr>
                      </w:pPr>
                      <w:r w:rsidRPr="009D170F">
                        <w:rPr>
                          <w:rFonts w:ascii="Arial" w:hAnsi="Arial" w:cs="Arial"/>
                          <w:sz w:val="20"/>
                          <w:szCs w:val="20"/>
                        </w:rPr>
                        <w:t>KASIE KEPESERTAAN</w:t>
                      </w:r>
                    </w:p>
                  </w:txbxContent>
                </v:textbox>
              </v:roundrect>
            </w:pict>
          </mc:Fallback>
        </mc:AlternateContent>
      </w:r>
      <w:r w:rsidRPr="00FB2364">
        <w:rPr>
          <w:rFonts w:ascii="Arial" w:hAnsi="Arial" w:cs="Arial"/>
          <w:noProof/>
        </w:rPr>
        <mc:AlternateContent>
          <mc:Choice Requires="wps">
            <w:drawing>
              <wp:anchor distT="0" distB="0" distL="114300" distR="114300" simplePos="0" relativeHeight="251669504" behindDoc="0" locked="0" layoutInCell="1" allowOverlap="1" wp14:anchorId="085E9C29" wp14:editId="30997C81">
                <wp:simplePos x="0" y="0"/>
                <wp:positionH relativeFrom="margin">
                  <wp:posOffset>-7620</wp:posOffset>
                </wp:positionH>
                <wp:positionV relativeFrom="paragraph">
                  <wp:posOffset>126891</wp:posOffset>
                </wp:positionV>
                <wp:extent cx="898525" cy="1008380"/>
                <wp:effectExtent l="0" t="0" r="15875" b="20320"/>
                <wp:wrapNone/>
                <wp:docPr id="13" name="Rounded Rectangle 13"/>
                <wp:cNvGraphicFramePr/>
                <a:graphic xmlns:a="http://schemas.openxmlformats.org/drawingml/2006/main">
                  <a:graphicData uri="http://schemas.microsoft.com/office/word/2010/wordprocessingShape">
                    <wps:wsp>
                      <wps:cNvSpPr/>
                      <wps:spPr>
                        <a:xfrm>
                          <a:off x="0" y="0"/>
                          <a:ext cx="898525" cy="1008380"/>
                        </a:xfrm>
                        <a:prstGeom prst="roundRect">
                          <a:avLst/>
                        </a:prstGeom>
                      </wps:spPr>
                      <wps:style>
                        <a:lnRef idx="2">
                          <a:schemeClr val="dk1"/>
                        </a:lnRef>
                        <a:fillRef idx="1">
                          <a:schemeClr val="lt1"/>
                        </a:fillRef>
                        <a:effectRef idx="0">
                          <a:schemeClr val="dk1"/>
                        </a:effectRef>
                        <a:fontRef idx="minor">
                          <a:schemeClr val="dk1"/>
                        </a:fontRef>
                      </wps:style>
                      <wps:txbx>
                        <w:txbxContent>
                          <w:p w:rsidR="008D7BAD" w:rsidRPr="009D170F" w:rsidRDefault="008D7BAD" w:rsidP="00E41B8B">
                            <w:pPr>
                              <w:jc w:val="center"/>
                              <w:rPr>
                                <w:rFonts w:ascii="Arial" w:hAnsi="Arial" w:cs="Arial"/>
                                <w:sz w:val="20"/>
                                <w:szCs w:val="20"/>
                              </w:rPr>
                            </w:pPr>
                            <w:r w:rsidRPr="009D170F">
                              <w:rPr>
                                <w:rFonts w:ascii="Arial" w:hAnsi="Arial" w:cs="Arial"/>
                                <w:sz w:val="20"/>
                                <w:szCs w:val="20"/>
                              </w:rPr>
                              <w:t xml:space="preserve">KASIE LAYANAN &amp; </w:t>
                            </w:r>
                          </w:p>
                          <w:p w:rsidR="008D7BAD" w:rsidRPr="009D170F" w:rsidRDefault="008D7BAD" w:rsidP="00E41B8B">
                            <w:pPr>
                              <w:jc w:val="center"/>
                              <w:rPr>
                                <w:rFonts w:ascii="Arial" w:hAnsi="Arial" w:cs="Arial"/>
                                <w:sz w:val="20"/>
                                <w:szCs w:val="20"/>
                              </w:rPr>
                            </w:pPr>
                            <w:r w:rsidRPr="009D170F">
                              <w:rPr>
                                <w:rFonts w:ascii="Arial" w:hAnsi="Arial" w:cs="Arial"/>
                                <w:sz w:val="20"/>
                                <w:szCs w:val="20"/>
                              </w:rPr>
                              <w:t>MANFAAT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5E9C29" id="Rounded Rectangle 13" o:spid="_x0000_s1035" style="position:absolute;left:0;text-align:left;margin-left:-.6pt;margin-top:10pt;width:70.75pt;height:79.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" fillcolor="white [3201]" strokecolor="black [3200]" strokeweight="1pt">
                <v:stroke joinstyle="miter"/>
                <v:textbox>
                  <w:txbxContent>
                    <w:p w:rsidR="003F67CC" w:rsidRPr="009D170F" w:rsidRDefault="003F67CC" w:rsidP="00E41B8B">
                      <w:pPr>
                        <w:jc w:val="center"/>
                        <w:rPr>
                          <w:rFonts w:ascii="Arial" w:hAnsi="Arial" w:cs="Arial"/>
                          <w:sz w:val="20"/>
                          <w:szCs w:val="20"/>
                        </w:rPr>
                      </w:pPr>
                      <w:r w:rsidRPr="009D170F">
                        <w:rPr>
                          <w:rFonts w:ascii="Arial" w:hAnsi="Arial" w:cs="Arial"/>
                          <w:sz w:val="20"/>
                          <w:szCs w:val="20"/>
                        </w:rPr>
                        <w:t xml:space="preserve">KASIE LAYANAN &amp; </w:t>
                      </w:r>
                    </w:p>
                    <w:p w:rsidR="003F67CC" w:rsidRPr="009D170F" w:rsidRDefault="003F67CC" w:rsidP="00E41B8B">
                      <w:pPr>
                        <w:jc w:val="center"/>
                        <w:rPr>
                          <w:rFonts w:ascii="Arial" w:hAnsi="Arial" w:cs="Arial"/>
                          <w:sz w:val="20"/>
                          <w:szCs w:val="20"/>
                        </w:rPr>
                      </w:pPr>
                      <w:r w:rsidRPr="009D170F">
                        <w:rPr>
                          <w:rFonts w:ascii="Arial" w:hAnsi="Arial" w:cs="Arial"/>
                          <w:sz w:val="20"/>
                          <w:szCs w:val="20"/>
                        </w:rPr>
                        <w:t>MANFAAT</w:t>
                      </w:r>
                    </w:p>
                  </w:txbxContent>
                </v:textbox>
                <w10:wrap anchorx="margin"/>
              </v:roundrect>
            </w:pict>
          </mc:Fallback>
        </mc:AlternateContent>
      </w:r>
    </w:p>
    <w:p w:rsidR="00E41B8B" w:rsidRPr="00FB2364" w:rsidRDefault="00E41B8B" w:rsidP="00E41B8B">
      <w:pPr>
        <w:spacing w:after="0" w:line="360" w:lineRule="auto"/>
        <w:jc w:val="both"/>
        <w:rPr>
          <w:rFonts w:ascii="Arial" w:hAnsi="Arial" w:cs="Arial"/>
        </w:rPr>
      </w:pPr>
    </w:p>
    <w:p w:rsidR="00E41B8B" w:rsidRPr="00FB2364" w:rsidRDefault="00E41B8B" w:rsidP="00E41B8B">
      <w:pPr>
        <w:spacing w:after="0" w:line="360" w:lineRule="auto"/>
        <w:jc w:val="both"/>
        <w:rPr>
          <w:rFonts w:ascii="Arial" w:hAnsi="Arial" w:cs="Arial"/>
        </w:rPr>
      </w:pPr>
    </w:p>
    <w:p w:rsidR="00E41B8B" w:rsidRPr="00FB2364" w:rsidRDefault="00E41B8B" w:rsidP="00E41B8B">
      <w:pPr>
        <w:spacing w:after="0" w:line="360" w:lineRule="auto"/>
        <w:jc w:val="both"/>
        <w:rPr>
          <w:rFonts w:ascii="Arial" w:hAnsi="Arial" w:cs="Arial"/>
        </w:rPr>
      </w:pPr>
    </w:p>
    <w:p w:rsidR="00E41B8B" w:rsidRPr="00FB2364" w:rsidRDefault="00E41B8B" w:rsidP="00E41B8B">
      <w:pPr>
        <w:spacing w:after="0" w:line="360" w:lineRule="auto"/>
        <w:jc w:val="both"/>
        <w:rPr>
          <w:rFonts w:ascii="Arial" w:hAnsi="Arial" w:cs="Arial"/>
        </w:rPr>
      </w:pPr>
    </w:p>
    <w:p w:rsidR="00E41B8B" w:rsidRPr="00FB2364" w:rsidRDefault="00E41B8B" w:rsidP="00E41B8B">
      <w:pPr>
        <w:spacing w:after="0" w:line="360" w:lineRule="auto"/>
        <w:jc w:val="both"/>
        <w:rPr>
          <w:rFonts w:ascii="Arial" w:hAnsi="Arial" w:cs="Arial"/>
        </w:rPr>
      </w:pPr>
    </w:p>
    <w:p w:rsidR="00E41B8B" w:rsidRPr="00FB2364" w:rsidRDefault="00E41B8B" w:rsidP="00E41B8B">
      <w:pPr>
        <w:spacing w:after="0" w:line="360" w:lineRule="auto"/>
        <w:jc w:val="center"/>
        <w:rPr>
          <w:rFonts w:ascii="Arial" w:hAnsi="Arial" w:cs="Arial"/>
        </w:rPr>
      </w:pPr>
      <w:r w:rsidRPr="00FB2364">
        <w:rPr>
          <w:rFonts w:ascii="Arial" w:hAnsi="Arial" w:cs="Arial"/>
        </w:rPr>
        <w:t xml:space="preserve">Gambar </w:t>
      </w:r>
      <w:proofErr w:type="gramStart"/>
      <w:r w:rsidRPr="00FB2364">
        <w:rPr>
          <w:rFonts w:ascii="Arial" w:hAnsi="Arial" w:cs="Arial"/>
        </w:rPr>
        <w:t>2 :</w:t>
      </w:r>
      <w:proofErr w:type="gramEnd"/>
      <w:r w:rsidRPr="00FB2364">
        <w:rPr>
          <w:rFonts w:ascii="Arial" w:hAnsi="Arial" w:cs="Arial"/>
        </w:rPr>
        <w:t xml:space="preserve"> Struktur Organisasi PT. Taspen (Persero)</w:t>
      </w:r>
    </w:p>
    <w:p w:rsidR="00E41B8B" w:rsidRPr="00FB2364" w:rsidRDefault="00E41B8B" w:rsidP="00E41B8B">
      <w:pPr>
        <w:spacing w:after="0" w:line="360" w:lineRule="auto"/>
        <w:jc w:val="center"/>
        <w:rPr>
          <w:rFonts w:ascii="Arial" w:hAnsi="Arial" w:cs="Arial"/>
        </w:rPr>
      </w:pPr>
      <w:proofErr w:type="gramStart"/>
      <w:r w:rsidRPr="00FB2364">
        <w:rPr>
          <w:rFonts w:ascii="Arial" w:hAnsi="Arial" w:cs="Arial"/>
        </w:rPr>
        <w:t>Sumber :</w:t>
      </w:r>
      <w:proofErr w:type="gramEnd"/>
      <w:r w:rsidRPr="00FB2364">
        <w:rPr>
          <w:rFonts w:ascii="Arial" w:hAnsi="Arial" w:cs="Arial"/>
        </w:rPr>
        <w:t xml:space="preserve"> PT. Taspen (Persero) Cabang Bogor</w:t>
      </w:r>
    </w:p>
    <w:p w:rsidR="00E41B8B" w:rsidRPr="00FB2364" w:rsidRDefault="00E41B8B" w:rsidP="00E41B8B">
      <w:pPr>
        <w:spacing w:after="0" w:line="360" w:lineRule="auto"/>
        <w:jc w:val="center"/>
        <w:rPr>
          <w:rFonts w:ascii="Arial" w:hAnsi="Arial" w:cs="Arial"/>
        </w:rPr>
      </w:pPr>
    </w:p>
    <w:p w:rsidR="00E41B8B" w:rsidRPr="00FB2364" w:rsidRDefault="00E41B8B" w:rsidP="00E41B8B">
      <w:pPr>
        <w:spacing w:after="0" w:line="360" w:lineRule="auto"/>
        <w:ind w:left="360"/>
        <w:jc w:val="both"/>
        <w:rPr>
          <w:rFonts w:ascii="Arial" w:hAnsi="Arial" w:cs="Arial"/>
        </w:rPr>
      </w:pPr>
      <w:r w:rsidRPr="00FB2364">
        <w:rPr>
          <w:rFonts w:ascii="Arial" w:hAnsi="Arial" w:cs="Arial"/>
        </w:rPr>
        <w:tab/>
        <w:t xml:space="preserve">Berikut ini adalah uraian tugas dan wewenang yang </w:t>
      </w:r>
      <w:proofErr w:type="gramStart"/>
      <w:r w:rsidRPr="00FB2364">
        <w:rPr>
          <w:rFonts w:ascii="Arial" w:hAnsi="Arial" w:cs="Arial"/>
        </w:rPr>
        <w:t>tercantum  pada</w:t>
      </w:r>
      <w:proofErr w:type="gramEnd"/>
      <w:r w:rsidRPr="00FB2364">
        <w:rPr>
          <w:rFonts w:ascii="Arial" w:hAnsi="Arial" w:cs="Arial"/>
        </w:rPr>
        <w:t xml:space="preserve"> struktur organisasi.  </w:t>
      </w:r>
    </w:p>
    <w:p w:rsidR="00E41B8B" w:rsidRPr="00FB2364" w:rsidRDefault="00E41B8B" w:rsidP="00E41B8B">
      <w:pPr>
        <w:pStyle w:val="ListParagraph"/>
        <w:numPr>
          <w:ilvl w:val="0"/>
          <w:numId w:val="10"/>
        </w:numPr>
        <w:spacing w:after="0" w:line="360" w:lineRule="auto"/>
        <w:jc w:val="both"/>
        <w:rPr>
          <w:rFonts w:ascii="Arial" w:hAnsi="Arial" w:cs="Arial"/>
        </w:rPr>
      </w:pPr>
      <w:r w:rsidRPr="00FB2364">
        <w:rPr>
          <w:rFonts w:ascii="Arial" w:hAnsi="Arial" w:cs="Arial"/>
        </w:rPr>
        <w:t>Kepala Kantor Cabang</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Bertanggung jawab kepada</w:t>
      </w:r>
      <w:r w:rsidRPr="00FB2364">
        <w:rPr>
          <w:rFonts w:ascii="Arial" w:hAnsi="Arial" w:cs="Arial"/>
        </w:rPr>
        <w:tab/>
        <w:t>: Direksi</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Membawahi</w:t>
      </w:r>
      <w:r w:rsidRPr="00FB2364">
        <w:rPr>
          <w:rFonts w:ascii="Arial" w:hAnsi="Arial" w:cs="Arial"/>
        </w:rPr>
        <w:tab/>
      </w:r>
      <w:r w:rsidRPr="00FB2364">
        <w:rPr>
          <w:rFonts w:ascii="Arial" w:hAnsi="Arial" w:cs="Arial"/>
        </w:rPr>
        <w:tab/>
      </w:r>
      <w:r w:rsidRPr="00FB2364">
        <w:rPr>
          <w:rFonts w:ascii="Arial" w:hAnsi="Arial" w:cs="Arial"/>
        </w:rPr>
        <w:tab/>
        <w:t>: a. Kepala Bidang Pelayanan</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ab/>
      </w:r>
      <w:r w:rsidRPr="00FB2364">
        <w:rPr>
          <w:rFonts w:ascii="Arial" w:hAnsi="Arial" w:cs="Arial"/>
        </w:rPr>
        <w:tab/>
      </w:r>
      <w:r w:rsidRPr="00FB2364">
        <w:rPr>
          <w:rFonts w:ascii="Arial" w:hAnsi="Arial" w:cs="Arial"/>
        </w:rPr>
        <w:tab/>
      </w:r>
      <w:r w:rsidRPr="00FB2364">
        <w:rPr>
          <w:rFonts w:ascii="Arial" w:hAnsi="Arial" w:cs="Arial"/>
        </w:rPr>
        <w:tab/>
        <w:t xml:space="preserve">  b. Kepala Bidang Personalia dan Umum </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ab/>
      </w:r>
      <w:r w:rsidRPr="00FB2364">
        <w:rPr>
          <w:rFonts w:ascii="Arial" w:hAnsi="Arial" w:cs="Arial"/>
        </w:rPr>
        <w:tab/>
      </w:r>
      <w:r w:rsidRPr="00FB2364">
        <w:rPr>
          <w:rFonts w:ascii="Arial" w:hAnsi="Arial" w:cs="Arial"/>
        </w:rPr>
        <w:tab/>
      </w:r>
      <w:r w:rsidRPr="00FB2364">
        <w:rPr>
          <w:rFonts w:ascii="Arial" w:hAnsi="Arial" w:cs="Arial"/>
        </w:rPr>
        <w:tab/>
        <w:t xml:space="preserve">  c. kepala Bidang Keuangan</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ab/>
      </w:r>
      <w:r w:rsidRPr="00FB2364">
        <w:rPr>
          <w:rFonts w:ascii="Arial" w:hAnsi="Arial" w:cs="Arial"/>
        </w:rPr>
        <w:tab/>
      </w:r>
      <w:r w:rsidRPr="00FB2364">
        <w:rPr>
          <w:rFonts w:ascii="Arial" w:hAnsi="Arial" w:cs="Arial"/>
        </w:rPr>
        <w:tab/>
      </w:r>
      <w:r w:rsidRPr="00FB2364">
        <w:rPr>
          <w:rFonts w:ascii="Arial" w:hAnsi="Arial" w:cs="Arial"/>
        </w:rPr>
        <w:tab/>
        <w:t xml:space="preserve">  d. Fungsi Pengendali</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 xml:space="preserve">Tugas dari Kepala Kantor Cabang ialah melakukan perencanaan, pengendalian dan pengelolaan kegiatan kantor cabang, serta peningkatan citra perusahaan di mata masyarakat. Laporan audit internal </w:t>
      </w:r>
      <w:r w:rsidRPr="00FB2364">
        <w:rPr>
          <w:rFonts w:ascii="Arial" w:hAnsi="Arial" w:cs="Arial"/>
        </w:rPr>
        <w:lastRenderedPageBreak/>
        <w:t>di lingkungan unit kerjanya serta pembinaan dan peningkatan mutu karyawan di lingkungan unit kerjanya.</w:t>
      </w:r>
    </w:p>
    <w:p w:rsidR="00E41B8B" w:rsidRPr="00FB2364" w:rsidRDefault="00E41B8B" w:rsidP="00E41B8B">
      <w:pPr>
        <w:spacing w:after="0" w:line="360" w:lineRule="auto"/>
        <w:jc w:val="both"/>
        <w:rPr>
          <w:rFonts w:ascii="Arial" w:hAnsi="Arial" w:cs="Arial"/>
        </w:rPr>
      </w:pPr>
    </w:p>
    <w:p w:rsidR="00E41B8B" w:rsidRPr="00FB2364" w:rsidRDefault="00E41B8B" w:rsidP="00E41B8B">
      <w:pPr>
        <w:pStyle w:val="ListParagraph"/>
        <w:numPr>
          <w:ilvl w:val="0"/>
          <w:numId w:val="10"/>
        </w:numPr>
        <w:spacing w:after="0" w:line="360" w:lineRule="auto"/>
        <w:jc w:val="both"/>
        <w:rPr>
          <w:rFonts w:ascii="Arial" w:hAnsi="Arial" w:cs="Arial"/>
        </w:rPr>
      </w:pPr>
      <w:r w:rsidRPr="00FB2364">
        <w:rPr>
          <w:rFonts w:ascii="Arial" w:hAnsi="Arial" w:cs="Arial"/>
        </w:rPr>
        <w:t>Kepala Bidang Layanan dan Manfaat</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Bertanggung jawab kepada</w:t>
      </w:r>
      <w:r w:rsidRPr="00FB2364">
        <w:rPr>
          <w:rFonts w:ascii="Arial" w:hAnsi="Arial" w:cs="Arial"/>
        </w:rPr>
        <w:tab/>
        <w:t>: Kepala Kantor Cabang</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Membawahi</w:t>
      </w:r>
      <w:r w:rsidRPr="00FB2364">
        <w:rPr>
          <w:rFonts w:ascii="Arial" w:hAnsi="Arial" w:cs="Arial"/>
        </w:rPr>
        <w:tab/>
      </w:r>
      <w:r w:rsidRPr="00FB2364">
        <w:rPr>
          <w:rFonts w:ascii="Arial" w:hAnsi="Arial" w:cs="Arial"/>
        </w:rPr>
        <w:tab/>
      </w:r>
      <w:r w:rsidRPr="00FB2364">
        <w:rPr>
          <w:rFonts w:ascii="Arial" w:hAnsi="Arial" w:cs="Arial"/>
        </w:rPr>
        <w:tab/>
        <w:t>: a. Kepala Seksi Layanan dan Manfaat</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ab/>
      </w:r>
      <w:r w:rsidRPr="00FB2364">
        <w:rPr>
          <w:rFonts w:ascii="Arial" w:hAnsi="Arial" w:cs="Arial"/>
        </w:rPr>
        <w:tab/>
      </w:r>
      <w:r w:rsidRPr="00FB2364">
        <w:rPr>
          <w:rFonts w:ascii="Arial" w:hAnsi="Arial" w:cs="Arial"/>
        </w:rPr>
        <w:tab/>
      </w:r>
      <w:r w:rsidRPr="00FB2364">
        <w:rPr>
          <w:rFonts w:ascii="Arial" w:hAnsi="Arial" w:cs="Arial"/>
        </w:rPr>
        <w:tab/>
        <w:t xml:space="preserve">  b. Kepala Seksi Kepesertaan</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Tugas kepala bidang pelayanan ialah perencanaan, koordinasi dan pengelolaan pelaksanaan kegiatan pelayanan serta pengelolaan data kepesertaan sesuai dengan prosedur yang ditetapkan, Sosialisasi dan koordinasi dengan lembaha pemerintah dan organisasi kemasyaraktan (PWRI, LVRI, dan papabri) untuk meningkatkan pelayanan melebihi harapan peserta, peningkatan kualitas pelayanan di kantor cabang serta tindak lanjut terhadap keluhan pelayanan yang diterima dengan tindakan koreksi dan pencegahan guna memperbaiki mutu pelayanan.</w:t>
      </w:r>
    </w:p>
    <w:p w:rsidR="00E41B8B" w:rsidRPr="00FB2364" w:rsidRDefault="00E41B8B" w:rsidP="00E41B8B">
      <w:pPr>
        <w:pStyle w:val="ListParagraph"/>
        <w:spacing w:after="0" w:line="360" w:lineRule="auto"/>
        <w:jc w:val="both"/>
        <w:rPr>
          <w:rFonts w:ascii="Arial" w:hAnsi="Arial" w:cs="Arial"/>
        </w:rPr>
      </w:pPr>
    </w:p>
    <w:p w:rsidR="00E41B8B" w:rsidRPr="00FB2364" w:rsidRDefault="00E41B8B" w:rsidP="00E41B8B">
      <w:pPr>
        <w:pStyle w:val="ListParagraph"/>
        <w:numPr>
          <w:ilvl w:val="0"/>
          <w:numId w:val="10"/>
        </w:numPr>
        <w:spacing w:after="0" w:line="360" w:lineRule="auto"/>
        <w:jc w:val="both"/>
        <w:rPr>
          <w:rFonts w:ascii="Arial" w:hAnsi="Arial" w:cs="Arial"/>
        </w:rPr>
      </w:pPr>
      <w:r w:rsidRPr="00FB2364">
        <w:rPr>
          <w:rFonts w:ascii="Arial" w:hAnsi="Arial" w:cs="Arial"/>
        </w:rPr>
        <w:t xml:space="preserve">Kepala Seksi Kepesertaan </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Bertanggung jawab kepada</w:t>
      </w:r>
      <w:r w:rsidRPr="00FB2364">
        <w:rPr>
          <w:rFonts w:ascii="Arial" w:hAnsi="Arial" w:cs="Arial"/>
        </w:rPr>
        <w:tab/>
        <w:t>: Kepala Bidang Layanan dan Manfaat</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Membawahi</w:t>
      </w:r>
      <w:r w:rsidRPr="00FB2364">
        <w:rPr>
          <w:rFonts w:ascii="Arial" w:hAnsi="Arial" w:cs="Arial"/>
        </w:rPr>
        <w:tab/>
      </w:r>
      <w:r w:rsidRPr="00FB2364">
        <w:rPr>
          <w:rFonts w:ascii="Arial" w:hAnsi="Arial" w:cs="Arial"/>
        </w:rPr>
        <w:tab/>
      </w:r>
      <w:r w:rsidRPr="00FB2364">
        <w:rPr>
          <w:rFonts w:ascii="Arial" w:hAnsi="Arial" w:cs="Arial"/>
        </w:rPr>
        <w:tab/>
        <w:t>: Pelaksana</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Tugas kepala seksi kepesertaan ialah pengadministrasi dan pemeliharaan data peserta program Taspen, Penyajian data peserta program asuransi dan program pensiun di kantor cabang akurat dan up-to-date, koordinasi pengiriman atau penerimaan data kea tau dari kantor pusat, antar kantor cabang dan instansi terkait serta pemeliharaan manajemen arsip, koordinasi dan penyelenggaraan kegiatan alih media dokumen.</w:t>
      </w:r>
    </w:p>
    <w:p w:rsidR="00E41B8B" w:rsidRPr="00FB2364" w:rsidRDefault="00E41B8B" w:rsidP="00E41B8B">
      <w:pPr>
        <w:pStyle w:val="ListParagraph"/>
        <w:spacing w:after="0" w:line="360" w:lineRule="auto"/>
        <w:jc w:val="both"/>
        <w:rPr>
          <w:rFonts w:ascii="Arial" w:hAnsi="Arial" w:cs="Arial"/>
        </w:rPr>
      </w:pPr>
    </w:p>
    <w:p w:rsidR="00E41B8B" w:rsidRPr="00FB2364" w:rsidRDefault="00E41B8B" w:rsidP="00E41B8B">
      <w:pPr>
        <w:pStyle w:val="ListParagraph"/>
        <w:numPr>
          <w:ilvl w:val="0"/>
          <w:numId w:val="10"/>
        </w:numPr>
        <w:spacing w:after="0" w:line="360" w:lineRule="auto"/>
        <w:jc w:val="both"/>
        <w:rPr>
          <w:rFonts w:ascii="Arial" w:hAnsi="Arial" w:cs="Arial"/>
        </w:rPr>
      </w:pPr>
      <w:r w:rsidRPr="00FB2364">
        <w:rPr>
          <w:rFonts w:ascii="Arial" w:hAnsi="Arial" w:cs="Arial"/>
        </w:rPr>
        <w:t>Kepala Seksi Layanan dan Manfaat</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Bertanggung jawab Kepada</w:t>
      </w:r>
      <w:r w:rsidRPr="00FB2364">
        <w:rPr>
          <w:rFonts w:ascii="Arial" w:hAnsi="Arial" w:cs="Arial"/>
        </w:rPr>
        <w:tab/>
        <w:t>: Kepala Bidang Layanan dan Manfaat</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Membawahi</w:t>
      </w:r>
      <w:r w:rsidRPr="00FB2364">
        <w:rPr>
          <w:rFonts w:ascii="Arial" w:hAnsi="Arial" w:cs="Arial"/>
        </w:rPr>
        <w:tab/>
      </w:r>
      <w:r w:rsidRPr="00FB2364">
        <w:rPr>
          <w:rFonts w:ascii="Arial" w:hAnsi="Arial" w:cs="Arial"/>
        </w:rPr>
        <w:tab/>
      </w:r>
      <w:r w:rsidRPr="00FB2364">
        <w:rPr>
          <w:rFonts w:ascii="Arial" w:hAnsi="Arial" w:cs="Arial"/>
        </w:rPr>
        <w:tab/>
        <w:t>: Pelaksana</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Tugas Kepala seksi layanan dan manfaat ialah sebagai pengesah pembayaran klaim pensiun dan asuransi serta manfaat program Taspen lainnya.</w:t>
      </w:r>
    </w:p>
    <w:p w:rsidR="00E41B8B" w:rsidRDefault="00E41B8B" w:rsidP="00E41B8B">
      <w:pPr>
        <w:pStyle w:val="ListParagraph"/>
        <w:spacing w:after="0" w:line="360" w:lineRule="auto"/>
        <w:jc w:val="both"/>
        <w:rPr>
          <w:rFonts w:ascii="Arial" w:hAnsi="Arial" w:cs="Arial"/>
        </w:rPr>
      </w:pPr>
    </w:p>
    <w:p w:rsidR="0071236A" w:rsidRPr="00FB2364" w:rsidRDefault="0071236A" w:rsidP="00E41B8B">
      <w:pPr>
        <w:pStyle w:val="ListParagraph"/>
        <w:spacing w:after="0" w:line="360" w:lineRule="auto"/>
        <w:jc w:val="both"/>
        <w:rPr>
          <w:rFonts w:ascii="Arial" w:hAnsi="Arial" w:cs="Arial"/>
        </w:rPr>
      </w:pPr>
    </w:p>
    <w:p w:rsidR="00E41B8B" w:rsidRPr="00FB2364" w:rsidRDefault="00E41B8B" w:rsidP="00E41B8B">
      <w:pPr>
        <w:pStyle w:val="ListParagraph"/>
        <w:numPr>
          <w:ilvl w:val="0"/>
          <w:numId w:val="10"/>
        </w:numPr>
        <w:spacing w:after="0" w:line="360" w:lineRule="auto"/>
        <w:jc w:val="both"/>
        <w:rPr>
          <w:rFonts w:ascii="Arial" w:hAnsi="Arial" w:cs="Arial"/>
        </w:rPr>
      </w:pPr>
      <w:r w:rsidRPr="00FB2364">
        <w:rPr>
          <w:rFonts w:ascii="Arial" w:hAnsi="Arial" w:cs="Arial"/>
        </w:rPr>
        <w:lastRenderedPageBreak/>
        <w:t>Kepala Bidang Keuangan</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Bertanggung jawab kepada</w:t>
      </w:r>
      <w:r w:rsidRPr="00FB2364">
        <w:rPr>
          <w:rFonts w:ascii="Arial" w:hAnsi="Arial" w:cs="Arial"/>
        </w:rPr>
        <w:tab/>
        <w:t>: Kepala Kantor Cabang</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Membawahi</w:t>
      </w:r>
      <w:r w:rsidRPr="00FB2364">
        <w:rPr>
          <w:rFonts w:ascii="Arial" w:hAnsi="Arial" w:cs="Arial"/>
        </w:rPr>
        <w:tab/>
      </w:r>
      <w:r w:rsidRPr="00FB2364">
        <w:rPr>
          <w:rFonts w:ascii="Arial" w:hAnsi="Arial" w:cs="Arial"/>
        </w:rPr>
        <w:tab/>
      </w:r>
      <w:r w:rsidRPr="00FB2364">
        <w:rPr>
          <w:rFonts w:ascii="Arial" w:hAnsi="Arial" w:cs="Arial"/>
        </w:rPr>
        <w:tab/>
        <w:t>: a. Kepala Seksi Administrasi Keuangan</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ab/>
      </w:r>
      <w:r w:rsidRPr="00FB2364">
        <w:rPr>
          <w:rFonts w:ascii="Arial" w:hAnsi="Arial" w:cs="Arial"/>
        </w:rPr>
        <w:tab/>
      </w:r>
      <w:r w:rsidRPr="00FB2364">
        <w:rPr>
          <w:rFonts w:ascii="Arial" w:hAnsi="Arial" w:cs="Arial"/>
        </w:rPr>
        <w:tab/>
      </w:r>
      <w:r w:rsidRPr="00FB2364">
        <w:rPr>
          <w:rFonts w:ascii="Arial" w:hAnsi="Arial" w:cs="Arial"/>
        </w:rPr>
        <w:tab/>
        <w:t xml:space="preserve">  b. Kepala Seksi Kas dan Verifikasi SPJ</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Tugas Kepala Bidang Keuangan adalah perencanaan dan pengendalian anggaran di kantor cabang, penagihan iuran PNSP/D (PFK) dan kolektibilitas iuran atau premi kantor cabang utama atau kantor cabang, penyelenggaraan kegiatan perbendaharaan kantor cabang dan verifikasi SPJ, pengelolaan keterlanjuran pembayaran dan penagihan Saldo Uang Pensiun (SUP) dan penyusunan laporan bagian unit kerja.</w:t>
      </w:r>
    </w:p>
    <w:p w:rsidR="00E41B8B" w:rsidRPr="00FB2364" w:rsidRDefault="00E41B8B" w:rsidP="00E41B8B">
      <w:pPr>
        <w:pStyle w:val="ListParagraph"/>
        <w:spacing w:after="0" w:line="360" w:lineRule="auto"/>
        <w:jc w:val="both"/>
        <w:rPr>
          <w:rFonts w:ascii="Arial" w:hAnsi="Arial" w:cs="Arial"/>
        </w:rPr>
      </w:pPr>
    </w:p>
    <w:p w:rsidR="00E41B8B" w:rsidRPr="00FB2364" w:rsidRDefault="00E41B8B" w:rsidP="00E41B8B">
      <w:pPr>
        <w:pStyle w:val="ListParagraph"/>
        <w:numPr>
          <w:ilvl w:val="0"/>
          <w:numId w:val="10"/>
        </w:numPr>
        <w:spacing w:after="0" w:line="360" w:lineRule="auto"/>
        <w:jc w:val="both"/>
        <w:rPr>
          <w:rFonts w:ascii="Arial" w:hAnsi="Arial" w:cs="Arial"/>
        </w:rPr>
      </w:pPr>
      <w:r w:rsidRPr="00FB2364">
        <w:rPr>
          <w:rFonts w:ascii="Arial" w:hAnsi="Arial" w:cs="Arial"/>
        </w:rPr>
        <w:t>Kepala Seksi Kas dan Verifikasi SPJ</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Bertanggung jawab kepada</w:t>
      </w:r>
      <w:r w:rsidRPr="00FB2364">
        <w:rPr>
          <w:rFonts w:ascii="Arial" w:hAnsi="Arial" w:cs="Arial"/>
        </w:rPr>
        <w:tab/>
        <w:t>: Kepala Bidang Keuangan</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Membawahi</w:t>
      </w:r>
      <w:r w:rsidRPr="00FB2364">
        <w:rPr>
          <w:rFonts w:ascii="Arial" w:hAnsi="Arial" w:cs="Arial"/>
        </w:rPr>
        <w:tab/>
      </w:r>
      <w:r w:rsidRPr="00FB2364">
        <w:rPr>
          <w:rFonts w:ascii="Arial" w:hAnsi="Arial" w:cs="Arial"/>
        </w:rPr>
        <w:tab/>
      </w:r>
      <w:r w:rsidRPr="00FB2364">
        <w:rPr>
          <w:rFonts w:ascii="Arial" w:hAnsi="Arial" w:cs="Arial"/>
        </w:rPr>
        <w:tab/>
        <w:t>: Pelaksana</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Tugas Kepala Seksi Kas perencanaan dan Pengendalian penerimaan dan pengeluaran kas (cash flow) kantor cabang, penerimaan dan pembayaran atas perintah Kepala Bidang Keuangan, Penyimpanan uang dan surat-surat berharga, Rekonsiliasi bank dan monitoring penerimaan premi, dan menyusun RKA, POA, dan evaluasi SOP sub bagian unit kerja.</w:t>
      </w:r>
    </w:p>
    <w:p w:rsidR="00E41B8B" w:rsidRPr="00FB2364" w:rsidRDefault="00E41B8B" w:rsidP="00E41B8B">
      <w:pPr>
        <w:pStyle w:val="ListParagraph"/>
        <w:spacing w:after="0" w:line="360" w:lineRule="auto"/>
        <w:jc w:val="both"/>
        <w:rPr>
          <w:rFonts w:ascii="Arial" w:hAnsi="Arial" w:cs="Arial"/>
        </w:rPr>
      </w:pPr>
    </w:p>
    <w:p w:rsidR="00E41B8B" w:rsidRPr="00FB2364" w:rsidRDefault="00E41B8B" w:rsidP="00E41B8B">
      <w:pPr>
        <w:pStyle w:val="ListParagraph"/>
        <w:numPr>
          <w:ilvl w:val="0"/>
          <w:numId w:val="10"/>
        </w:numPr>
        <w:spacing w:after="0" w:line="360" w:lineRule="auto"/>
        <w:jc w:val="both"/>
        <w:rPr>
          <w:rFonts w:ascii="Arial" w:hAnsi="Arial" w:cs="Arial"/>
        </w:rPr>
      </w:pPr>
      <w:r w:rsidRPr="00FB2364">
        <w:rPr>
          <w:rFonts w:ascii="Arial" w:hAnsi="Arial" w:cs="Arial"/>
        </w:rPr>
        <w:t>Kepala Seksi Administrasi Keuangan</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Bertanggung jawab kepada</w:t>
      </w:r>
      <w:r w:rsidRPr="00FB2364">
        <w:rPr>
          <w:rFonts w:ascii="Arial" w:hAnsi="Arial" w:cs="Arial"/>
        </w:rPr>
        <w:tab/>
        <w:t>: Kepala Bidang Keuangan</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Membawahi</w:t>
      </w:r>
      <w:r w:rsidRPr="00FB2364">
        <w:rPr>
          <w:rFonts w:ascii="Arial" w:hAnsi="Arial" w:cs="Arial"/>
        </w:rPr>
        <w:tab/>
      </w:r>
      <w:r w:rsidRPr="00FB2364">
        <w:rPr>
          <w:rFonts w:ascii="Arial" w:hAnsi="Arial" w:cs="Arial"/>
        </w:rPr>
        <w:tab/>
      </w:r>
      <w:r w:rsidRPr="00FB2364">
        <w:rPr>
          <w:rFonts w:ascii="Arial" w:hAnsi="Arial" w:cs="Arial"/>
        </w:rPr>
        <w:tab/>
        <w:t>: Pelaksana</w:t>
      </w:r>
    </w:p>
    <w:p w:rsidR="00E41B8B" w:rsidRPr="00FE768A" w:rsidRDefault="00E41B8B" w:rsidP="00FE768A">
      <w:pPr>
        <w:pStyle w:val="ListParagraph"/>
        <w:spacing w:after="0" w:line="360" w:lineRule="auto"/>
        <w:jc w:val="both"/>
        <w:rPr>
          <w:rFonts w:ascii="Arial" w:hAnsi="Arial" w:cs="Arial"/>
        </w:rPr>
      </w:pPr>
      <w:r w:rsidRPr="00FB2364">
        <w:rPr>
          <w:rFonts w:ascii="Arial" w:hAnsi="Arial" w:cs="Arial"/>
        </w:rPr>
        <w:t>Tugas Kepala Seksi Administrasi Keuangan ialah penagihan premi kantor cabang, sebagai langkah pre-audit transaksi keuangan di kantor cabang dan penyusun RKAP, mengkoordinasi pembayaran hak-hak karyawan di kantor cabang (gaji, tunjangan, pengganti biaya, dll) dan penyusunan daftar gaji dan kompensansi lainnya serta pajak penghasilan.</w:t>
      </w:r>
    </w:p>
    <w:p w:rsidR="006A2EA9" w:rsidRPr="00FB2364" w:rsidRDefault="006A2EA9" w:rsidP="00E41B8B">
      <w:pPr>
        <w:pStyle w:val="ListParagraph"/>
        <w:spacing w:after="0" w:line="360" w:lineRule="auto"/>
        <w:jc w:val="both"/>
        <w:rPr>
          <w:rFonts w:ascii="Arial" w:hAnsi="Arial" w:cs="Arial"/>
        </w:rPr>
      </w:pPr>
    </w:p>
    <w:p w:rsidR="00E41B8B" w:rsidRPr="00FB2364" w:rsidRDefault="00E41B8B" w:rsidP="00E41B8B">
      <w:pPr>
        <w:pStyle w:val="ListParagraph"/>
        <w:numPr>
          <w:ilvl w:val="0"/>
          <w:numId w:val="10"/>
        </w:numPr>
        <w:spacing w:after="0" w:line="360" w:lineRule="auto"/>
        <w:jc w:val="both"/>
        <w:rPr>
          <w:rFonts w:ascii="Arial" w:hAnsi="Arial" w:cs="Arial"/>
        </w:rPr>
      </w:pPr>
      <w:r w:rsidRPr="00FB2364">
        <w:rPr>
          <w:rFonts w:ascii="Arial" w:hAnsi="Arial" w:cs="Arial"/>
        </w:rPr>
        <w:t>Kepala Bidang Umum dan SDM</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Bertanggung jawab kepada</w:t>
      </w:r>
      <w:r w:rsidRPr="00FB2364">
        <w:rPr>
          <w:rFonts w:ascii="Arial" w:hAnsi="Arial" w:cs="Arial"/>
        </w:rPr>
        <w:tab/>
        <w:t>: Kepala Kantor Cabang</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Membawahi</w:t>
      </w:r>
      <w:r w:rsidRPr="00FB2364">
        <w:rPr>
          <w:rFonts w:ascii="Arial" w:hAnsi="Arial" w:cs="Arial"/>
        </w:rPr>
        <w:tab/>
      </w:r>
      <w:r w:rsidRPr="00FB2364">
        <w:rPr>
          <w:rFonts w:ascii="Arial" w:hAnsi="Arial" w:cs="Arial"/>
        </w:rPr>
        <w:tab/>
      </w:r>
      <w:r w:rsidRPr="00FB2364">
        <w:rPr>
          <w:rFonts w:ascii="Arial" w:hAnsi="Arial" w:cs="Arial"/>
        </w:rPr>
        <w:tab/>
        <w:t>: a. Kepala Seksi Umum</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ab/>
      </w:r>
      <w:r w:rsidRPr="00FB2364">
        <w:rPr>
          <w:rFonts w:ascii="Arial" w:hAnsi="Arial" w:cs="Arial"/>
        </w:rPr>
        <w:tab/>
      </w:r>
      <w:r w:rsidRPr="00FB2364">
        <w:rPr>
          <w:rFonts w:ascii="Arial" w:hAnsi="Arial" w:cs="Arial"/>
        </w:rPr>
        <w:tab/>
      </w:r>
      <w:r w:rsidRPr="00FB2364">
        <w:rPr>
          <w:rFonts w:ascii="Arial" w:hAnsi="Arial" w:cs="Arial"/>
        </w:rPr>
        <w:tab/>
        <w:t xml:space="preserve">  b. Kepala Seksi SDM</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lastRenderedPageBreak/>
        <w:t>Tugas Kepala Bidang Umum dan SDM adalah mengelola kegiatan pengadaan barang dan jasa serta pendistribusian ke unit kerja di lingkungan Kantor Cabang sesuai kebutuhan unit kerja, mengoordinasi dan evaluasi pengelolaan fasilitas-fasilitas kerja di kantor cabang serta mengelolaan kegiatan, kesekretariatan, kehumasan, kemanan, kearsipan, pendidikan dan latihan serta non kedinasan lainnya.</w:t>
      </w:r>
    </w:p>
    <w:p w:rsidR="00E41B8B" w:rsidRPr="00FB2364" w:rsidRDefault="00E41B8B" w:rsidP="00E41B8B">
      <w:pPr>
        <w:pStyle w:val="ListParagraph"/>
        <w:spacing w:after="0" w:line="360" w:lineRule="auto"/>
        <w:jc w:val="both"/>
        <w:rPr>
          <w:rFonts w:ascii="Arial" w:hAnsi="Arial" w:cs="Arial"/>
        </w:rPr>
      </w:pPr>
    </w:p>
    <w:p w:rsidR="00E41B8B" w:rsidRPr="00FB2364" w:rsidRDefault="00E41B8B" w:rsidP="00E41B8B">
      <w:pPr>
        <w:pStyle w:val="ListParagraph"/>
        <w:numPr>
          <w:ilvl w:val="0"/>
          <w:numId w:val="10"/>
        </w:numPr>
        <w:spacing w:after="0" w:line="360" w:lineRule="auto"/>
        <w:jc w:val="both"/>
        <w:rPr>
          <w:rFonts w:ascii="Arial" w:hAnsi="Arial" w:cs="Arial"/>
        </w:rPr>
      </w:pPr>
      <w:r w:rsidRPr="00FB2364">
        <w:rPr>
          <w:rFonts w:ascii="Arial" w:hAnsi="Arial" w:cs="Arial"/>
        </w:rPr>
        <w:t>Kepala Seksi Umum dan SDM</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Bertanggung jawab kepada</w:t>
      </w:r>
      <w:r w:rsidRPr="00FB2364">
        <w:rPr>
          <w:rFonts w:ascii="Arial" w:hAnsi="Arial" w:cs="Arial"/>
        </w:rPr>
        <w:tab/>
        <w:t>: Kepala Bidang Umum</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Membawahi</w:t>
      </w:r>
      <w:r w:rsidRPr="00FB2364">
        <w:rPr>
          <w:rFonts w:ascii="Arial" w:hAnsi="Arial" w:cs="Arial"/>
        </w:rPr>
        <w:tab/>
      </w:r>
      <w:r w:rsidRPr="00FB2364">
        <w:rPr>
          <w:rFonts w:ascii="Arial" w:hAnsi="Arial" w:cs="Arial"/>
        </w:rPr>
        <w:tab/>
      </w:r>
      <w:r w:rsidRPr="00FB2364">
        <w:rPr>
          <w:rFonts w:ascii="Arial" w:hAnsi="Arial" w:cs="Arial"/>
        </w:rPr>
        <w:tab/>
        <w:t>: Pelaksana</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Tugas Kepala Seksi Umum adalah menyelenggarakan kegiatan kesekretarisan, kehumasan, dan kearsipan di Kantor Cabang, mengkoordinasi pemeliharaan, perawatan, dan perbaikan atas asset perusahaan termasuk pengamanan atas semua dokumen milik perusahaan di kantor cabang, mengendalikan pengadaan, penyimpanan, inventarisasi, distribusi peralatan kantor dan computer di Kantor Cabang, mengelolaan kegiatan operasional dan administrasi Program Keahlian dan Bina Lingkungan (PKBL), menyelenggarakan tertib administrasi aktiva, melaksanakan kegiatan pengaman karyawan dan asset perusahaan di Kantor Cabang.</w:t>
      </w:r>
    </w:p>
    <w:p w:rsidR="00E41B8B" w:rsidRPr="00FB2364" w:rsidRDefault="00E41B8B" w:rsidP="00E41B8B">
      <w:pPr>
        <w:pStyle w:val="ListParagraph"/>
        <w:spacing w:after="0" w:line="360" w:lineRule="auto"/>
        <w:jc w:val="both"/>
        <w:rPr>
          <w:rFonts w:ascii="Arial" w:hAnsi="Arial" w:cs="Arial"/>
        </w:rPr>
      </w:pPr>
    </w:p>
    <w:p w:rsidR="00E41B8B" w:rsidRPr="00FB2364" w:rsidRDefault="00E41B8B" w:rsidP="00E41B8B">
      <w:pPr>
        <w:pStyle w:val="ListParagraph"/>
        <w:numPr>
          <w:ilvl w:val="0"/>
          <w:numId w:val="10"/>
        </w:numPr>
        <w:spacing w:after="0" w:line="360" w:lineRule="auto"/>
        <w:jc w:val="both"/>
        <w:rPr>
          <w:rFonts w:ascii="Arial" w:hAnsi="Arial" w:cs="Arial"/>
        </w:rPr>
      </w:pPr>
      <w:r w:rsidRPr="00FB2364">
        <w:rPr>
          <w:rFonts w:ascii="Arial" w:hAnsi="Arial" w:cs="Arial"/>
        </w:rPr>
        <w:t>Kepala Seksi SDM</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Bertanggung jawab kepada</w:t>
      </w:r>
      <w:r w:rsidRPr="00FB2364">
        <w:rPr>
          <w:rFonts w:ascii="Arial" w:hAnsi="Arial" w:cs="Arial"/>
        </w:rPr>
        <w:tab/>
        <w:t>: Kepala Bidang Umum</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Membawahi</w:t>
      </w:r>
      <w:r w:rsidRPr="00FB2364">
        <w:rPr>
          <w:rFonts w:ascii="Arial" w:hAnsi="Arial" w:cs="Arial"/>
        </w:rPr>
        <w:tab/>
      </w:r>
      <w:r w:rsidRPr="00FB2364">
        <w:rPr>
          <w:rFonts w:ascii="Arial" w:hAnsi="Arial" w:cs="Arial"/>
        </w:rPr>
        <w:tab/>
      </w:r>
      <w:r w:rsidRPr="00FB2364">
        <w:rPr>
          <w:rFonts w:ascii="Arial" w:hAnsi="Arial" w:cs="Arial"/>
        </w:rPr>
        <w:tab/>
        <w:t>: Pelaksana</w:t>
      </w:r>
    </w:p>
    <w:p w:rsidR="00E41B8B" w:rsidRPr="00FB2364" w:rsidRDefault="00E41B8B" w:rsidP="00E41B8B">
      <w:pPr>
        <w:pStyle w:val="ListParagraph"/>
        <w:spacing w:after="0" w:line="360" w:lineRule="auto"/>
        <w:jc w:val="both"/>
        <w:rPr>
          <w:rFonts w:ascii="Arial" w:hAnsi="Arial" w:cs="Arial"/>
        </w:rPr>
      </w:pPr>
      <w:r w:rsidRPr="00FB2364">
        <w:rPr>
          <w:rFonts w:ascii="Arial" w:hAnsi="Arial" w:cs="Arial"/>
        </w:rPr>
        <w:t>Serta penyelenggaraan kegiatan administasi SDM Kantor cabang serta penetapan pemberian fasilitas bagi karyawan dan keluarganya.</w:t>
      </w:r>
    </w:p>
    <w:p w:rsidR="006A2EA9" w:rsidRPr="000472DA" w:rsidRDefault="006A2EA9" w:rsidP="000472DA">
      <w:pPr>
        <w:spacing w:after="0" w:line="360" w:lineRule="auto"/>
        <w:jc w:val="both"/>
        <w:rPr>
          <w:rFonts w:ascii="Arial" w:hAnsi="Arial" w:cs="Arial"/>
        </w:rPr>
      </w:pPr>
    </w:p>
    <w:p w:rsidR="00E41B8B" w:rsidRPr="00FB2364" w:rsidRDefault="00E41B8B" w:rsidP="00E41B8B">
      <w:pPr>
        <w:pStyle w:val="ListParagraph"/>
        <w:numPr>
          <w:ilvl w:val="1"/>
          <w:numId w:val="1"/>
        </w:numPr>
        <w:spacing w:after="0" w:line="360" w:lineRule="auto"/>
        <w:jc w:val="both"/>
        <w:rPr>
          <w:rFonts w:ascii="Arial" w:hAnsi="Arial" w:cs="Arial"/>
          <w:vanish/>
        </w:rPr>
      </w:pPr>
    </w:p>
    <w:p w:rsidR="00E41B8B" w:rsidRPr="00FB2364" w:rsidRDefault="00E41B8B" w:rsidP="00E41B8B">
      <w:pPr>
        <w:pStyle w:val="ListParagraph"/>
        <w:numPr>
          <w:ilvl w:val="1"/>
          <w:numId w:val="1"/>
        </w:numPr>
        <w:spacing w:after="0" w:line="360" w:lineRule="auto"/>
        <w:jc w:val="both"/>
        <w:rPr>
          <w:rFonts w:ascii="Arial" w:hAnsi="Arial" w:cs="Arial"/>
          <w:b/>
        </w:rPr>
      </w:pPr>
      <w:r w:rsidRPr="00FB2364">
        <w:rPr>
          <w:rFonts w:ascii="Arial" w:hAnsi="Arial" w:cs="Arial"/>
          <w:b/>
        </w:rPr>
        <w:t>Sumber Daya Manusia</w:t>
      </w:r>
    </w:p>
    <w:p w:rsidR="00E41B8B" w:rsidRPr="00FB2364" w:rsidRDefault="00E41B8B" w:rsidP="00E41B8B">
      <w:pPr>
        <w:pStyle w:val="ListParagraph"/>
        <w:spacing w:after="0" w:line="360" w:lineRule="auto"/>
        <w:ind w:left="792" w:firstLine="648"/>
        <w:jc w:val="both"/>
        <w:rPr>
          <w:rFonts w:ascii="Arial" w:hAnsi="Arial" w:cs="Arial"/>
        </w:rPr>
      </w:pPr>
      <w:r w:rsidRPr="00FB2364">
        <w:rPr>
          <w:rFonts w:ascii="Arial" w:hAnsi="Arial" w:cs="Arial"/>
        </w:rPr>
        <w:t xml:space="preserve">Sumber Daya Manusia merupakan asset perusahaan yang penting terutama bagi perusahaan untuk meningkatkan kinerja perusahaan. PT. Taspen (Persero) Bogor menyadari sepenuhnya bahwa Sumber Daya Manusia merupakan asset penting bagi perusahaan dalam meningkatkan kinerja perusahaan, oleh karenanya PT. Taspen Bogor secara berkesinambungan mengembangkan dan mendukung sepenuhnya atas peningkatan kualitas Sumber Daya Manusia yang ada, </w:t>
      </w:r>
      <w:r w:rsidRPr="00FB2364">
        <w:rPr>
          <w:rFonts w:ascii="Arial" w:hAnsi="Arial" w:cs="Arial"/>
        </w:rPr>
        <w:lastRenderedPageBreak/>
        <w:t>yaitu dengan membangun sistem pengelolaan kebijakan Sumber Daya Manusia dengan menerapkan suatu sistem standar yang digunakan untuk menjadikan pegawai yang berintegritas, berkualitas dan profesionalisme dibidangnya baik dalam sikap, pengetahuan dan keahlian dengan pengembangan pegawai yang bersifat komprehensif dan terintegritas dan diharapkan dapat meningkatkan kinerja perusahaan.</w:t>
      </w:r>
    </w:p>
    <w:p w:rsidR="00E41B8B" w:rsidRPr="00FB2364" w:rsidRDefault="00E41B8B" w:rsidP="00E41B8B">
      <w:pPr>
        <w:pStyle w:val="ListParagraph"/>
        <w:spacing w:after="0" w:line="360" w:lineRule="auto"/>
        <w:ind w:left="792"/>
        <w:jc w:val="both"/>
        <w:rPr>
          <w:rFonts w:ascii="Arial" w:hAnsi="Arial" w:cs="Arial"/>
        </w:rPr>
      </w:pPr>
      <w:r w:rsidRPr="00FB2364">
        <w:rPr>
          <w:rFonts w:ascii="Arial" w:hAnsi="Arial" w:cs="Arial"/>
        </w:rPr>
        <w:tab/>
        <w:t xml:space="preserve">Secara garis besar kualitas Sumber Daya Manusia (SDM) PT. Taspen (Persero) Bogor sudah baik. Adapun beberapa kritreria pendukung dalam peningkatan kualitas Sumber Daya Manusia (SDM), yaitu sebagai </w:t>
      </w:r>
      <w:proofErr w:type="gramStart"/>
      <w:r w:rsidRPr="00FB2364">
        <w:rPr>
          <w:rFonts w:ascii="Arial" w:hAnsi="Arial" w:cs="Arial"/>
        </w:rPr>
        <w:t>berikut :</w:t>
      </w:r>
      <w:proofErr w:type="gramEnd"/>
    </w:p>
    <w:p w:rsidR="00E41B8B" w:rsidRPr="00FB2364" w:rsidRDefault="00E41B8B" w:rsidP="00E41B8B">
      <w:pPr>
        <w:pStyle w:val="ListParagraph"/>
        <w:numPr>
          <w:ilvl w:val="0"/>
          <w:numId w:val="11"/>
        </w:numPr>
        <w:spacing w:after="0" w:line="360" w:lineRule="auto"/>
        <w:jc w:val="both"/>
        <w:rPr>
          <w:rFonts w:ascii="Arial" w:hAnsi="Arial" w:cs="Arial"/>
        </w:rPr>
      </w:pPr>
      <w:r w:rsidRPr="00FB2364">
        <w:rPr>
          <w:rFonts w:ascii="Arial" w:hAnsi="Arial" w:cs="Arial"/>
        </w:rPr>
        <w:t>Berintegritas</w:t>
      </w:r>
    </w:p>
    <w:p w:rsidR="00E41B8B" w:rsidRPr="00FB2364" w:rsidRDefault="00E41B8B" w:rsidP="00E41B8B">
      <w:pPr>
        <w:pStyle w:val="ListParagraph"/>
        <w:spacing w:after="0" w:line="360" w:lineRule="auto"/>
        <w:ind w:left="1152"/>
        <w:jc w:val="both"/>
        <w:rPr>
          <w:rFonts w:ascii="Arial" w:hAnsi="Arial" w:cs="Arial"/>
        </w:rPr>
      </w:pPr>
      <w:r w:rsidRPr="00FB2364">
        <w:rPr>
          <w:rFonts w:ascii="Arial" w:hAnsi="Arial" w:cs="Arial"/>
        </w:rPr>
        <w:t>Dalam melaksanakan tugasnyabersikap jujur, ikhlas, konsisten dan tidak pernah menyalahgunakan wewenangnya.</w:t>
      </w:r>
    </w:p>
    <w:p w:rsidR="00E41B8B" w:rsidRPr="00FB2364" w:rsidRDefault="00E41B8B" w:rsidP="00E41B8B">
      <w:pPr>
        <w:pStyle w:val="ListParagraph"/>
        <w:numPr>
          <w:ilvl w:val="0"/>
          <w:numId w:val="11"/>
        </w:numPr>
        <w:spacing w:after="0" w:line="360" w:lineRule="auto"/>
        <w:jc w:val="both"/>
        <w:rPr>
          <w:rFonts w:ascii="Arial" w:hAnsi="Arial" w:cs="Arial"/>
        </w:rPr>
      </w:pPr>
      <w:r w:rsidRPr="00FB2364">
        <w:rPr>
          <w:rFonts w:ascii="Arial" w:hAnsi="Arial" w:cs="Arial"/>
        </w:rPr>
        <w:t xml:space="preserve">Berkualitas </w:t>
      </w:r>
    </w:p>
    <w:p w:rsidR="00E41B8B" w:rsidRPr="00FB2364" w:rsidRDefault="00E41B8B" w:rsidP="00E41B8B">
      <w:pPr>
        <w:pStyle w:val="ListParagraph"/>
        <w:spacing w:after="0" w:line="360" w:lineRule="auto"/>
        <w:ind w:left="1152"/>
        <w:jc w:val="both"/>
        <w:rPr>
          <w:rFonts w:ascii="Arial" w:hAnsi="Arial" w:cs="Arial"/>
        </w:rPr>
      </w:pPr>
      <w:r w:rsidRPr="00FB2364">
        <w:rPr>
          <w:rFonts w:ascii="Arial" w:hAnsi="Arial" w:cs="Arial"/>
        </w:rPr>
        <w:t>Memiliki wawasan, kemampuan, keterampilan dan keahlian yang sesuai.</w:t>
      </w:r>
    </w:p>
    <w:p w:rsidR="00E41B8B" w:rsidRPr="00FB2364" w:rsidRDefault="00E41B8B" w:rsidP="00E41B8B">
      <w:pPr>
        <w:pStyle w:val="ListParagraph"/>
        <w:numPr>
          <w:ilvl w:val="0"/>
          <w:numId w:val="11"/>
        </w:numPr>
        <w:spacing w:after="0" w:line="360" w:lineRule="auto"/>
        <w:jc w:val="both"/>
        <w:rPr>
          <w:rFonts w:ascii="Arial" w:hAnsi="Arial" w:cs="Arial"/>
        </w:rPr>
      </w:pPr>
      <w:r w:rsidRPr="00FB2364">
        <w:rPr>
          <w:rFonts w:ascii="Arial" w:hAnsi="Arial" w:cs="Arial"/>
        </w:rPr>
        <w:t>Profesionalisme</w:t>
      </w:r>
    </w:p>
    <w:p w:rsidR="00E41B8B" w:rsidRPr="00FB2364" w:rsidRDefault="00E41B8B" w:rsidP="007A70F9">
      <w:pPr>
        <w:pStyle w:val="ListParagraph"/>
        <w:spacing w:after="0" w:line="360" w:lineRule="auto"/>
        <w:ind w:left="1152"/>
        <w:jc w:val="both"/>
        <w:rPr>
          <w:rFonts w:ascii="Arial" w:hAnsi="Arial" w:cs="Arial"/>
        </w:rPr>
      </w:pPr>
      <w:r w:rsidRPr="00FB2364">
        <w:rPr>
          <w:rFonts w:ascii="Arial" w:hAnsi="Arial" w:cs="Arial"/>
        </w:rPr>
        <w:t>Sikap profesionalisme antar karyawan dengan karyawan lainnya dalam melakukan pekerjaan sangat menunjang kelangsungan dari suatu perusahaan para karyawn PT. Taspen (Pesero) selau berusaha untuk meningkatkan sikap profesionalisme sumber daya manusia (SDM), setiap karyawan senantiasa dapat mengembangkan tingkat pengetahuan dan keterampilan sesuai dengan tuntunan tugasnya Sumber daya Manusia (SDM) yang profesional dan berkualitas dimaksud untuk menghadapi persaingan saat ini dan masa yang akan datang.</w:t>
      </w:r>
      <w:r w:rsidR="006A2EA9">
        <w:rPr>
          <w:rFonts w:ascii="Arial" w:hAnsi="Arial" w:cs="Arial"/>
        </w:rPr>
        <w:t xml:space="preserve"> </w:t>
      </w:r>
      <w:r w:rsidRPr="00FB2364">
        <w:rPr>
          <w:rFonts w:ascii="Arial" w:hAnsi="Arial" w:cs="Arial"/>
        </w:rPr>
        <w:t>Untuk melaksanakan tugas dan fungsi pada keseluruhan organisasi, PT. Taspen (Persero) Bogor didu</w:t>
      </w:r>
      <w:r w:rsidR="007A70F9">
        <w:rPr>
          <w:rFonts w:ascii="Arial" w:hAnsi="Arial" w:cs="Arial"/>
        </w:rPr>
        <w:t>kung sebanyak 45 orang pegawai.</w:t>
      </w:r>
      <w:r w:rsidRPr="00FB2364">
        <w:rPr>
          <w:rFonts w:ascii="Arial" w:hAnsi="Arial" w:cs="Arial"/>
        </w:rPr>
        <w:tab/>
      </w:r>
    </w:p>
    <w:p w:rsidR="00B539F4" w:rsidRPr="00FB2364" w:rsidRDefault="00B539F4" w:rsidP="007A70F9">
      <w:pPr>
        <w:spacing w:after="0" w:line="360" w:lineRule="auto"/>
        <w:jc w:val="both"/>
        <w:rPr>
          <w:rFonts w:ascii="Arial" w:hAnsi="Arial" w:cs="Arial"/>
        </w:rPr>
      </w:pPr>
    </w:p>
    <w:p w:rsidR="00E41B8B" w:rsidRPr="00FB2364" w:rsidRDefault="00E41B8B" w:rsidP="00E41B8B">
      <w:pPr>
        <w:pStyle w:val="ListParagraph"/>
        <w:numPr>
          <w:ilvl w:val="1"/>
          <w:numId w:val="1"/>
        </w:numPr>
        <w:spacing w:after="0" w:line="360" w:lineRule="auto"/>
        <w:jc w:val="both"/>
        <w:rPr>
          <w:rFonts w:ascii="Arial" w:hAnsi="Arial" w:cs="Arial"/>
          <w:b/>
        </w:rPr>
      </w:pPr>
      <w:r w:rsidRPr="00FB2364">
        <w:rPr>
          <w:rFonts w:ascii="Arial" w:hAnsi="Arial" w:cs="Arial"/>
          <w:b/>
        </w:rPr>
        <w:t>Sarana dan Prasarana</w:t>
      </w:r>
    </w:p>
    <w:p w:rsidR="00E41B8B" w:rsidRPr="00FB2364" w:rsidRDefault="00E41B8B" w:rsidP="00E41B8B">
      <w:pPr>
        <w:pStyle w:val="ListParagraph"/>
        <w:spacing w:after="0" w:line="360" w:lineRule="auto"/>
        <w:ind w:left="360" w:firstLine="450"/>
        <w:jc w:val="both"/>
        <w:rPr>
          <w:rFonts w:ascii="Arial" w:hAnsi="Arial" w:cs="Arial"/>
        </w:rPr>
      </w:pPr>
      <w:r w:rsidRPr="00FB2364">
        <w:rPr>
          <w:rFonts w:ascii="Arial" w:hAnsi="Arial" w:cs="Arial"/>
        </w:rPr>
        <w:t>Adapun penunjang lain yang terdapat dalam PT. TASPEN (PERSERO) seperti sarana dan prasarana yang menunjang kegiatan yang dijalankan, yaitu meliputi.</w:t>
      </w:r>
    </w:p>
    <w:p w:rsidR="00E41B8B" w:rsidRPr="00FB2364" w:rsidRDefault="00E41B8B" w:rsidP="00E41B8B">
      <w:pPr>
        <w:pStyle w:val="ListParagraph"/>
        <w:spacing w:after="0" w:line="360" w:lineRule="auto"/>
        <w:ind w:left="360" w:firstLine="450"/>
        <w:jc w:val="both"/>
        <w:rPr>
          <w:rFonts w:ascii="Arial" w:hAnsi="Arial" w:cs="Arial"/>
        </w:rPr>
      </w:pPr>
      <w:r w:rsidRPr="00FB2364">
        <w:rPr>
          <w:rFonts w:ascii="Arial" w:hAnsi="Arial" w:cs="Arial"/>
        </w:rPr>
        <w:lastRenderedPageBreak/>
        <w:t>Loka</w:t>
      </w:r>
      <w:r>
        <w:rPr>
          <w:rFonts w:ascii="Arial" w:hAnsi="Arial" w:cs="Arial"/>
        </w:rPr>
        <w:t>si kantor yang strategis di pinggir</w:t>
      </w:r>
      <w:r w:rsidRPr="00FB2364">
        <w:rPr>
          <w:rFonts w:ascii="Arial" w:hAnsi="Arial" w:cs="Arial"/>
        </w:rPr>
        <w:t xml:space="preserve"> jalan, </w:t>
      </w:r>
      <w:r w:rsidRPr="00FB2364">
        <w:rPr>
          <w:rFonts w:ascii="Arial" w:hAnsi="Arial" w:cs="Arial"/>
          <w:szCs w:val="28"/>
        </w:rPr>
        <w:t>di Jalan Raya Pajajaran No.17A, Bantarjati, Bogor Utara, Kota Bogor, Jawa Barat 16153</w:t>
      </w:r>
      <w:r w:rsidRPr="00FB2364">
        <w:rPr>
          <w:rFonts w:ascii="Arial" w:hAnsi="Arial" w:cs="Arial"/>
        </w:rPr>
        <w:t xml:space="preserve">. Kantor PT. TASPEN (PERSERO) merupakan sebuah </w:t>
      </w:r>
      <w:r w:rsidRPr="00FB2364">
        <w:rPr>
          <w:rFonts w:ascii="Arial" w:hAnsi="Arial" w:cs="Arial"/>
        </w:rPr>
        <w:tab/>
        <w:t>gedung bertingkat yang sekarang menjadi kantor atau tampat usaha, serta gedung yang terawat, ruang kerja yang nyaman dan area parkir yang cukup luas.</w:t>
      </w:r>
    </w:p>
    <w:p w:rsidR="00E41B8B" w:rsidRDefault="00E41B8B" w:rsidP="00E41B8B">
      <w:pPr>
        <w:pStyle w:val="ListParagraph"/>
        <w:spacing w:after="0" w:line="360" w:lineRule="auto"/>
        <w:ind w:left="360" w:firstLine="450"/>
        <w:jc w:val="both"/>
        <w:rPr>
          <w:rFonts w:ascii="Arial" w:hAnsi="Arial" w:cs="Arial"/>
          <w:i/>
        </w:rPr>
      </w:pPr>
      <w:r>
        <w:rPr>
          <w:rFonts w:ascii="Arial" w:hAnsi="Arial" w:cs="Arial"/>
        </w:rPr>
        <w:t>P</w:t>
      </w:r>
      <w:r w:rsidRPr="00FB2364">
        <w:rPr>
          <w:rFonts w:ascii="Arial" w:hAnsi="Arial" w:cs="Arial"/>
        </w:rPr>
        <w:t>rasarana yang disediakan untuk mengoptimalkan kinerja karyawan PT. TASPEN (PERSERO), yaitu komputer, meja, kursi kerja, printer, telepon, dan lemari dan laci penyimpan berkas-berkas, aula, tempat olahraga, tempat karoke. Selain itu prasarana lain yang disediakan untuk kenyamanan para karyawan yaitu AC, Mushola, Toilet, Dispenser, kulkas, dapur</w:t>
      </w:r>
      <w:proofErr w:type="gramStart"/>
      <w:r w:rsidRPr="00FB2364">
        <w:rPr>
          <w:rFonts w:ascii="Arial" w:hAnsi="Arial" w:cs="Arial"/>
        </w:rPr>
        <w:t>,</w:t>
      </w:r>
      <w:r w:rsidRPr="00FB2364">
        <w:rPr>
          <w:rFonts w:ascii="Arial" w:hAnsi="Arial" w:cs="Arial"/>
          <w:i/>
        </w:rPr>
        <w:t>Parking</w:t>
      </w:r>
      <w:proofErr w:type="gramEnd"/>
      <w:r w:rsidRPr="00FB2364">
        <w:rPr>
          <w:rFonts w:ascii="Arial" w:hAnsi="Arial" w:cs="Arial"/>
          <w:i/>
        </w:rPr>
        <w:t xml:space="preserve"> area.</w:t>
      </w:r>
    </w:p>
    <w:p w:rsidR="007A70F9" w:rsidRDefault="00E41B8B" w:rsidP="003F67CC">
      <w:pPr>
        <w:pStyle w:val="ListParagraph"/>
        <w:spacing w:after="0" w:line="360" w:lineRule="auto"/>
        <w:ind w:left="360" w:firstLine="450"/>
        <w:jc w:val="both"/>
        <w:rPr>
          <w:rFonts w:ascii="Arial" w:hAnsi="Arial" w:cs="Arial"/>
        </w:rPr>
      </w:pPr>
      <w:r>
        <w:rPr>
          <w:rFonts w:ascii="Arial" w:hAnsi="Arial" w:cs="Arial"/>
        </w:rPr>
        <w:t>Adapun prasarana yang disediakan untuk kenyamanan peserta yaitu, area parkir yang cukup luas, ruang tunggu yang nyaman dan berAC, minuman gratis untuk peserta (teh hangat, kopi, air putih), pelayanan cepat, majalah untuk dibaca ketika sedang menunggu antrian.</w:t>
      </w:r>
    </w:p>
    <w:p w:rsidR="003F67CC" w:rsidRPr="003F67CC" w:rsidRDefault="003F67CC" w:rsidP="003F67CC">
      <w:pPr>
        <w:pStyle w:val="ListParagraph"/>
        <w:spacing w:after="0" w:line="360" w:lineRule="auto"/>
        <w:ind w:left="360" w:firstLine="450"/>
        <w:jc w:val="both"/>
        <w:rPr>
          <w:rFonts w:ascii="Arial" w:hAnsi="Arial" w:cs="Arial"/>
        </w:rPr>
      </w:pPr>
    </w:p>
    <w:p w:rsidR="00E41B8B" w:rsidRPr="00FB2364" w:rsidRDefault="00E41B8B" w:rsidP="00E41B8B">
      <w:pPr>
        <w:pStyle w:val="ListParagraph"/>
        <w:numPr>
          <w:ilvl w:val="1"/>
          <w:numId w:val="1"/>
        </w:numPr>
        <w:spacing w:after="0" w:line="360" w:lineRule="auto"/>
        <w:jc w:val="both"/>
        <w:rPr>
          <w:rFonts w:ascii="Arial" w:hAnsi="Arial" w:cs="Arial"/>
          <w:b/>
        </w:rPr>
      </w:pPr>
      <w:r w:rsidRPr="00FB2364">
        <w:rPr>
          <w:rFonts w:ascii="Arial" w:hAnsi="Arial" w:cs="Arial"/>
          <w:b/>
        </w:rPr>
        <w:t>Uraian Singkat Kegiatan Magang</w:t>
      </w:r>
    </w:p>
    <w:p w:rsidR="00580B0E" w:rsidRDefault="00E41B8B" w:rsidP="00E41B8B">
      <w:pPr>
        <w:pStyle w:val="ListParagraph"/>
        <w:spacing w:after="0" w:line="360" w:lineRule="auto"/>
        <w:ind w:left="360" w:firstLine="450"/>
        <w:jc w:val="both"/>
        <w:rPr>
          <w:rFonts w:ascii="Arial" w:hAnsi="Arial" w:cs="Arial"/>
        </w:rPr>
      </w:pPr>
      <w:r w:rsidRPr="00FB2364">
        <w:rPr>
          <w:rFonts w:ascii="Arial" w:hAnsi="Arial" w:cs="Arial"/>
        </w:rPr>
        <w:t xml:space="preserve">Penulis diberikan kesempatan untuk melakukan pelaksanaan kegiatan magang di PT. Taspen Kantor Cabang Bogor yang beralamat di Jl. Raya pajajaran, No. 17 A Bogor. Penulis </w:t>
      </w:r>
      <w:r w:rsidR="0071236A">
        <w:rPr>
          <w:rFonts w:ascii="Arial" w:hAnsi="Arial" w:cs="Arial"/>
        </w:rPr>
        <w:t>mendapatkan kesempatan selama 2 (Dua</w:t>
      </w:r>
      <w:r w:rsidRPr="00FB2364">
        <w:rPr>
          <w:rFonts w:ascii="Arial" w:hAnsi="Arial" w:cs="Arial"/>
        </w:rPr>
        <w:t>) bulan dalam ke</w:t>
      </w:r>
      <w:r w:rsidR="007A70F9">
        <w:rPr>
          <w:rFonts w:ascii="Arial" w:hAnsi="Arial" w:cs="Arial"/>
        </w:rPr>
        <w:t xml:space="preserve">giatan magang, dimulai tanggal 1 Maret 2019 – 30 April 2019 </w:t>
      </w:r>
      <w:r w:rsidRPr="00FB2364">
        <w:rPr>
          <w:rFonts w:ascii="Arial" w:hAnsi="Arial" w:cs="Arial"/>
        </w:rPr>
        <w:t>dengan jadwal praktek dari hari senin-jum’at dari pukul 07.45 – 16.30. pada saat praktek kerja penulis ditem</w:t>
      </w:r>
      <w:r w:rsidR="007A70F9">
        <w:rPr>
          <w:rFonts w:ascii="Arial" w:hAnsi="Arial" w:cs="Arial"/>
        </w:rPr>
        <w:t xml:space="preserve">patkan pada posisi Dosir Pensiun </w:t>
      </w:r>
      <w:r w:rsidRPr="00FB2364">
        <w:rPr>
          <w:rFonts w:ascii="Arial" w:hAnsi="Arial" w:cs="Arial"/>
        </w:rPr>
        <w:t>d</w:t>
      </w:r>
      <w:r w:rsidR="00EA1157">
        <w:rPr>
          <w:rFonts w:ascii="Arial" w:hAnsi="Arial" w:cs="Arial"/>
        </w:rPr>
        <w:t>an SDM</w:t>
      </w:r>
      <w:r w:rsidRPr="00FB2364">
        <w:rPr>
          <w:rFonts w:ascii="Arial" w:hAnsi="Arial" w:cs="Arial"/>
        </w:rPr>
        <w:t>. Selama kegiatan magang penulis tidak menemukan kesulitan, karena pihak perusahaan tempat praktek penulis pada saat melakukan kegiatan magang sangat dibimbing, diarahkan dan diberikan pengetahuan mengenai tabungan hari tua kepada penulis.</w:t>
      </w:r>
    </w:p>
    <w:p w:rsidR="003F67CC" w:rsidRPr="00E509BD" w:rsidRDefault="003F67CC" w:rsidP="00E509BD">
      <w:pPr>
        <w:spacing w:after="0" w:line="360" w:lineRule="auto"/>
        <w:jc w:val="both"/>
        <w:rPr>
          <w:rFonts w:ascii="Arial" w:hAnsi="Arial" w:cs="Arial"/>
          <w:b/>
        </w:rPr>
      </w:pPr>
    </w:p>
    <w:p w:rsidR="00E41B8B" w:rsidRPr="00FB2364" w:rsidRDefault="00E41B8B" w:rsidP="00E41B8B">
      <w:pPr>
        <w:pStyle w:val="ListParagraph"/>
        <w:numPr>
          <w:ilvl w:val="1"/>
          <w:numId w:val="1"/>
        </w:numPr>
        <w:spacing w:after="0" w:line="360" w:lineRule="auto"/>
        <w:jc w:val="both"/>
        <w:rPr>
          <w:rFonts w:ascii="Arial" w:hAnsi="Arial" w:cs="Arial"/>
          <w:b/>
        </w:rPr>
      </w:pPr>
      <w:r w:rsidRPr="00FB2364">
        <w:rPr>
          <w:rFonts w:ascii="Arial" w:hAnsi="Arial" w:cs="Arial"/>
          <w:b/>
        </w:rPr>
        <w:t>Perbandingan Antara Teori dan Praktek</w:t>
      </w:r>
    </w:p>
    <w:p w:rsidR="007A70F9" w:rsidRDefault="00E41B8B" w:rsidP="00273672">
      <w:pPr>
        <w:spacing w:after="0" w:line="360" w:lineRule="auto"/>
        <w:ind w:left="360" w:firstLine="450"/>
        <w:jc w:val="both"/>
        <w:rPr>
          <w:rFonts w:ascii="Arial" w:hAnsi="Arial" w:cs="Arial"/>
        </w:rPr>
      </w:pPr>
      <w:r w:rsidRPr="000E36BC">
        <w:rPr>
          <w:rFonts w:ascii="Arial" w:hAnsi="Arial" w:cs="Arial"/>
        </w:rPr>
        <w:t xml:space="preserve">Dalam melaksanakan kegiatan kerja lapangan ini penulis mencoba membuat perbandingan antara teori dan praktik penulis lakukan dengan cara membandingkan </w:t>
      </w:r>
      <w:r>
        <w:rPr>
          <w:rFonts w:ascii="Arial" w:hAnsi="Arial" w:cs="Arial"/>
        </w:rPr>
        <w:t>Sistem pembayaran tabungan hari tua PT. TASPEN (Persero) Kantor Cabang Bogor. Selama melakukan kegiatan magang penulis tidak dapat menemukan perbedaan antara standar operasional (SOP) dan Teori.</w:t>
      </w:r>
    </w:p>
    <w:p w:rsidR="00273672" w:rsidRDefault="00273672" w:rsidP="00273672">
      <w:pPr>
        <w:spacing w:after="0" w:line="360" w:lineRule="auto"/>
        <w:ind w:left="360" w:firstLine="450"/>
        <w:jc w:val="both"/>
        <w:rPr>
          <w:rFonts w:ascii="Arial" w:hAnsi="Arial" w:cs="Arial"/>
        </w:rPr>
      </w:pPr>
    </w:p>
    <w:p w:rsidR="00E41B8B" w:rsidRDefault="00E41B8B" w:rsidP="00E41B8B">
      <w:pPr>
        <w:pStyle w:val="ListParagraph"/>
        <w:numPr>
          <w:ilvl w:val="2"/>
          <w:numId w:val="1"/>
        </w:numPr>
        <w:spacing w:after="0" w:line="360" w:lineRule="auto"/>
        <w:jc w:val="both"/>
        <w:rPr>
          <w:rFonts w:ascii="Arial" w:hAnsi="Arial" w:cs="Arial"/>
          <w:b/>
        </w:rPr>
      </w:pPr>
      <w:r w:rsidRPr="00FB2364">
        <w:rPr>
          <w:rFonts w:ascii="Arial" w:hAnsi="Arial" w:cs="Arial"/>
          <w:b/>
        </w:rPr>
        <w:lastRenderedPageBreak/>
        <w:t>Sistem Pembayaran Tabungan Hari Tua</w:t>
      </w:r>
    </w:p>
    <w:p w:rsidR="00581287" w:rsidRPr="00581287" w:rsidRDefault="00581287" w:rsidP="00581287">
      <w:pPr>
        <w:pStyle w:val="ListParagraph"/>
        <w:spacing w:after="0" w:line="360" w:lineRule="auto"/>
        <w:ind w:firstLine="720"/>
        <w:jc w:val="both"/>
        <w:rPr>
          <w:rFonts w:ascii="Arial" w:hAnsi="Arial" w:cs="Arial"/>
        </w:rPr>
      </w:pPr>
      <w:r w:rsidRPr="00581287">
        <w:rPr>
          <w:rFonts w:ascii="Arial" w:hAnsi="Arial" w:cs="Arial"/>
        </w:rPr>
        <w:t>Sistem pembayaran Tabungan Hari Tua terbagi menjadi 2 (dua) prosedur sebagai berikut</w:t>
      </w:r>
    </w:p>
    <w:p w:rsidR="00E41B8B" w:rsidRDefault="00E41B8B" w:rsidP="003F67CC">
      <w:pPr>
        <w:pStyle w:val="ListParagraph"/>
        <w:spacing w:after="0" w:line="360" w:lineRule="auto"/>
        <w:ind w:firstLine="720"/>
        <w:jc w:val="both"/>
        <w:rPr>
          <w:rFonts w:ascii="Arial" w:hAnsi="Arial" w:cs="Arial"/>
        </w:rPr>
      </w:pPr>
      <w:r>
        <w:rPr>
          <w:rFonts w:ascii="Arial" w:hAnsi="Arial" w:cs="Arial"/>
        </w:rPr>
        <w:t>Perbandingan Sistem pembayaran tabungan hari tua yang dilakukan oleh PT.TASPEN (Persero) Kantor Cabang Bogor</w:t>
      </w:r>
      <w:r w:rsidRPr="000E36BC">
        <w:rPr>
          <w:rFonts w:ascii="Arial" w:hAnsi="Arial" w:cs="Arial"/>
        </w:rPr>
        <w:t xml:space="preserve"> </w:t>
      </w:r>
      <w:r>
        <w:rPr>
          <w:rFonts w:ascii="Arial" w:hAnsi="Arial" w:cs="Arial"/>
        </w:rPr>
        <w:t xml:space="preserve">menurut </w:t>
      </w:r>
      <w:r w:rsidR="00581287" w:rsidRPr="00096EF7">
        <w:rPr>
          <w:rFonts w:ascii="Verdana" w:hAnsi="Verdana" w:cs="Times New Roman"/>
        </w:rPr>
        <w:t>Buku Bun</w:t>
      </w:r>
      <w:r w:rsidR="00581287">
        <w:rPr>
          <w:rFonts w:ascii="Verdana" w:hAnsi="Verdana" w:cs="Times New Roman"/>
        </w:rPr>
        <w:t xml:space="preserve">ga Rampai PT. Taspen (Persero) 2012 </w:t>
      </w:r>
      <w:r w:rsidRPr="000E36BC">
        <w:rPr>
          <w:rFonts w:ascii="Arial" w:hAnsi="Arial" w:cs="Arial"/>
        </w:rPr>
        <w:t xml:space="preserve">dapat dilihat pada tabel </w:t>
      </w:r>
      <w:proofErr w:type="gramStart"/>
      <w:r w:rsidRPr="000E36BC">
        <w:rPr>
          <w:rFonts w:ascii="Arial" w:hAnsi="Arial" w:cs="Arial"/>
        </w:rPr>
        <w:t>berikut :</w:t>
      </w:r>
      <w:proofErr w:type="gramEnd"/>
    </w:p>
    <w:p w:rsidR="00581287" w:rsidRPr="00273672" w:rsidRDefault="00581287" w:rsidP="00273672">
      <w:pPr>
        <w:spacing w:after="0" w:line="360" w:lineRule="auto"/>
        <w:jc w:val="both"/>
        <w:rPr>
          <w:rFonts w:ascii="Arial" w:hAnsi="Arial" w:cs="Arial"/>
        </w:rPr>
      </w:pPr>
    </w:p>
    <w:tbl>
      <w:tblPr>
        <w:tblStyle w:val="TableGrid"/>
        <w:tblW w:w="0" w:type="auto"/>
        <w:tblInd w:w="392" w:type="dxa"/>
        <w:tblLook w:val="04A0" w:firstRow="1" w:lastRow="0" w:firstColumn="1" w:lastColumn="0" w:noHBand="0" w:noVBand="1"/>
      </w:tblPr>
      <w:tblGrid>
        <w:gridCol w:w="2126"/>
        <w:gridCol w:w="2693"/>
        <w:gridCol w:w="2659"/>
      </w:tblGrid>
      <w:tr w:rsidR="00273672" w:rsidTr="00FE768A">
        <w:tc>
          <w:tcPr>
            <w:tcW w:w="2126" w:type="dxa"/>
          </w:tcPr>
          <w:p w:rsidR="00273672" w:rsidRPr="003F67CC" w:rsidRDefault="00273672" w:rsidP="00273672">
            <w:pPr>
              <w:jc w:val="center"/>
              <w:rPr>
                <w:rFonts w:ascii="Arial" w:hAnsi="Arial" w:cs="Arial"/>
                <w:b/>
                <w:sz w:val="20"/>
                <w:szCs w:val="20"/>
              </w:rPr>
            </w:pPr>
            <w:r w:rsidRPr="003F67CC">
              <w:rPr>
                <w:rFonts w:ascii="Arial" w:hAnsi="Arial" w:cs="Arial"/>
                <w:b/>
                <w:sz w:val="20"/>
                <w:szCs w:val="20"/>
              </w:rPr>
              <w:t>Sistem Pembayaran Tabungan Hari Tua</w:t>
            </w:r>
          </w:p>
        </w:tc>
        <w:tc>
          <w:tcPr>
            <w:tcW w:w="2693" w:type="dxa"/>
          </w:tcPr>
          <w:p w:rsidR="00273672" w:rsidRPr="003F67CC" w:rsidRDefault="00273672" w:rsidP="00273672">
            <w:pPr>
              <w:jc w:val="center"/>
              <w:rPr>
                <w:rFonts w:ascii="Arial" w:hAnsi="Arial" w:cs="Arial"/>
                <w:b/>
                <w:sz w:val="20"/>
                <w:szCs w:val="20"/>
              </w:rPr>
            </w:pPr>
            <w:r w:rsidRPr="003F67CC">
              <w:rPr>
                <w:rFonts w:ascii="Arial" w:hAnsi="Arial" w:cs="Arial"/>
                <w:b/>
                <w:sz w:val="20"/>
                <w:szCs w:val="20"/>
              </w:rPr>
              <w:t>Teori</w:t>
            </w:r>
          </w:p>
        </w:tc>
        <w:tc>
          <w:tcPr>
            <w:tcW w:w="2659" w:type="dxa"/>
          </w:tcPr>
          <w:p w:rsidR="00273672" w:rsidRPr="003F67CC" w:rsidRDefault="00273672" w:rsidP="00273672">
            <w:pPr>
              <w:jc w:val="center"/>
              <w:rPr>
                <w:rFonts w:ascii="Arial" w:hAnsi="Arial" w:cs="Arial"/>
                <w:b/>
                <w:sz w:val="20"/>
                <w:szCs w:val="20"/>
              </w:rPr>
            </w:pPr>
            <w:r w:rsidRPr="003F67CC">
              <w:rPr>
                <w:rFonts w:ascii="Arial" w:hAnsi="Arial" w:cs="Arial"/>
                <w:b/>
                <w:sz w:val="20"/>
                <w:szCs w:val="20"/>
              </w:rPr>
              <w:t>TASPEN (Persero)Teori</w:t>
            </w:r>
          </w:p>
        </w:tc>
      </w:tr>
      <w:tr w:rsidR="00273672" w:rsidTr="00FE768A">
        <w:tc>
          <w:tcPr>
            <w:tcW w:w="2126" w:type="dxa"/>
          </w:tcPr>
          <w:p w:rsidR="00273672" w:rsidRPr="00581287" w:rsidRDefault="00273672" w:rsidP="00DA3E9E">
            <w:pPr>
              <w:jc w:val="both"/>
              <w:rPr>
                <w:rFonts w:ascii="Arial" w:hAnsi="Arial" w:cs="Arial"/>
              </w:rPr>
            </w:pPr>
            <w:r w:rsidRPr="00581287">
              <w:rPr>
                <w:rFonts w:ascii="Arial" w:hAnsi="Arial" w:cs="Arial"/>
              </w:rPr>
              <w:t>Sistem pembayaran tunai</w:t>
            </w:r>
          </w:p>
          <w:p w:rsidR="00273672" w:rsidRPr="000E36BC" w:rsidRDefault="00273672" w:rsidP="00DA3E9E">
            <w:pPr>
              <w:jc w:val="both"/>
              <w:rPr>
                <w:rFonts w:ascii="Arial" w:hAnsi="Arial" w:cs="Arial"/>
              </w:rPr>
            </w:pPr>
          </w:p>
        </w:tc>
        <w:tc>
          <w:tcPr>
            <w:tcW w:w="2693" w:type="dxa"/>
          </w:tcPr>
          <w:p w:rsidR="00273672" w:rsidRDefault="00273672" w:rsidP="00DA3E9E">
            <w:pPr>
              <w:pStyle w:val="ListParagraph"/>
              <w:numPr>
                <w:ilvl w:val="0"/>
                <w:numId w:val="15"/>
              </w:numPr>
              <w:spacing w:line="360" w:lineRule="auto"/>
              <w:ind w:left="322"/>
              <w:jc w:val="both"/>
              <w:rPr>
                <w:rFonts w:ascii="Arial" w:hAnsi="Arial" w:cs="Arial"/>
              </w:rPr>
            </w:pPr>
            <w:r w:rsidRPr="00FB2364">
              <w:rPr>
                <w:rFonts w:ascii="Arial" w:hAnsi="Arial" w:cs="Arial"/>
              </w:rPr>
              <w:t>Menerima Lembar Perhitungan (LPH) yang sudah disahkan oleh kepala Bidang Keuangan/Kepala Seksi Kas dan Verifikasi SPJ.</w:t>
            </w:r>
          </w:p>
          <w:p w:rsidR="00273672" w:rsidRPr="00FB2364" w:rsidRDefault="00273672" w:rsidP="00DA3E9E">
            <w:pPr>
              <w:pStyle w:val="ListParagraph"/>
              <w:numPr>
                <w:ilvl w:val="0"/>
                <w:numId w:val="15"/>
              </w:numPr>
              <w:spacing w:line="360" w:lineRule="auto"/>
              <w:jc w:val="both"/>
              <w:rPr>
                <w:rFonts w:ascii="Arial" w:hAnsi="Arial" w:cs="Arial"/>
              </w:rPr>
            </w:pPr>
            <w:r w:rsidRPr="00FB2364">
              <w:rPr>
                <w:rFonts w:ascii="Arial" w:hAnsi="Arial" w:cs="Arial"/>
              </w:rPr>
              <w:t>Menyiapkan dan menghitung uang tunai yang harus dibayarkan sesuai yang tertera pada Voucher.</w:t>
            </w:r>
          </w:p>
          <w:p w:rsidR="00273672" w:rsidRPr="003F67CC" w:rsidRDefault="00273672" w:rsidP="00DA3E9E">
            <w:pPr>
              <w:pStyle w:val="ListParagraph"/>
              <w:numPr>
                <w:ilvl w:val="0"/>
                <w:numId w:val="15"/>
              </w:numPr>
              <w:spacing w:line="360" w:lineRule="auto"/>
              <w:jc w:val="both"/>
              <w:rPr>
                <w:rFonts w:ascii="Arial" w:hAnsi="Arial" w:cs="Arial"/>
              </w:rPr>
            </w:pPr>
            <w:r w:rsidRPr="00FB2364">
              <w:rPr>
                <w:rFonts w:ascii="Arial" w:hAnsi="Arial" w:cs="Arial"/>
              </w:rPr>
              <w:t>Memanggil permohonan yang akan menerima manfaat.</w:t>
            </w:r>
          </w:p>
        </w:tc>
        <w:tc>
          <w:tcPr>
            <w:tcW w:w="2659" w:type="dxa"/>
          </w:tcPr>
          <w:p w:rsidR="00273672" w:rsidRPr="00FB2364" w:rsidRDefault="00273672" w:rsidP="00DA3E9E">
            <w:pPr>
              <w:pStyle w:val="ListParagraph"/>
              <w:numPr>
                <w:ilvl w:val="0"/>
                <w:numId w:val="64"/>
              </w:numPr>
              <w:spacing w:line="360" w:lineRule="auto"/>
              <w:ind w:left="380" w:hanging="380"/>
              <w:jc w:val="both"/>
              <w:rPr>
                <w:rFonts w:ascii="Arial" w:hAnsi="Arial" w:cs="Arial"/>
              </w:rPr>
            </w:pPr>
            <w:r w:rsidRPr="00FB2364">
              <w:rPr>
                <w:rFonts w:ascii="Arial" w:hAnsi="Arial" w:cs="Arial"/>
              </w:rPr>
              <w:t xml:space="preserve">Menerima Lembar Perhitungan (LPH) </w:t>
            </w:r>
            <w:r>
              <w:rPr>
                <w:rFonts w:ascii="Arial" w:hAnsi="Arial" w:cs="Arial"/>
              </w:rPr>
              <w:t xml:space="preserve">yang sudah disahkan oleh kepala </w:t>
            </w:r>
            <w:r w:rsidRPr="00FB2364">
              <w:rPr>
                <w:rFonts w:ascii="Arial" w:hAnsi="Arial" w:cs="Arial"/>
              </w:rPr>
              <w:t>Bidang Keuangan/Kepala Seksi Kas dan Verifikasi SPJ.</w:t>
            </w:r>
          </w:p>
          <w:p w:rsidR="00273672" w:rsidRDefault="00273672" w:rsidP="00DA3E9E">
            <w:pPr>
              <w:pStyle w:val="ListParagraph"/>
              <w:numPr>
                <w:ilvl w:val="0"/>
                <w:numId w:val="64"/>
              </w:numPr>
              <w:spacing w:line="360" w:lineRule="auto"/>
              <w:ind w:left="380"/>
              <w:jc w:val="both"/>
              <w:rPr>
                <w:rFonts w:ascii="Arial" w:hAnsi="Arial" w:cs="Arial"/>
              </w:rPr>
            </w:pPr>
            <w:r w:rsidRPr="008631DA">
              <w:rPr>
                <w:rFonts w:ascii="Arial" w:hAnsi="Arial" w:cs="Arial"/>
              </w:rPr>
              <w:t>Tidak dilakukan oleh Taspen karena sudah dilakukan oleh pihak Bank.</w:t>
            </w:r>
          </w:p>
          <w:p w:rsidR="00273672" w:rsidRPr="00FB2364" w:rsidRDefault="00273672" w:rsidP="00DA3E9E">
            <w:pPr>
              <w:pStyle w:val="ListParagraph"/>
              <w:numPr>
                <w:ilvl w:val="0"/>
                <w:numId w:val="64"/>
              </w:numPr>
              <w:spacing w:line="360" w:lineRule="auto"/>
              <w:ind w:left="380"/>
              <w:jc w:val="both"/>
              <w:rPr>
                <w:rFonts w:ascii="Arial" w:hAnsi="Arial" w:cs="Arial"/>
              </w:rPr>
            </w:pPr>
            <w:r w:rsidRPr="00FB2364">
              <w:rPr>
                <w:rFonts w:ascii="Arial" w:hAnsi="Arial" w:cs="Arial"/>
              </w:rPr>
              <w:t>Memanggil permohonan yang akan menerima manfaat.</w:t>
            </w:r>
          </w:p>
          <w:p w:rsidR="00273672" w:rsidRPr="008631DA" w:rsidRDefault="00273672" w:rsidP="00DA3E9E">
            <w:pPr>
              <w:pStyle w:val="ListParagraph"/>
              <w:spacing w:line="360" w:lineRule="auto"/>
              <w:ind w:left="380"/>
              <w:jc w:val="both"/>
              <w:rPr>
                <w:rFonts w:ascii="Arial" w:hAnsi="Arial" w:cs="Arial"/>
              </w:rPr>
            </w:pPr>
          </w:p>
        </w:tc>
      </w:tr>
    </w:tbl>
    <w:p w:rsidR="00DA0C0F" w:rsidRDefault="00DA0C0F" w:rsidP="00EA1157">
      <w:pPr>
        <w:spacing w:after="0" w:line="360" w:lineRule="auto"/>
        <w:jc w:val="both"/>
        <w:rPr>
          <w:rFonts w:ascii="Arial" w:hAnsi="Arial" w:cs="Arial"/>
        </w:rPr>
      </w:pPr>
    </w:p>
    <w:p w:rsidR="00FE768A" w:rsidRDefault="00FE768A" w:rsidP="00EA1157">
      <w:pPr>
        <w:spacing w:after="0" w:line="360" w:lineRule="auto"/>
        <w:jc w:val="both"/>
        <w:rPr>
          <w:rFonts w:ascii="Arial" w:hAnsi="Arial" w:cs="Arial"/>
        </w:rPr>
      </w:pPr>
    </w:p>
    <w:p w:rsidR="00FE768A" w:rsidRDefault="00FE768A" w:rsidP="00EA1157">
      <w:pPr>
        <w:spacing w:after="0" w:line="360" w:lineRule="auto"/>
        <w:jc w:val="both"/>
        <w:rPr>
          <w:rFonts w:ascii="Arial" w:hAnsi="Arial" w:cs="Arial"/>
        </w:rPr>
      </w:pPr>
    </w:p>
    <w:p w:rsidR="00FE768A" w:rsidRDefault="00FE768A" w:rsidP="00EA1157">
      <w:pPr>
        <w:spacing w:after="0" w:line="360" w:lineRule="auto"/>
        <w:jc w:val="both"/>
        <w:rPr>
          <w:rFonts w:ascii="Arial" w:hAnsi="Arial" w:cs="Arial"/>
        </w:rPr>
      </w:pPr>
    </w:p>
    <w:p w:rsidR="00FE768A" w:rsidRDefault="00FE768A" w:rsidP="00EA1157">
      <w:pPr>
        <w:spacing w:after="0" w:line="360" w:lineRule="auto"/>
        <w:jc w:val="both"/>
        <w:rPr>
          <w:rFonts w:ascii="Arial" w:hAnsi="Arial" w:cs="Arial"/>
        </w:rPr>
      </w:pPr>
    </w:p>
    <w:p w:rsidR="00FE768A" w:rsidRDefault="00FE768A" w:rsidP="00EA1157">
      <w:pPr>
        <w:spacing w:after="0" w:line="360" w:lineRule="auto"/>
        <w:jc w:val="both"/>
        <w:rPr>
          <w:rFonts w:ascii="Arial" w:hAnsi="Arial" w:cs="Arial"/>
        </w:rPr>
      </w:pPr>
    </w:p>
    <w:p w:rsidR="00FE768A" w:rsidRDefault="00FE768A" w:rsidP="00EA1157">
      <w:pPr>
        <w:spacing w:after="0" w:line="360" w:lineRule="auto"/>
        <w:jc w:val="both"/>
        <w:rPr>
          <w:rFonts w:ascii="Arial" w:hAnsi="Arial" w:cs="Arial"/>
        </w:rPr>
      </w:pPr>
    </w:p>
    <w:p w:rsidR="00FE768A" w:rsidRDefault="00FE768A" w:rsidP="00EA1157">
      <w:pPr>
        <w:spacing w:after="0" w:line="360" w:lineRule="auto"/>
        <w:jc w:val="both"/>
        <w:rPr>
          <w:rFonts w:ascii="Arial" w:hAnsi="Arial" w:cs="Arial"/>
        </w:rPr>
      </w:pPr>
    </w:p>
    <w:p w:rsidR="00FE768A" w:rsidRDefault="00FE768A" w:rsidP="00EA1157">
      <w:pPr>
        <w:spacing w:after="0" w:line="360" w:lineRule="auto"/>
        <w:jc w:val="both"/>
        <w:rPr>
          <w:rFonts w:ascii="Arial" w:hAnsi="Arial" w:cs="Arial"/>
        </w:rPr>
      </w:pPr>
    </w:p>
    <w:tbl>
      <w:tblPr>
        <w:tblStyle w:val="TableGrid"/>
        <w:tblpPr w:leftFromText="180" w:rightFromText="180" w:vertAnchor="text" w:horzAnchor="margin" w:tblpY="-335"/>
        <w:tblW w:w="0" w:type="auto"/>
        <w:tblLook w:val="04A0" w:firstRow="1" w:lastRow="0" w:firstColumn="1" w:lastColumn="0" w:noHBand="0" w:noVBand="1"/>
      </w:tblPr>
      <w:tblGrid>
        <w:gridCol w:w="1450"/>
        <w:gridCol w:w="2807"/>
        <w:gridCol w:w="3647"/>
      </w:tblGrid>
      <w:tr w:rsidR="0071236A" w:rsidTr="0071236A">
        <w:tc>
          <w:tcPr>
            <w:tcW w:w="1450" w:type="dxa"/>
          </w:tcPr>
          <w:p w:rsidR="0071236A" w:rsidRPr="00F660AD" w:rsidRDefault="0071236A" w:rsidP="0071236A">
            <w:pPr>
              <w:ind w:left="44"/>
              <w:rPr>
                <w:sz w:val="20"/>
                <w:szCs w:val="20"/>
              </w:rPr>
            </w:pPr>
            <w:r w:rsidRPr="00F660AD">
              <w:rPr>
                <w:rFonts w:ascii="Arial" w:hAnsi="Arial" w:cs="Arial"/>
                <w:b/>
                <w:sz w:val="20"/>
                <w:szCs w:val="20"/>
              </w:rPr>
              <w:lastRenderedPageBreak/>
              <w:t>Sistem Pembayaran Tabungan Hari Tua</w:t>
            </w:r>
          </w:p>
        </w:tc>
        <w:tc>
          <w:tcPr>
            <w:tcW w:w="2807" w:type="dxa"/>
          </w:tcPr>
          <w:p w:rsidR="0071236A" w:rsidRPr="00F660AD" w:rsidRDefault="0071236A" w:rsidP="0071236A">
            <w:pPr>
              <w:jc w:val="center"/>
              <w:rPr>
                <w:rFonts w:ascii="Arial" w:hAnsi="Arial" w:cs="Arial"/>
                <w:b/>
                <w:sz w:val="20"/>
                <w:szCs w:val="20"/>
              </w:rPr>
            </w:pPr>
          </w:p>
          <w:p w:rsidR="0071236A" w:rsidRPr="00F660AD" w:rsidRDefault="0071236A" w:rsidP="0071236A">
            <w:pPr>
              <w:jc w:val="center"/>
              <w:rPr>
                <w:sz w:val="20"/>
                <w:szCs w:val="20"/>
              </w:rPr>
            </w:pPr>
            <w:r w:rsidRPr="00F660AD">
              <w:rPr>
                <w:rFonts w:ascii="Arial" w:hAnsi="Arial" w:cs="Arial"/>
                <w:b/>
                <w:sz w:val="20"/>
                <w:szCs w:val="20"/>
              </w:rPr>
              <w:t>Teori</w:t>
            </w:r>
          </w:p>
        </w:tc>
        <w:tc>
          <w:tcPr>
            <w:tcW w:w="3647" w:type="dxa"/>
          </w:tcPr>
          <w:p w:rsidR="0071236A" w:rsidRPr="00F660AD" w:rsidRDefault="0071236A" w:rsidP="0071236A">
            <w:pPr>
              <w:jc w:val="center"/>
              <w:rPr>
                <w:rFonts w:ascii="Arial" w:hAnsi="Arial" w:cs="Arial"/>
                <w:b/>
                <w:sz w:val="20"/>
                <w:szCs w:val="20"/>
              </w:rPr>
            </w:pPr>
          </w:p>
          <w:p w:rsidR="0071236A" w:rsidRPr="00F660AD" w:rsidRDefault="0071236A" w:rsidP="0071236A">
            <w:pPr>
              <w:jc w:val="center"/>
              <w:rPr>
                <w:sz w:val="20"/>
                <w:szCs w:val="20"/>
              </w:rPr>
            </w:pPr>
            <w:r w:rsidRPr="00F660AD">
              <w:rPr>
                <w:rFonts w:ascii="Arial" w:hAnsi="Arial" w:cs="Arial"/>
                <w:b/>
                <w:sz w:val="20"/>
                <w:szCs w:val="20"/>
              </w:rPr>
              <w:t>PT TASPEN (Persero)</w:t>
            </w:r>
          </w:p>
        </w:tc>
      </w:tr>
      <w:tr w:rsidR="0071236A" w:rsidTr="0071236A">
        <w:tc>
          <w:tcPr>
            <w:tcW w:w="1450" w:type="dxa"/>
          </w:tcPr>
          <w:p w:rsidR="0071236A" w:rsidRPr="00581287" w:rsidRDefault="0071236A" w:rsidP="0071236A">
            <w:pPr>
              <w:jc w:val="both"/>
              <w:rPr>
                <w:rFonts w:ascii="Arial" w:hAnsi="Arial" w:cs="Arial"/>
              </w:rPr>
            </w:pPr>
            <w:r w:rsidRPr="00581287">
              <w:rPr>
                <w:rFonts w:ascii="Arial" w:hAnsi="Arial" w:cs="Arial"/>
              </w:rPr>
              <w:t>Sistem pembayaran tunai</w:t>
            </w:r>
          </w:p>
          <w:p w:rsidR="0071236A" w:rsidRDefault="0071236A" w:rsidP="0071236A"/>
        </w:tc>
        <w:tc>
          <w:tcPr>
            <w:tcW w:w="2807" w:type="dxa"/>
          </w:tcPr>
          <w:p w:rsidR="0071236A" w:rsidRPr="00F660AD" w:rsidRDefault="0071236A" w:rsidP="0071236A">
            <w:pPr>
              <w:pStyle w:val="ListParagraph"/>
              <w:numPr>
                <w:ilvl w:val="0"/>
                <w:numId w:val="64"/>
              </w:numPr>
              <w:ind w:left="314"/>
              <w:jc w:val="both"/>
              <w:rPr>
                <w:rFonts w:ascii="Arial" w:hAnsi="Arial" w:cs="Arial"/>
              </w:rPr>
            </w:pPr>
            <w:r w:rsidRPr="00F660AD">
              <w:rPr>
                <w:rFonts w:ascii="Arial" w:hAnsi="Arial" w:cs="Arial"/>
              </w:rPr>
              <w:t>Meminjam tanda Bukti Diri (KTP/SIM/Pasport) pemohon untuk dicocokan dengan fotocopy tanda bukti diri.</w:t>
            </w:r>
          </w:p>
          <w:p w:rsidR="0071236A" w:rsidRPr="00FB2364" w:rsidRDefault="0071236A" w:rsidP="0071236A">
            <w:pPr>
              <w:pStyle w:val="ListParagraph"/>
              <w:numPr>
                <w:ilvl w:val="0"/>
                <w:numId w:val="64"/>
              </w:numPr>
              <w:ind w:left="314"/>
              <w:jc w:val="both"/>
              <w:rPr>
                <w:rFonts w:ascii="Arial" w:hAnsi="Arial" w:cs="Arial"/>
              </w:rPr>
            </w:pPr>
            <w:r w:rsidRPr="00FB2364">
              <w:rPr>
                <w:rFonts w:ascii="Arial" w:hAnsi="Arial" w:cs="Arial"/>
              </w:rPr>
              <w:t>Memeriksa/</w:t>
            </w:r>
            <w:proofErr w:type="gramStart"/>
            <w:r w:rsidRPr="00FB2364">
              <w:rPr>
                <w:rFonts w:ascii="Arial" w:hAnsi="Arial" w:cs="Arial"/>
              </w:rPr>
              <w:t>memastikan  yang</w:t>
            </w:r>
            <w:proofErr w:type="gramEnd"/>
            <w:r w:rsidRPr="00FB2364">
              <w:rPr>
                <w:rFonts w:ascii="Arial" w:hAnsi="Arial" w:cs="Arial"/>
              </w:rPr>
              <w:t xml:space="preserve"> akan menerim</w:t>
            </w:r>
            <w:r>
              <w:rPr>
                <w:rFonts w:ascii="Arial" w:hAnsi="Arial" w:cs="Arial"/>
              </w:rPr>
              <w:t xml:space="preserve">a adalah benar sesuai identitas </w:t>
            </w:r>
            <w:r w:rsidRPr="00FB2364">
              <w:rPr>
                <w:rFonts w:ascii="Arial" w:hAnsi="Arial" w:cs="Arial"/>
              </w:rPr>
              <w:t>yang diserahkan.</w:t>
            </w:r>
          </w:p>
          <w:p w:rsidR="0071236A" w:rsidRPr="00FB2364" w:rsidRDefault="0071236A" w:rsidP="0071236A">
            <w:pPr>
              <w:pStyle w:val="ListParagraph"/>
              <w:numPr>
                <w:ilvl w:val="0"/>
                <w:numId w:val="64"/>
              </w:numPr>
              <w:ind w:left="314"/>
              <w:jc w:val="both"/>
              <w:rPr>
                <w:rFonts w:ascii="Arial" w:hAnsi="Arial" w:cs="Arial"/>
              </w:rPr>
            </w:pPr>
            <w:r w:rsidRPr="00FB2364">
              <w:rPr>
                <w:rFonts w:ascii="Arial" w:hAnsi="Arial" w:cs="Arial"/>
              </w:rPr>
              <w:t>Memberikan penjelasan kepada pemohon mengenai hak dan kewajibannya sebagai penerima manfaat.</w:t>
            </w:r>
          </w:p>
          <w:p w:rsidR="0071236A" w:rsidRPr="00FB2364" w:rsidRDefault="0071236A" w:rsidP="0071236A">
            <w:pPr>
              <w:pStyle w:val="ListParagraph"/>
              <w:numPr>
                <w:ilvl w:val="0"/>
                <w:numId w:val="64"/>
              </w:numPr>
              <w:ind w:left="314"/>
              <w:jc w:val="both"/>
              <w:rPr>
                <w:rFonts w:ascii="Arial" w:hAnsi="Arial" w:cs="Arial"/>
              </w:rPr>
            </w:pPr>
            <w:r w:rsidRPr="00FB2364">
              <w:rPr>
                <w:rFonts w:ascii="Arial" w:hAnsi="Arial" w:cs="Arial"/>
              </w:rPr>
              <w:t>Meminta pemohon untuk menandatangani Voucher.</w:t>
            </w:r>
          </w:p>
          <w:p w:rsidR="0071236A" w:rsidRPr="00FB2364" w:rsidRDefault="0071236A" w:rsidP="0071236A">
            <w:pPr>
              <w:pStyle w:val="ListParagraph"/>
              <w:numPr>
                <w:ilvl w:val="0"/>
                <w:numId w:val="64"/>
              </w:numPr>
              <w:ind w:left="314"/>
              <w:jc w:val="both"/>
              <w:rPr>
                <w:rFonts w:ascii="Arial" w:hAnsi="Arial" w:cs="Arial"/>
              </w:rPr>
            </w:pPr>
            <w:r w:rsidRPr="00FB2364">
              <w:rPr>
                <w:rFonts w:ascii="Arial" w:hAnsi="Arial" w:cs="Arial"/>
              </w:rPr>
              <w:t xml:space="preserve">Menghitung uang (Mesin/manual) dihadapan penerima manfaat untuk pembuktian </w:t>
            </w:r>
            <w:proofErr w:type="gramStart"/>
            <w:r w:rsidRPr="00FB2364">
              <w:rPr>
                <w:rFonts w:ascii="Arial" w:hAnsi="Arial" w:cs="Arial"/>
              </w:rPr>
              <w:t>ketepatan  jumlah</w:t>
            </w:r>
            <w:proofErr w:type="gramEnd"/>
            <w:r w:rsidRPr="00FB2364">
              <w:rPr>
                <w:rFonts w:ascii="Arial" w:hAnsi="Arial" w:cs="Arial"/>
              </w:rPr>
              <w:t xml:space="preserve"> hak yang dibayarkan.</w:t>
            </w:r>
          </w:p>
          <w:p w:rsidR="0071236A" w:rsidRPr="00796DA2" w:rsidRDefault="0071236A" w:rsidP="0071236A">
            <w:pPr>
              <w:pStyle w:val="ListParagraph"/>
              <w:numPr>
                <w:ilvl w:val="0"/>
                <w:numId w:val="64"/>
              </w:numPr>
              <w:ind w:left="314"/>
              <w:jc w:val="both"/>
            </w:pPr>
            <w:r w:rsidRPr="00796DA2">
              <w:rPr>
                <w:rFonts w:ascii="Arial" w:hAnsi="Arial" w:cs="Arial"/>
              </w:rPr>
              <w:t>Menyerahkan uang tunai kepada pemohon.</w:t>
            </w:r>
          </w:p>
          <w:p w:rsidR="0071236A" w:rsidRPr="00FB2364" w:rsidRDefault="0071236A" w:rsidP="0071236A">
            <w:pPr>
              <w:pStyle w:val="ListParagraph"/>
              <w:numPr>
                <w:ilvl w:val="0"/>
                <w:numId w:val="64"/>
              </w:numPr>
              <w:ind w:left="314"/>
              <w:jc w:val="both"/>
              <w:rPr>
                <w:rFonts w:ascii="Arial" w:hAnsi="Arial" w:cs="Arial"/>
              </w:rPr>
            </w:pPr>
            <w:r w:rsidRPr="00FB2364">
              <w:rPr>
                <w:rFonts w:ascii="Arial" w:hAnsi="Arial" w:cs="Arial"/>
              </w:rPr>
              <w:t>Menyarankan kembari kepada penerima manfaat untuk menghitung kembali uang yang diterima.</w:t>
            </w:r>
          </w:p>
          <w:p w:rsidR="0071236A" w:rsidRDefault="0071236A" w:rsidP="0071236A">
            <w:pPr>
              <w:ind w:left="314"/>
              <w:jc w:val="both"/>
            </w:pPr>
            <w:r w:rsidRPr="00F660AD">
              <w:rPr>
                <w:rFonts w:ascii="Arial" w:hAnsi="Arial" w:cs="Arial"/>
              </w:rPr>
              <w:t>Menyerahkan Voucher lembar ke-4 sebagai tanda terima.</w:t>
            </w:r>
          </w:p>
        </w:tc>
        <w:tc>
          <w:tcPr>
            <w:tcW w:w="3647" w:type="dxa"/>
          </w:tcPr>
          <w:p w:rsidR="0071236A" w:rsidRPr="00FB2364" w:rsidRDefault="0071236A" w:rsidP="0071236A">
            <w:pPr>
              <w:pStyle w:val="ListParagraph"/>
              <w:numPr>
                <w:ilvl w:val="0"/>
                <w:numId w:val="15"/>
              </w:numPr>
              <w:jc w:val="both"/>
              <w:rPr>
                <w:rFonts w:ascii="Arial" w:hAnsi="Arial" w:cs="Arial"/>
              </w:rPr>
            </w:pPr>
            <w:r w:rsidRPr="00FB2364">
              <w:rPr>
                <w:rFonts w:ascii="Arial" w:hAnsi="Arial" w:cs="Arial"/>
              </w:rPr>
              <w:t>Meminjam tanda Bukti Diri (KTP/SIM/Pasport) pemohon untuk dicocokan dengan fotocopy tanda bukti diri.</w:t>
            </w:r>
          </w:p>
          <w:p w:rsidR="0071236A" w:rsidRPr="00FB2364" w:rsidRDefault="0071236A" w:rsidP="0071236A">
            <w:pPr>
              <w:pStyle w:val="ListParagraph"/>
              <w:numPr>
                <w:ilvl w:val="0"/>
                <w:numId w:val="15"/>
              </w:numPr>
              <w:jc w:val="both"/>
              <w:rPr>
                <w:rFonts w:ascii="Arial" w:hAnsi="Arial" w:cs="Arial"/>
              </w:rPr>
            </w:pPr>
            <w:r w:rsidRPr="00FB2364">
              <w:rPr>
                <w:rFonts w:ascii="Arial" w:hAnsi="Arial" w:cs="Arial"/>
              </w:rPr>
              <w:t>Memeriksa/</w:t>
            </w:r>
            <w:proofErr w:type="gramStart"/>
            <w:r w:rsidRPr="00FB2364">
              <w:rPr>
                <w:rFonts w:ascii="Arial" w:hAnsi="Arial" w:cs="Arial"/>
              </w:rPr>
              <w:t>memastikan  yang</w:t>
            </w:r>
            <w:proofErr w:type="gramEnd"/>
            <w:r w:rsidRPr="00FB2364">
              <w:rPr>
                <w:rFonts w:ascii="Arial" w:hAnsi="Arial" w:cs="Arial"/>
              </w:rPr>
              <w:t xml:space="preserve"> akan menerima adalah benar sesuai identitas yang diserahkan.</w:t>
            </w:r>
          </w:p>
          <w:p w:rsidR="0071236A" w:rsidRPr="00FB2364" w:rsidRDefault="0071236A" w:rsidP="0071236A">
            <w:pPr>
              <w:pStyle w:val="ListParagraph"/>
              <w:numPr>
                <w:ilvl w:val="0"/>
                <w:numId w:val="15"/>
              </w:numPr>
              <w:jc w:val="both"/>
              <w:rPr>
                <w:rFonts w:ascii="Arial" w:hAnsi="Arial" w:cs="Arial"/>
              </w:rPr>
            </w:pPr>
            <w:r w:rsidRPr="00FB2364">
              <w:rPr>
                <w:rFonts w:ascii="Arial" w:hAnsi="Arial" w:cs="Arial"/>
              </w:rPr>
              <w:t>Memberikan penjelasan kepada pemohon mengenai hak dan kewajibannya sebagai penerima manfaat.</w:t>
            </w:r>
          </w:p>
          <w:p w:rsidR="0071236A" w:rsidRPr="00FB2364" w:rsidRDefault="0071236A" w:rsidP="0071236A">
            <w:pPr>
              <w:pStyle w:val="ListParagraph"/>
              <w:numPr>
                <w:ilvl w:val="0"/>
                <w:numId w:val="15"/>
              </w:numPr>
              <w:jc w:val="both"/>
              <w:rPr>
                <w:rFonts w:ascii="Arial" w:hAnsi="Arial" w:cs="Arial"/>
              </w:rPr>
            </w:pPr>
            <w:r w:rsidRPr="00FB2364">
              <w:rPr>
                <w:rFonts w:ascii="Arial" w:hAnsi="Arial" w:cs="Arial"/>
              </w:rPr>
              <w:t>Meminta pemohon untuk menandatangani Voucher.</w:t>
            </w:r>
          </w:p>
          <w:p w:rsidR="0071236A" w:rsidRPr="00FB2364" w:rsidRDefault="0071236A" w:rsidP="0071236A">
            <w:pPr>
              <w:pStyle w:val="ListParagraph"/>
              <w:numPr>
                <w:ilvl w:val="0"/>
                <w:numId w:val="15"/>
              </w:numPr>
              <w:jc w:val="both"/>
              <w:rPr>
                <w:rFonts w:ascii="Arial" w:hAnsi="Arial" w:cs="Arial"/>
              </w:rPr>
            </w:pPr>
            <w:r w:rsidRPr="00FB2364">
              <w:rPr>
                <w:rFonts w:ascii="Arial" w:hAnsi="Arial" w:cs="Arial"/>
              </w:rPr>
              <w:t xml:space="preserve">Menghitung uang (Mesin/manual) dihadapan penerima manfaat untuk pembuktian </w:t>
            </w:r>
            <w:proofErr w:type="gramStart"/>
            <w:r w:rsidRPr="00FB2364">
              <w:rPr>
                <w:rFonts w:ascii="Arial" w:hAnsi="Arial" w:cs="Arial"/>
              </w:rPr>
              <w:t>ketepatan  jumlah</w:t>
            </w:r>
            <w:proofErr w:type="gramEnd"/>
            <w:r w:rsidRPr="00FB2364">
              <w:rPr>
                <w:rFonts w:ascii="Arial" w:hAnsi="Arial" w:cs="Arial"/>
              </w:rPr>
              <w:t xml:space="preserve"> hak yang dibayarkan.</w:t>
            </w:r>
          </w:p>
          <w:p w:rsidR="0071236A" w:rsidRPr="00FB2364" w:rsidRDefault="0071236A" w:rsidP="0071236A">
            <w:pPr>
              <w:pStyle w:val="ListParagraph"/>
              <w:numPr>
                <w:ilvl w:val="0"/>
                <w:numId w:val="15"/>
              </w:numPr>
              <w:jc w:val="both"/>
              <w:rPr>
                <w:rFonts w:ascii="Arial" w:hAnsi="Arial" w:cs="Arial"/>
              </w:rPr>
            </w:pPr>
            <w:r w:rsidRPr="00FB2364">
              <w:rPr>
                <w:rFonts w:ascii="Arial" w:hAnsi="Arial" w:cs="Arial"/>
              </w:rPr>
              <w:t>Menyerahkan uang tunai kepada pemohon</w:t>
            </w:r>
          </w:p>
          <w:p w:rsidR="0071236A" w:rsidRDefault="0071236A" w:rsidP="0071236A">
            <w:pPr>
              <w:pStyle w:val="ListParagraph"/>
              <w:numPr>
                <w:ilvl w:val="0"/>
                <w:numId w:val="15"/>
              </w:numPr>
              <w:jc w:val="both"/>
              <w:rPr>
                <w:rFonts w:ascii="Arial" w:hAnsi="Arial" w:cs="Arial"/>
              </w:rPr>
            </w:pPr>
            <w:r w:rsidRPr="00FB2364">
              <w:rPr>
                <w:rFonts w:ascii="Arial" w:hAnsi="Arial" w:cs="Arial"/>
              </w:rPr>
              <w:t>PT.Taspen</w:t>
            </w:r>
            <w:r>
              <w:rPr>
                <w:rFonts w:ascii="Arial" w:hAnsi="Arial" w:cs="Arial"/>
              </w:rPr>
              <w:t xml:space="preserve"> </w:t>
            </w:r>
            <w:r w:rsidRPr="00FB2364">
              <w:rPr>
                <w:rFonts w:ascii="Arial" w:hAnsi="Arial" w:cs="Arial"/>
              </w:rPr>
              <w:t>Tidak menyarankan kembali kepada penerima manfaat untuk menghitung kembali uang yang telah diterima dikarenakan pihak BRI pada saat pembayaran secara langsung meminta peserta melihat perhitungan mesin penghitung uang dan sama-sama memastikan jumlah uang yang tertera pada Voucher sesuai dengan jumlah yang dibayarkan oleh Pihak BRI</w:t>
            </w:r>
            <w:r>
              <w:rPr>
                <w:rFonts w:ascii="Arial" w:hAnsi="Arial" w:cs="Arial"/>
              </w:rPr>
              <w:t>.</w:t>
            </w:r>
          </w:p>
          <w:p w:rsidR="0071236A" w:rsidRPr="00FD6E9D" w:rsidRDefault="0071236A" w:rsidP="0071236A">
            <w:pPr>
              <w:pStyle w:val="ListParagraph"/>
              <w:numPr>
                <w:ilvl w:val="0"/>
                <w:numId w:val="15"/>
              </w:numPr>
              <w:jc w:val="both"/>
              <w:rPr>
                <w:rFonts w:ascii="Arial" w:hAnsi="Arial" w:cs="Arial"/>
              </w:rPr>
            </w:pPr>
            <w:r w:rsidRPr="00FD6E9D">
              <w:rPr>
                <w:rFonts w:ascii="Arial" w:hAnsi="Arial" w:cs="Arial"/>
              </w:rPr>
              <w:t>Tidak terdapat lembar ke-4 hanya berjumlah 3 lembar voucher sesuai dengan ketentuan PT. Taspen. Voucher yang berjumlah 3 lembar tersebut dipergunakan pada lembar pertama untuk bank, lembar kedua untuk PT. Taspen dan lembar ketiga untuk penerima manfaat sebagai tanda terima.</w:t>
            </w:r>
          </w:p>
          <w:p w:rsidR="0071236A" w:rsidRDefault="0071236A" w:rsidP="0071236A"/>
        </w:tc>
      </w:tr>
    </w:tbl>
    <w:p w:rsidR="00FE768A" w:rsidRDefault="00FE768A" w:rsidP="00EA1157">
      <w:pPr>
        <w:spacing w:after="0" w:line="360" w:lineRule="auto"/>
        <w:jc w:val="both"/>
        <w:rPr>
          <w:rFonts w:ascii="Arial" w:hAnsi="Arial" w:cs="Arial"/>
        </w:rPr>
      </w:pPr>
    </w:p>
    <w:p w:rsidR="00FE768A" w:rsidRDefault="00FE768A" w:rsidP="00EA1157">
      <w:pPr>
        <w:spacing w:after="0" w:line="360" w:lineRule="auto"/>
        <w:jc w:val="both"/>
        <w:rPr>
          <w:rFonts w:ascii="Arial" w:hAnsi="Arial" w:cs="Arial"/>
        </w:rPr>
      </w:pPr>
    </w:p>
    <w:p w:rsidR="00FE768A" w:rsidRDefault="00FE768A" w:rsidP="0071236A">
      <w:pPr>
        <w:spacing w:after="0" w:line="360" w:lineRule="auto"/>
        <w:jc w:val="both"/>
        <w:rPr>
          <w:rFonts w:ascii="Arial" w:hAnsi="Arial" w:cs="Arial"/>
        </w:rPr>
      </w:pPr>
    </w:p>
    <w:p w:rsidR="00A413AF" w:rsidRDefault="00615DB3" w:rsidP="00556D8E">
      <w:pPr>
        <w:spacing w:after="0" w:line="360" w:lineRule="auto"/>
        <w:ind w:firstLine="720"/>
        <w:jc w:val="both"/>
        <w:rPr>
          <w:rFonts w:ascii="Arial" w:hAnsi="Arial" w:cs="Arial"/>
        </w:rPr>
      </w:pPr>
      <w:r>
        <w:rPr>
          <w:rFonts w:ascii="Arial" w:hAnsi="Arial" w:cs="Arial"/>
        </w:rPr>
        <w:lastRenderedPageBreak/>
        <w:t xml:space="preserve">Pada system pembayaran Tabungan Hari Tua (THT) secara transfer tidak ada perbedaan antara teori dan praktek, PT. TASPEN melakukan system pembayaran Tabungan Hari Tua (THT) sesuai dengan </w:t>
      </w:r>
      <w:proofErr w:type="gramStart"/>
      <w:r>
        <w:rPr>
          <w:rFonts w:ascii="Arial" w:hAnsi="Arial" w:cs="Arial"/>
        </w:rPr>
        <w:t>apa</w:t>
      </w:r>
      <w:proofErr w:type="gramEnd"/>
      <w:r>
        <w:rPr>
          <w:rFonts w:ascii="Arial" w:hAnsi="Arial" w:cs="Arial"/>
        </w:rPr>
        <w:t xml:space="preserve"> yang di tentukan. Dapat dilihat pada table </w:t>
      </w:r>
      <w:proofErr w:type="gramStart"/>
      <w:r>
        <w:rPr>
          <w:rFonts w:ascii="Arial" w:hAnsi="Arial" w:cs="Arial"/>
        </w:rPr>
        <w:t>berikut :</w:t>
      </w:r>
      <w:proofErr w:type="gramEnd"/>
    </w:p>
    <w:p w:rsidR="00DA3E9E" w:rsidRDefault="00DA3E9E" w:rsidP="00556D8E">
      <w:pPr>
        <w:spacing w:after="0" w:line="360" w:lineRule="auto"/>
        <w:ind w:firstLine="720"/>
        <w:jc w:val="both"/>
        <w:rPr>
          <w:rFonts w:ascii="Arial" w:hAnsi="Arial" w:cs="Arial"/>
        </w:rPr>
      </w:pPr>
    </w:p>
    <w:tbl>
      <w:tblPr>
        <w:tblStyle w:val="TableGrid"/>
        <w:tblW w:w="0" w:type="auto"/>
        <w:tblLook w:val="04A0" w:firstRow="1" w:lastRow="0" w:firstColumn="1" w:lastColumn="0" w:noHBand="0" w:noVBand="1"/>
      </w:tblPr>
      <w:tblGrid>
        <w:gridCol w:w="2629"/>
        <w:gridCol w:w="2766"/>
        <w:gridCol w:w="2759"/>
      </w:tblGrid>
      <w:tr w:rsidR="00DA3E9E" w:rsidTr="0071236A">
        <w:tc>
          <w:tcPr>
            <w:tcW w:w="3116" w:type="dxa"/>
          </w:tcPr>
          <w:p w:rsidR="00DA3E9E" w:rsidRDefault="00DA3E9E" w:rsidP="00DA3E9E">
            <w:pPr>
              <w:jc w:val="center"/>
            </w:pPr>
            <w:r>
              <w:rPr>
                <w:rFonts w:ascii="Arial" w:hAnsi="Arial" w:cs="Arial"/>
                <w:b/>
              </w:rPr>
              <w:t>Sistem Pembayaran Tabungan Hari Tua</w:t>
            </w:r>
          </w:p>
        </w:tc>
        <w:tc>
          <w:tcPr>
            <w:tcW w:w="3117" w:type="dxa"/>
          </w:tcPr>
          <w:p w:rsidR="00DA3E9E" w:rsidRDefault="00DA3E9E" w:rsidP="00DA3E9E">
            <w:pPr>
              <w:jc w:val="center"/>
            </w:pPr>
            <w:r w:rsidRPr="00F8316B">
              <w:rPr>
                <w:rFonts w:ascii="Arial" w:hAnsi="Arial" w:cs="Arial"/>
                <w:b/>
              </w:rPr>
              <w:t>Teori</w:t>
            </w:r>
          </w:p>
        </w:tc>
        <w:tc>
          <w:tcPr>
            <w:tcW w:w="3117" w:type="dxa"/>
          </w:tcPr>
          <w:p w:rsidR="00DA3E9E" w:rsidRDefault="00DA3E9E" w:rsidP="00DA3E9E">
            <w:pPr>
              <w:jc w:val="center"/>
            </w:pPr>
            <w:r w:rsidRPr="00F8316B">
              <w:rPr>
                <w:rFonts w:ascii="Arial" w:hAnsi="Arial" w:cs="Arial"/>
                <w:b/>
              </w:rPr>
              <w:t xml:space="preserve">PT </w:t>
            </w:r>
            <w:r>
              <w:rPr>
                <w:rFonts w:ascii="Arial" w:hAnsi="Arial" w:cs="Arial"/>
                <w:b/>
              </w:rPr>
              <w:t>TASPEN (Persero)</w:t>
            </w:r>
          </w:p>
        </w:tc>
      </w:tr>
      <w:tr w:rsidR="00DA3E9E" w:rsidTr="0071236A">
        <w:tc>
          <w:tcPr>
            <w:tcW w:w="3116" w:type="dxa"/>
          </w:tcPr>
          <w:p w:rsidR="00DA3E9E" w:rsidRPr="00581287" w:rsidRDefault="00DA3E9E" w:rsidP="0071236A">
            <w:pPr>
              <w:spacing w:line="360" w:lineRule="auto"/>
              <w:jc w:val="both"/>
              <w:rPr>
                <w:rFonts w:ascii="Arial" w:hAnsi="Arial" w:cs="Arial"/>
              </w:rPr>
            </w:pPr>
            <w:r>
              <w:rPr>
                <w:rFonts w:ascii="Arial" w:hAnsi="Arial" w:cs="Arial"/>
              </w:rPr>
              <w:t>Sistem pembayaran transfer</w:t>
            </w:r>
          </w:p>
          <w:p w:rsidR="00DA3E9E" w:rsidRDefault="00DA3E9E" w:rsidP="0071236A"/>
        </w:tc>
        <w:tc>
          <w:tcPr>
            <w:tcW w:w="3117" w:type="dxa"/>
          </w:tcPr>
          <w:p w:rsidR="00DA3E9E" w:rsidRDefault="00DA3E9E" w:rsidP="00DA3E9E">
            <w:pPr>
              <w:pStyle w:val="ListParagraph"/>
              <w:numPr>
                <w:ilvl w:val="0"/>
                <w:numId w:val="62"/>
              </w:numPr>
              <w:spacing w:line="360" w:lineRule="auto"/>
              <w:ind w:left="365"/>
              <w:jc w:val="both"/>
              <w:rPr>
                <w:rFonts w:ascii="Arial" w:hAnsi="Arial" w:cs="Arial"/>
              </w:rPr>
            </w:pPr>
            <w:r w:rsidRPr="008054D9">
              <w:rPr>
                <w:rFonts w:ascii="Arial" w:hAnsi="Arial" w:cs="Arial"/>
              </w:rPr>
              <w:t>Menerima lembar Perhitungan (LPH) yang sudah disahkan oleh Kepala Bidang Keuangan/Kepala Seksi Kas dan Verifikasi SPJ.</w:t>
            </w:r>
          </w:p>
          <w:p w:rsidR="00DA3E9E" w:rsidRDefault="00DA3E9E" w:rsidP="00DA3E9E">
            <w:pPr>
              <w:pStyle w:val="ListParagraph"/>
              <w:numPr>
                <w:ilvl w:val="0"/>
                <w:numId w:val="62"/>
              </w:numPr>
              <w:spacing w:line="360" w:lineRule="auto"/>
              <w:ind w:left="365"/>
              <w:jc w:val="both"/>
              <w:rPr>
                <w:rFonts w:ascii="Arial" w:hAnsi="Arial" w:cs="Arial"/>
              </w:rPr>
            </w:pPr>
            <w:r w:rsidRPr="008054D9">
              <w:rPr>
                <w:rFonts w:ascii="Arial" w:hAnsi="Arial" w:cs="Arial"/>
              </w:rPr>
              <w:t>LPH yang sudah disahkan oleh Bidang Keuangan akan diberikan kepada bagian TU untuk dilakukan proses posting pada aplikasi pembayaran Taspen.</w:t>
            </w:r>
          </w:p>
          <w:p w:rsidR="00DA3E9E" w:rsidRDefault="00DA3E9E" w:rsidP="0071236A"/>
        </w:tc>
        <w:tc>
          <w:tcPr>
            <w:tcW w:w="3117" w:type="dxa"/>
          </w:tcPr>
          <w:p w:rsidR="00DA3E9E" w:rsidRPr="008054D9" w:rsidRDefault="00DA3E9E" w:rsidP="00DA3E9E">
            <w:pPr>
              <w:pStyle w:val="ListParagraph"/>
              <w:numPr>
                <w:ilvl w:val="0"/>
                <w:numId w:val="63"/>
              </w:numPr>
              <w:spacing w:line="360" w:lineRule="auto"/>
              <w:ind w:left="342"/>
              <w:jc w:val="both"/>
              <w:rPr>
                <w:rFonts w:ascii="Arial" w:hAnsi="Arial" w:cs="Arial"/>
              </w:rPr>
            </w:pPr>
            <w:r w:rsidRPr="008054D9">
              <w:rPr>
                <w:rFonts w:ascii="Arial" w:hAnsi="Arial" w:cs="Arial"/>
              </w:rPr>
              <w:t>Menerima lembar Perhitungan (LPH) yang sudah disahkan oleh Kepala Bidang Keuangan/Kepala Seksi Kas dan Verifikasi SPJ.</w:t>
            </w:r>
          </w:p>
          <w:p w:rsidR="00DA3E9E" w:rsidRPr="008054D9" w:rsidRDefault="00DA3E9E" w:rsidP="00DA3E9E">
            <w:pPr>
              <w:pStyle w:val="ListParagraph"/>
              <w:numPr>
                <w:ilvl w:val="0"/>
                <w:numId w:val="63"/>
              </w:numPr>
              <w:spacing w:line="360" w:lineRule="auto"/>
              <w:ind w:left="342"/>
              <w:jc w:val="both"/>
              <w:rPr>
                <w:rFonts w:ascii="Arial" w:hAnsi="Arial" w:cs="Arial"/>
              </w:rPr>
            </w:pPr>
            <w:r w:rsidRPr="008054D9">
              <w:rPr>
                <w:rFonts w:ascii="Arial" w:hAnsi="Arial" w:cs="Arial"/>
              </w:rPr>
              <w:t>LPH yang sudah disahkan oleh Bidang Keuangan akan diberikan kepada bagian TU untuk dilakukan proses posting pada aplikasi pembayaran Taspen.</w:t>
            </w:r>
          </w:p>
          <w:p w:rsidR="00DA3E9E" w:rsidRDefault="00DA3E9E" w:rsidP="0071236A"/>
        </w:tc>
      </w:tr>
    </w:tbl>
    <w:p w:rsidR="00DA3E9E" w:rsidRDefault="00DA3E9E" w:rsidP="00556D8E">
      <w:pPr>
        <w:spacing w:after="0" w:line="360" w:lineRule="auto"/>
        <w:ind w:firstLine="720"/>
        <w:jc w:val="both"/>
        <w:rPr>
          <w:rFonts w:ascii="Arial" w:hAnsi="Arial" w:cs="Arial"/>
        </w:rPr>
      </w:pPr>
    </w:p>
    <w:p w:rsidR="008070CC" w:rsidRDefault="008070CC" w:rsidP="000472DA">
      <w:pPr>
        <w:pStyle w:val="ListParagraph"/>
        <w:spacing w:after="0" w:line="360" w:lineRule="auto"/>
        <w:ind w:left="1527"/>
        <w:jc w:val="both"/>
        <w:rPr>
          <w:rFonts w:ascii="Arial" w:hAnsi="Arial" w:cs="Arial"/>
          <w:b/>
        </w:rPr>
      </w:pPr>
    </w:p>
    <w:p w:rsidR="008070CC" w:rsidRDefault="008070CC" w:rsidP="000472DA">
      <w:pPr>
        <w:pStyle w:val="ListParagraph"/>
        <w:spacing w:after="0" w:line="360" w:lineRule="auto"/>
        <w:ind w:left="1527"/>
        <w:jc w:val="both"/>
        <w:rPr>
          <w:rFonts w:ascii="Arial" w:hAnsi="Arial" w:cs="Arial"/>
          <w:b/>
        </w:rPr>
      </w:pPr>
    </w:p>
    <w:p w:rsidR="00615DB3" w:rsidRDefault="00615DB3" w:rsidP="000472DA">
      <w:pPr>
        <w:pStyle w:val="ListParagraph"/>
        <w:spacing w:after="0" w:line="360" w:lineRule="auto"/>
        <w:ind w:left="1527"/>
        <w:jc w:val="both"/>
        <w:rPr>
          <w:rFonts w:ascii="Arial" w:hAnsi="Arial" w:cs="Arial"/>
          <w:b/>
        </w:rPr>
      </w:pPr>
    </w:p>
    <w:p w:rsidR="008070CC" w:rsidRDefault="008070CC" w:rsidP="000472DA">
      <w:pPr>
        <w:pStyle w:val="ListParagraph"/>
        <w:spacing w:after="0" w:line="360" w:lineRule="auto"/>
        <w:ind w:left="1527"/>
        <w:jc w:val="both"/>
        <w:rPr>
          <w:rFonts w:ascii="Arial" w:hAnsi="Arial" w:cs="Arial"/>
          <w:b/>
        </w:rPr>
      </w:pPr>
    </w:p>
    <w:p w:rsidR="008070CC" w:rsidRPr="00CA7D82" w:rsidRDefault="008070CC" w:rsidP="00CA7D82">
      <w:pPr>
        <w:spacing w:after="0" w:line="360" w:lineRule="auto"/>
        <w:jc w:val="both"/>
        <w:rPr>
          <w:rFonts w:ascii="Arial" w:hAnsi="Arial" w:cs="Arial"/>
          <w:b/>
        </w:rPr>
      </w:pPr>
    </w:p>
    <w:p w:rsidR="008070CC" w:rsidRDefault="008070CC" w:rsidP="000472DA">
      <w:pPr>
        <w:pStyle w:val="ListParagraph"/>
        <w:spacing w:after="0" w:line="360" w:lineRule="auto"/>
        <w:ind w:left="1527"/>
        <w:jc w:val="both"/>
        <w:rPr>
          <w:rFonts w:ascii="Arial" w:hAnsi="Arial" w:cs="Arial"/>
          <w:b/>
        </w:rPr>
      </w:pPr>
    </w:p>
    <w:p w:rsidR="000472DA" w:rsidRDefault="000472DA" w:rsidP="00CA7D82">
      <w:pPr>
        <w:spacing w:after="0" w:line="360" w:lineRule="auto"/>
        <w:jc w:val="both"/>
        <w:rPr>
          <w:rFonts w:ascii="Arial" w:hAnsi="Arial" w:cs="Arial"/>
          <w:b/>
        </w:rPr>
      </w:pPr>
    </w:p>
    <w:p w:rsidR="00D652D8" w:rsidRDefault="00D652D8" w:rsidP="00CA7D82">
      <w:pPr>
        <w:spacing w:after="0" w:line="360" w:lineRule="auto"/>
        <w:jc w:val="both"/>
        <w:rPr>
          <w:rFonts w:ascii="Arial" w:hAnsi="Arial" w:cs="Arial"/>
          <w:b/>
        </w:rPr>
      </w:pPr>
    </w:p>
    <w:p w:rsidR="00D652D8" w:rsidRDefault="00D652D8" w:rsidP="00CA7D82">
      <w:pPr>
        <w:spacing w:after="0" w:line="360" w:lineRule="auto"/>
        <w:jc w:val="both"/>
        <w:rPr>
          <w:rFonts w:ascii="Arial" w:hAnsi="Arial" w:cs="Arial"/>
          <w:b/>
        </w:rPr>
      </w:pPr>
    </w:p>
    <w:p w:rsidR="00D652D8" w:rsidRDefault="00D652D8" w:rsidP="00CA7D82">
      <w:pPr>
        <w:spacing w:after="0" w:line="360" w:lineRule="auto"/>
        <w:jc w:val="both"/>
        <w:rPr>
          <w:rFonts w:ascii="Arial" w:hAnsi="Arial" w:cs="Arial"/>
          <w:b/>
        </w:rPr>
      </w:pPr>
    </w:p>
    <w:p w:rsidR="00D652D8" w:rsidRDefault="00D652D8" w:rsidP="00CA7D82">
      <w:pPr>
        <w:spacing w:after="0" w:line="360" w:lineRule="auto"/>
        <w:jc w:val="both"/>
        <w:rPr>
          <w:rFonts w:ascii="Arial" w:hAnsi="Arial" w:cs="Arial"/>
          <w:b/>
        </w:rPr>
      </w:pPr>
    </w:p>
    <w:p w:rsidR="00D652D8" w:rsidRDefault="00D652D8" w:rsidP="00CA7D82">
      <w:pPr>
        <w:spacing w:after="0" w:line="360" w:lineRule="auto"/>
        <w:jc w:val="both"/>
        <w:rPr>
          <w:rFonts w:ascii="Arial" w:hAnsi="Arial" w:cs="Arial"/>
          <w:b/>
        </w:rPr>
      </w:pPr>
    </w:p>
    <w:tbl>
      <w:tblPr>
        <w:tblStyle w:val="TableGrid"/>
        <w:tblW w:w="0" w:type="auto"/>
        <w:tblLook w:val="04A0" w:firstRow="1" w:lastRow="0" w:firstColumn="1" w:lastColumn="0" w:noHBand="0" w:noVBand="1"/>
      </w:tblPr>
      <w:tblGrid>
        <w:gridCol w:w="2376"/>
        <w:gridCol w:w="2835"/>
        <w:gridCol w:w="2943"/>
      </w:tblGrid>
      <w:tr w:rsidR="00DA3E9E" w:rsidTr="00DA3E9E">
        <w:tc>
          <w:tcPr>
            <w:tcW w:w="2376" w:type="dxa"/>
          </w:tcPr>
          <w:p w:rsidR="00DA3E9E" w:rsidRDefault="00DA3E9E" w:rsidP="0071236A">
            <w:r>
              <w:rPr>
                <w:rFonts w:ascii="Arial" w:hAnsi="Arial" w:cs="Arial"/>
                <w:b/>
              </w:rPr>
              <w:lastRenderedPageBreak/>
              <w:t>Sistem Pembayaran Tabungan Hari Tua</w:t>
            </w:r>
          </w:p>
        </w:tc>
        <w:tc>
          <w:tcPr>
            <w:tcW w:w="2835" w:type="dxa"/>
          </w:tcPr>
          <w:p w:rsidR="00DA3E9E" w:rsidRDefault="00DA3E9E" w:rsidP="0071236A">
            <w:r w:rsidRPr="00F8316B">
              <w:rPr>
                <w:rFonts w:ascii="Arial" w:hAnsi="Arial" w:cs="Arial"/>
                <w:b/>
              </w:rPr>
              <w:t>Teori</w:t>
            </w:r>
          </w:p>
        </w:tc>
        <w:tc>
          <w:tcPr>
            <w:tcW w:w="2943" w:type="dxa"/>
          </w:tcPr>
          <w:p w:rsidR="00DA3E9E" w:rsidRDefault="00DA3E9E" w:rsidP="0071236A">
            <w:r w:rsidRPr="00F8316B">
              <w:rPr>
                <w:rFonts w:ascii="Arial" w:hAnsi="Arial" w:cs="Arial"/>
                <w:b/>
              </w:rPr>
              <w:t xml:space="preserve">PT </w:t>
            </w:r>
            <w:r>
              <w:rPr>
                <w:rFonts w:ascii="Arial" w:hAnsi="Arial" w:cs="Arial"/>
                <w:b/>
              </w:rPr>
              <w:t>TASPEN (Persero)</w:t>
            </w:r>
          </w:p>
        </w:tc>
      </w:tr>
      <w:tr w:rsidR="00DA3E9E" w:rsidTr="00DA3E9E">
        <w:tc>
          <w:tcPr>
            <w:tcW w:w="2376" w:type="dxa"/>
          </w:tcPr>
          <w:p w:rsidR="00DA3E9E" w:rsidRPr="00581287" w:rsidRDefault="00DA3E9E" w:rsidP="0071236A">
            <w:pPr>
              <w:spacing w:line="360" w:lineRule="auto"/>
              <w:jc w:val="both"/>
              <w:rPr>
                <w:rFonts w:ascii="Arial" w:hAnsi="Arial" w:cs="Arial"/>
              </w:rPr>
            </w:pPr>
            <w:r>
              <w:rPr>
                <w:rFonts w:ascii="Arial" w:hAnsi="Arial" w:cs="Arial"/>
              </w:rPr>
              <w:t>Sistem pembayaran transfer</w:t>
            </w:r>
          </w:p>
          <w:p w:rsidR="00DA3E9E" w:rsidRDefault="00DA3E9E" w:rsidP="0071236A"/>
        </w:tc>
        <w:tc>
          <w:tcPr>
            <w:tcW w:w="2835" w:type="dxa"/>
          </w:tcPr>
          <w:p w:rsidR="00DA3E9E" w:rsidRPr="00FB2364" w:rsidRDefault="00DA3E9E" w:rsidP="00DA3E9E">
            <w:pPr>
              <w:pStyle w:val="ListParagraph"/>
              <w:numPr>
                <w:ilvl w:val="0"/>
                <w:numId w:val="63"/>
              </w:numPr>
              <w:spacing w:line="360" w:lineRule="auto"/>
              <w:ind w:left="342"/>
              <w:jc w:val="both"/>
              <w:rPr>
                <w:rFonts w:ascii="Arial" w:hAnsi="Arial" w:cs="Arial"/>
              </w:rPr>
            </w:pPr>
            <w:r w:rsidRPr="00FB2364">
              <w:rPr>
                <w:rFonts w:ascii="Arial" w:hAnsi="Arial" w:cs="Arial"/>
              </w:rPr>
              <w:t>LPH yang sudah diposting terdiri dari 3 (tiga) lembar, lembar pertama akan diberikan kepada bagian dosir keuangan, lembar kedua dan ketiga akan diberikan bersamaan dengan berkas persyaratan yang akan diberikan pada bagian dosir pensiun dan apabila LPH disertai percetakan KARIP maka lembar ketiga dikirim kepada peserta Taspen melalui via POS.</w:t>
            </w:r>
          </w:p>
          <w:p w:rsidR="00DA3E9E" w:rsidRPr="00FB2364" w:rsidRDefault="00DA3E9E" w:rsidP="00DA3E9E">
            <w:pPr>
              <w:pStyle w:val="ListParagraph"/>
              <w:numPr>
                <w:ilvl w:val="0"/>
                <w:numId w:val="63"/>
              </w:numPr>
              <w:spacing w:line="360" w:lineRule="auto"/>
              <w:ind w:left="342"/>
              <w:jc w:val="both"/>
              <w:rPr>
                <w:rFonts w:ascii="Arial" w:hAnsi="Arial" w:cs="Arial"/>
              </w:rPr>
            </w:pPr>
            <w:r>
              <w:rPr>
                <w:rFonts w:ascii="Arial" w:hAnsi="Arial" w:cs="Arial"/>
              </w:rPr>
              <w:t xml:space="preserve">Setelah </w:t>
            </w:r>
            <w:r w:rsidRPr="00FB2364">
              <w:rPr>
                <w:rFonts w:ascii="Arial" w:hAnsi="Arial" w:cs="Arial"/>
              </w:rPr>
              <w:t xml:space="preserve">proses operasional selesai maka bidang keuangan </w:t>
            </w:r>
            <w:proofErr w:type="gramStart"/>
            <w:r w:rsidRPr="00FB2364">
              <w:rPr>
                <w:rFonts w:ascii="Arial" w:hAnsi="Arial" w:cs="Arial"/>
              </w:rPr>
              <w:t>akan</w:t>
            </w:r>
            <w:proofErr w:type="gramEnd"/>
            <w:r w:rsidRPr="00FB2364">
              <w:rPr>
                <w:rFonts w:ascii="Arial" w:hAnsi="Arial" w:cs="Arial"/>
              </w:rPr>
              <w:t xml:space="preserve"> mencetak rekap data pembayaran untuk system transaksi transfer.</w:t>
            </w:r>
          </w:p>
          <w:p w:rsidR="00DA3E9E" w:rsidRDefault="00DA3E9E" w:rsidP="0071236A">
            <w:pPr>
              <w:pStyle w:val="ListParagraph"/>
              <w:numPr>
                <w:ilvl w:val="0"/>
                <w:numId w:val="63"/>
              </w:numPr>
              <w:spacing w:line="360" w:lineRule="auto"/>
              <w:ind w:left="414"/>
              <w:jc w:val="both"/>
            </w:pPr>
            <w:r w:rsidRPr="0071236A">
              <w:rPr>
                <w:rFonts w:ascii="Arial" w:hAnsi="Arial" w:cs="Arial"/>
              </w:rPr>
              <w:t>Dilakukan penyesuaian rekap pembayaran pada aplikasi ACB dengan data postingan pada aplikasi SAP Taspen.</w:t>
            </w:r>
          </w:p>
        </w:tc>
        <w:tc>
          <w:tcPr>
            <w:tcW w:w="2943" w:type="dxa"/>
          </w:tcPr>
          <w:p w:rsidR="00DA3E9E" w:rsidRDefault="00DA3E9E" w:rsidP="00DA3E9E">
            <w:pPr>
              <w:pStyle w:val="ListParagraph"/>
              <w:numPr>
                <w:ilvl w:val="0"/>
                <w:numId w:val="62"/>
              </w:numPr>
              <w:spacing w:line="360" w:lineRule="auto"/>
              <w:ind w:left="341"/>
              <w:jc w:val="both"/>
              <w:rPr>
                <w:rFonts w:ascii="Arial" w:hAnsi="Arial" w:cs="Arial"/>
              </w:rPr>
            </w:pPr>
            <w:r w:rsidRPr="00FB2364">
              <w:rPr>
                <w:rFonts w:ascii="Arial" w:hAnsi="Arial" w:cs="Arial"/>
              </w:rPr>
              <w:t>LPH yang sudah diposting terdiri dari 3 (tiga) lembar, lembar pertama akan diberikan kepada bagian dosir keuangan, lembar kedua dan ketiga akan diberikan bersamaan dengan berkas persyaratan yang akan diberikan pada bagian dosir pensiun dan apabila LPH disertai percetakan KARIP maka lembar ketiga dikirim kepada peserta Taspen melalui via POS.</w:t>
            </w:r>
          </w:p>
          <w:p w:rsidR="00DA3E9E" w:rsidRPr="00FB2364" w:rsidRDefault="00DA3E9E" w:rsidP="00DA3E9E">
            <w:pPr>
              <w:pStyle w:val="ListParagraph"/>
              <w:numPr>
                <w:ilvl w:val="0"/>
                <w:numId w:val="62"/>
              </w:numPr>
              <w:spacing w:line="360" w:lineRule="auto"/>
              <w:ind w:left="341"/>
              <w:jc w:val="both"/>
              <w:rPr>
                <w:rFonts w:ascii="Arial" w:hAnsi="Arial" w:cs="Arial"/>
              </w:rPr>
            </w:pPr>
            <w:r>
              <w:rPr>
                <w:rFonts w:ascii="Arial" w:hAnsi="Arial" w:cs="Arial"/>
              </w:rPr>
              <w:t xml:space="preserve">Setelah </w:t>
            </w:r>
            <w:r w:rsidRPr="00FB2364">
              <w:rPr>
                <w:rFonts w:ascii="Arial" w:hAnsi="Arial" w:cs="Arial"/>
              </w:rPr>
              <w:t>proses operasional selesai maka bidang keuangan akan mencetak rekap data pembayaran untuk system transaksi transfer.</w:t>
            </w:r>
          </w:p>
          <w:p w:rsidR="00DA3E9E" w:rsidRPr="00FB2364" w:rsidRDefault="00DA3E9E" w:rsidP="00DA3E9E">
            <w:pPr>
              <w:pStyle w:val="ListParagraph"/>
              <w:numPr>
                <w:ilvl w:val="0"/>
                <w:numId w:val="62"/>
              </w:numPr>
              <w:spacing w:line="360" w:lineRule="auto"/>
              <w:ind w:left="341"/>
              <w:jc w:val="both"/>
              <w:rPr>
                <w:rFonts w:ascii="Arial" w:hAnsi="Arial" w:cs="Arial"/>
              </w:rPr>
            </w:pPr>
            <w:r w:rsidRPr="00FB2364">
              <w:rPr>
                <w:rFonts w:ascii="Arial" w:hAnsi="Arial" w:cs="Arial"/>
              </w:rPr>
              <w:t>Dilakukan penyesuaian rekap pembayaran pada aplikasi ACB dengan data postingan pada aplikasi SAP Taspen.</w:t>
            </w:r>
          </w:p>
          <w:p w:rsidR="00DA3E9E" w:rsidRDefault="00DA3E9E" w:rsidP="0071236A"/>
        </w:tc>
      </w:tr>
    </w:tbl>
    <w:p w:rsidR="002B3220" w:rsidRDefault="002B3220" w:rsidP="00CA7D82">
      <w:pPr>
        <w:spacing w:after="0" w:line="360" w:lineRule="auto"/>
        <w:jc w:val="both"/>
        <w:rPr>
          <w:rFonts w:ascii="Arial" w:hAnsi="Arial" w:cs="Arial"/>
          <w:b/>
        </w:rPr>
      </w:pPr>
    </w:p>
    <w:tbl>
      <w:tblPr>
        <w:tblStyle w:val="TableGrid"/>
        <w:tblW w:w="0" w:type="auto"/>
        <w:tblLook w:val="04A0" w:firstRow="1" w:lastRow="0" w:firstColumn="1" w:lastColumn="0" w:noHBand="0" w:noVBand="1"/>
      </w:tblPr>
      <w:tblGrid>
        <w:gridCol w:w="2376"/>
        <w:gridCol w:w="2979"/>
        <w:gridCol w:w="2799"/>
      </w:tblGrid>
      <w:tr w:rsidR="00DA3E9E" w:rsidTr="00DA3E9E">
        <w:tc>
          <w:tcPr>
            <w:tcW w:w="2376" w:type="dxa"/>
          </w:tcPr>
          <w:p w:rsidR="00DA3E9E" w:rsidRDefault="00DA3E9E" w:rsidP="0071236A">
            <w:r>
              <w:rPr>
                <w:rFonts w:ascii="Arial" w:hAnsi="Arial" w:cs="Arial"/>
                <w:b/>
              </w:rPr>
              <w:lastRenderedPageBreak/>
              <w:t>Sistem Pembayaran Tabungan Hari Tua</w:t>
            </w:r>
          </w:p>
        </w:tc>
        <w:tc>
          <w:tcPr>
            <w:tcW w:w="2979" w:type="dxa"/>
          </w:tcPr>
          <w:p w:rsidR="00DA3E9E" w:rsidRDefault="00DA3E9E" w:rsidP="0071236A">
            <w:r w:rsidRPr="00F8316B">
              <w:rPr>
                <w:rFonts w:ascii="Arial" w:hAnsi="Arial" w:cs="Arial"/>
                <w:b/>
              </w:rPr>
              <w:t>Teori</w:t>
            </w:r>
          </w:p>
        </w:tc>
        <w:tc>
          <w:tcPr>
            <w:tcW w:w="2799" w:type="dxa"/>
          </w:tcPr>
          <w:p w:rsidR="00DA3E9E" w:rsidRDefault="00DA3E9E" w:rsidP="0071236A">
            <w:r w:rsidRPr="00F8316B">
              <w:rPr>
                <w:rFonts w:ascii="Arial" w:hAnsi="Arial" w:cs="Arial"/>
                <w:b/>
              </w:rPr>
              <w:t xml:space="preserve">PT </w:t>
            </w:r>
            <w:r>
              <w:rPr>
                <w:rFonts w:ascii="Arial" w:hAnsi="Arial" w:cs="Arial"/>
                <w:b/>
              </w:rPr>
              <w:t>TASPEN (Persero)</w:t>
            </w:r>
          </w:p>
        </w:tc>
      </w:tr>
      <w:tr w:rsidR="00DA3E9E" w:rsidTr="00DA3E9E">
        <w:tc>
          <w:tcPr>
            <w:tcW w:w="2376" w:type="dxa"/>
          </w:tcPr>
          <w:p w:rsidR="00DA3E9E" w:rsidRPr="00581287" w:rsidRDefault="00DA3E9E" w:rsidP="0071236A">
            <w:pPr>
              <w:spacing w:line="360" w:lineRule="auto"/>
              <w:jc w:val="both"/>
              <w:rPr>
                <w:rFonts w:ascii="Arial" w:hAnsi="Arial" w:cs="Arial"/>
              </w:rPr>
            </w:pPr>
            <w:r>
              <w:rPr>
                <w:rFonts w:ascii="Arial" w:hAnsi="Arial" w:cs="Arial"/>
              </w:rPr>
              <w:t>Sistem pembayaran transfer</w:t>
            </w:r>
          </w:p>
          <w:p w:rsidR="00DA3E9E" w:rsidRDefault="00DA3E9E" w:rsidP="0071236A"/>
        </w:tc>
        <w:tc>
          <w:tcPr>
            <w:tcW w:w="2979" w:type="dxa"/>
          </w:tcPr>
          <w:p w:rsidR="00DA3E9E" w:rsidRPr="00FB2364" w:rsidRDefault="00DA3E9E" w:rsidP="00DA3E9E">
            <w:pPr>
              <w:pStyle w:val="ListParagraph"/>
              <w:numPr>
                <w:ilvl w:val="0"/>
                <w:numId w:val="62"/>
              </w:numPr>
              <w:spacing w:line="276" w:lineRule="auto"/>
              <w:ind w:left="342"/>
              <w:jc w:val="both"/>
              <w:rPr>
                <w:rFonts w:ascii="Arial" w:hAnsi="Arial" w:cs="Arial"/>
              </w:rPr>
            </w:pPr>
            <w:r w:rsidRPr="00FB2364">
              <w:rPr>
                <w:rFonts w:ascii="Arial" w:hAnsi="Arial" w:cs="Arial"/>
              </w:rPr>
              <w:t>Apabila terjadi ketidaksesuaian antara jumlah yang dibayarkan pada rekap pembayaran diaplikasi ACB dengan SAP maka dilakukan postingan ulang transaksi pembayaran yang belum terdapat pada aplikasi SAP.</w:t>
            </w:r>
          </w:p>
          <w:p w:rsidR="00DA3E9E" w:rsidRPr="00FB2364" w:rsidRDefault="00DA3E9E" w:rsidP="00DA3E9E">
            <w:pPr>
              <w:pStyle w:val="ListParagraph"/>
              <w:numPr>
                <w:ilvl w:val="0"/>
                <w:numId w:val="62"/>
              </w:numPr>
              <w:spacing w:line="276" w:lineRule="auto"/>
              <w:ind w:left="342"/>
              <w:jc w:val="both"/>
              <w:rPr>
                <w:rFonts w:ascii="Arial" w:hAnsi="Arial" w:cs="Arial"/>
              </w:rPr>
            </w:pPr>
            <w:r w:rsidRPr="00FB2364">
              <w:rPr>
                <w:rFonts w:ascii="Arial" w:hAnsi="Arial" w:cs="Arial"/>
              </w:rPr>
              <w:t xml:space="preserve">Setelah jumlah pembayaran transaksi transfer pada kedua aplikasi tersebut </w:t>
            </w:r>
            <w:proofErr w:type="gramStart"/>
            <w:r w:rsidRPr="00FB2364">
              <w:rPr>
                <w:rFonts w:ascii="Arial" w:hAnsi="Arial" w:cs="Arial"/>
              </w:rPr>
              <w:t>sama</w:t>
            </w:r>
            <w:proofErr w:type="gramEnd"/>
            <w:r w:rsidRPr="00FB2364">
              <w:rPr>
                <w:rFonts w:ascii="Arial" w:hAnsi="Arial" w:cs="Arial"/>
              </w:rPr>
              <w:t xml:space="preserve"> maka dilakukan percetakan daftar pembayaran transfer untuk masing-masing mitra bayar yang disahkan oleh Kepala Bidang Keuangan/Kepala Seksi Kas Keuangan.</w:t>
            </w:r>
          </w:p>
          <w:p w:rsidR="00DA3E9E" w:rsidRPr="005C41F8" w:rsidRDefault="00DA3E9E" w:rsidP="005C41F8">
            <w:pPr>
              <w:pStyle w:val="ListParagraph"/>
              <w:numPr>
                <w:ilvl w:val="0"/>
                <w:numId w:val="66"/>
              </w:numPr>
              <w:spacing w:line="276" w:lineRule="auto"/>
              <w:ind w:left="324"/>
              <w:rPr>
                <w:rFonts w:ascii="Arial" w:hAnsi="Arial" w:cs="Arial"/>
              </w:rPr>
            </w:pPr>
            <w:bookmarkStart w:id="0" w:name="_GoBack"/>
            <w:bookmarkEnd w:id="0"/>
            <w:r w:rsidRPr="005C41F8">
              <w:rPr>
                <w:rFonts w:ascii="Arial" w:hAnsi="Arial" w:cs="Arial"/>
              </w:rPr>
              <w:t>Pembuatan BG (Bilyet Giro) dengan total sesuai dengan daftar pembayaran transfer dan disahkan oleh Kepala Bidang Keuangan dan Kepala Cabang Taspe.</w:t>
            </w:r>
          </w:p>
          <w:p w:rsidR="00DA3E9E" w:rsidRPr="00FB2364" w:rsidRDefault="00DA3E9E" w:rsidP="00DA3E9E">
            <w:pPr>
              <w:pStyle w:val="ListParagraph"/>
              <w:numPr>
                <w:ilvl w:val="0"/>
                <w:numId w:val="66"/>
              </w:numPr>
              <w:spacing w:line="276" w:lineRule="auto"/>
              <w:ind w:left="342"/>
              <w:jc w:val="both"/>
              <w:rPr>
                <w:rFonts w:ascii="Arial" w:hAnsi="Arial" w:cs="Arial"/>
              </w:rPr>
            </w:pPr>
            <w:r w:rsidRPr="00FB2364">
              <w:rPr>
                <w:rFonts w:ascii="Arial" w:hAnsi="Arial" w:cs="Arial"/>
              </w:rPr>
              <w:t>Menyerahkan BG (Bilyet Giro) dan daftar pembayaran kepada pihak bank BRI dimana BRI bertindak selaku Bank Sentral Taspen.</w:t>
            </w:r>
          </w:p>
          <w:p w:rsidR="00DA3E9E" w:rsidRPr="008054D9" w:rsidRDefault="00DA3E9E" w:rsidP="00DA3E9E">
            <w:pPr>
              <w:pStyle w:val="ListParagraph"/>
              <w:numPr>
                <w:ilvl w:val="0"/>
                <w:numId w:val="66"/>
              </w:numPr>
              <w:spacing w:line="276" w:lineRule="auto"/>
              <w:ind w:left="342"/>
              <w:jc w:val="both"/>
              <w:rPr>
                <w:rFonts w:ascii="Arial" w:hAnsi="Arial" w:cs="Arial"/>
              </w:rPr>
            </w:pPr>
            <w:r w:rsidRPr="00FB2364">
              <w:rPr>
                <w:rFonts w:ascii="Arial" w:hAnsi="Arial" w:cs="Arial"/>
              </w:rPr>
              <w:t>Pihak BRI akan meneruskan pembayaran kepada masing-masing rekening peserta.</w:t>
            </w:r>
          </w:p>
          <w:p w:rsidR="00DA3E9E" w:rsidRDefault="00DA3E9E" w:rsidP="00DA3E9E">
            <w:pPr>
              <w:spacing w:line="276" w:lineRule="auto"/>
              <w:ind w:left="315"/>
            </w:pPr>
          </w:p>
        </w:tc>
        <w:tc>
          <w:tcPr>
            <w:tcW w:w="2799" w:type="dxa"/>
          </w:tcPr>
          <w:p w:rsidR="00DA3E9E" w:rsidRPr="00FB2364" w:rsidRDefault="00DA3E9E" w:rsidP="00DA3E9E">
            <w:pPr>
              <w:pStyle w:val="ListParagraph"/>
              <w:numPr>
                <w:ilvl w:val="0"/>
                <w:numId w:val="68"/>
              </w:numPr>
              <w:spacing w:line="276" w:lineRule="auto"/>
              <w:ind w:left="323"/>
              <w:jc w:val="both"/>
              <w:rPr>
                <w:rFonts w:ascii="Arial" w:hAnsi="Arial" w:cs="Arial"/>
              </w:rPr>
            </w:pPr>
            <w:r w:rsidRPr="00FB2364">
              <w:rPr>
                <w:rFonts w:ascii="Arial" w:hAnsi="Arial" w:cs="Arial"/>
              </w:rPr>
              <w:t>Apabila terjadi ketidaksesuaian antara jumlah yang dibayarkan pada rekap pembayaran diaplikasi ACB dengan SAP maka dilakukan postingan ulang transaksi pembayaran yang belum terdapat pada aplikasi SAP.</w:t>
            </w:r>
          </w:p>
          <w:p w:rsidR="00DA3E9E" w:rsidRPr="00FB2364" w:rsidRDefault="00DA3E9E" w:rsidP="00DA3E9E">
            <w:pPr>
              <w:pStyle w:val="ListParagraph"/>
              <w:numPr>
                <w:ilvl w:val="0"/>
                <w:numId w:val="68"/>
              </w:numPr>
              <w:spacing w:line="276" w:lineRule="auto"/>
              <w:ind w:left="323"/>
              <w:jc w:val="both"/>
              <w:rPr>
                <w:rFonts w:ascii="Arial" w:hAnsi="Arial" w:cs="Arial"/>
              </w:rPr>
            </w:pPr>
            <w:r w:rsidRPr="00FB2364">
              <w:rPr>
                <w:rFonts w:ascii="Arial" w:hAnsi="Arial" w:cs="Arial"/>
              </w:rPr>
              <w:t>Setelah jumlah pembayaran transaksi transfer pada kedua aplikasi tersebut sama maka dilakukan percetakan daftar pembayaran transfer untuk masing-masing mitra bayar yang disahkan oleh Kepala Bidang Keuangan/Kepala Seksi Kas Keuangan.</w:t>
            </w:r>
          </w:p>
          <w:p w:rsidR="00DA3E9E" w:rsidRPr="00AA4316" w:rsidRDefault="00DA3E9E" w:rsidP="00DA3E9E">
            <w:pPr>
              <w:pStyle w:val="ListParagraph"/>
              <w:numPr>
                <w:ilvl w:val="0"/>
                <w:numId w:val="68"/>
              </w:numPr>
              <w:spacing w:line="276" w:lineRule="auto"/>
              <w:ind w:left="323"/>
              <w:jc w:val="both"/>
              <w:rPr>
                <w:rFonts w:ascii="Arial" w:hAnsi="Arial" w:cs="Arial"/>
              </w:rPr>
            </w:pPr>
            <w:r w:rsidRPr="00FB2364">
              <w:rPr>
                <w:rFonts w:ascii="Arial" w:hAnsi="Arial" w:cs="Arial"/>
              </w:rPr>
              <w:t>Pembuatan BG (Bilyet Giro) dengan total sesuai dengan daftar pembayaran transfer dan disahkan oleh Kepala Bidang Keuangan dan Kepala Cabang Taspen.</w:t>
            </w:r>
          </w:p>
          <w:p w:rsidR="00DA3E9E" w:rsidRPr="00FB2364" w:rsidRDefault="00DA3E9E" w:rsidP="00DA3E9E">
            <w:pPr>
              <w:pStyle w:val="ListParagraph"/>
              <w:numPr>
                <w:ilvl w:val="0"/>
                <w:numId w:val="68"/>
              </w:numPr>
              <w:spacing w:line="276" w:lineRule="auto"/>
              <w:ind w:left="309"/>
              <w:jc w:val="both"/>
              <w:rPr>
                <w:rFonts w:ascii="Arial" w:hAnsi="Arial" w:cs="Arial"/>
              </w:rPr>
            </w:pPr>
            <w:r w:rsidRPr="00FB2364">
              <w:rPr>
                <w:rFonts w:ascii="Arial" w:hAnsi="Arial" w:cs="Arial"/>
              </w:rPr>
              <w:t>Menyerahkan BG (Bilyet Giro) dan daftar pembayaran kepada pihak bank BRI dimana BRI bertindak selaku Bank Sentral Taspen.</w:t>
            </w:r>
          </w:p>
          <w:p w:rsidR="00DA3E9E" w:rsidRPr="00FE768A" w:rsidRDefault="00DA3E9E" w:rsidP="00DA3E9E">
            <w:pPr>
              <w:pStyle w:val="ListParagraph"/>
              <w:numPr>
                <w:ilvl w:val="0"/>
                <w:numId w:val="68"/>
              </w:numPr>
              <w:spacing w:line="276" w:lineRule="auto"/>
              <w:ind w:left="309"/>
              <w:jc w:val="both"/>
              <w:rPr>
                <w:rFonts w:ascii="Arial" w:hAnsi="Arial" w:cs="Arial"/>
              </w:rPr>
            </w:pPr>
            <w:r w:rsidRPr="00FB2364">
              <w:rPr>
                <w:rFonts w:ascii="Arial" w:hAnsi="Arial" w:cs="Arial"/>
              </w:rPr>
              <w:t>Pihak BRI akan meneruskan pembayaran kepada masing-masing rekening peserta.</w:t>
            </w:r>
          </w:p>
        </w:tc>
      </w:tr>
    </w:tbl>
    <w:p w:rsidR="0020553A" w:rsidRPr="00FE768A" w:rsidRDefault="0020553A" w:rsidP="00FE768A">
      <w:pPr>
        <w:pStyle w:val="ListParagraph"/>
        <w:numPr>
          <w:ilvl w:val="3"/>
          <w:numId w:val="11"/>
        </w:numPr>
        <w:spacing w:after="0" w:line="360" w:lineRule="auto"/>
        <w:jc w:val="both"/>
        <w:rPr>
          <w:rFonts w:ascii="Arial" w:hAnsi="Arial" w:cs="Arial"/>
          <w:b/>
        </w:rPr>
      </w:pPr>
      <w:r w:rsidRPr="00FE768A">
        <w:rPr>
          <w:rFonts w:ascii="Arial" w:hAnsi="Arial" w:cs="Arial"/>
          <w:b/>
        </w:rPr>
        <w:lastRenderedPageBreak/>
        <w:t>Peserta Tabungan Hari Tua</w:t>
      </w:r>
    </w:p>
    <w:p w:rsidR="0020553A" w:rsidRPr="00FB2364" w:rsidRDefault="0020553A" w:rsidP="0020553A">
      <w:pPr>
        <w:pStyle w:val="ListParagraph"/>
        <w:spacing w:after="0" w:line="360" w:lineRule="auto"/>
        <w:ind w:left="810" w:firstLine="720"/>
        <w:jc w:val="both"/>
        <w:rPr>
          <w:rFonts w:ascii="Arial" w:hAnsi="Arial" w:cs="Arial"/>
        </w:rPr>
      </w:pPr>
      <w:r w:rsidRPr="00FB2364">
        <w:rPr>
          <w:rFonts w:ascii="Arial" w:hAnsi="Arial" w:cs="Arial"/>
        </w:rPr>
        <w:t>Menurut Peraturan Direksi PT. Dana Tabungan dan Asuransi Pegawai Negeri Sipil (Persero) tahun 2012 Pasal 4 tentang Pedoman Pelaksanaan Pelayanan Tabungan Hari Tua, Program Pensiun, dan Manajemen Data Peserta terdiri atas :</w:t>
      </w:r>
    </w:p>
    <w:p w:rsidR="0020553A" w:rsidRPr="00FB2364" w:rsidRDefault="0020553A" w:rsidP="00FC260F">
      <w:pPr>
        <w:pStyle w:val="ListParagraph"/>
        <w:numPr>
          <w:ilvl w:val="0"/>
          <w:numId w:val="17"/>
        </w:numPr>
        <w:spacing w:after="0" w:line="360" w:lineRule="auto"/>
        <w:jc w:val="both"/>
        <w:rPr>
          <w:rFonts w:ascii="Arial" w:hAnsi="Arial" w:cs="Arial"/>
        </w:rPr>
      </w:pPr>
      <w:r w:rsidRPr="00FB2364">
        <w:rPr>
          <w:rFonts w:ascii="Arial" w:hAnsi="Arial" w:cs="Arial"/>
        </w:rPr>
        <w:t>Pegawai Negeri Sipil Pusat kecuali Pegawai Negeri Sipil di Kementrian Pertahanan/POLRI.</w:t>
      </w:r>
    </w:p>
    <w:p w:rsidR="0020553A" w:rsidRPr="00FB2364" w:rsidRDefault="0020553A" w:rsidP="00FC260F">
      <w:pPr>
        <w:pStyle w:val="ListParagraph"/>
        <w:numPr>
          <w:ilvl w:val="0"/>
          <w:numId w:val="17"/>
        </w:numPr>
        <w:spacing w:after="0" w:line="360" w:lineRule="auto"/>
        <w:jc w:val="both"/>
        <w:rPr>
          <w:rFonts w:ascii="Arial" w:hAnsi="Arial" w:cs="Arial"/>
        </w:rPr>
      </w:pPr>
      <w:r w:rsidRPr="00FB2364">
        <w:rPr>
          <w:rFonts w:ascii="Arial" w:hAnsi="Arial" w:cs="Arial"/>
        </w:rPr>
        <w:t xml:space="preserve">Pegawai Negeri Sipil Daerah </w:t>
      </w:r>
    </w:p>
    <w:p w:rsidR="0020553A" w:rsidRPr="00FB2364" w:rsidRDefault="0020553A" w:rsidP="00FC260F">
      <w:pPr>
        <w:pStyle w:val="ListParagraph"/>
        <w:numPr>
          <w:ilvl w:val="0"/>
          <w:numId w:val="17"/>
        </w:numPr>
        <w:spacing w:after="0" w:line="360" w:lineRule="auto"/>
        <w:jc w:val="both"/>
        <w:rPr>
          <w:rFonts w:ascii="Arial" w:hAnsi="Arial" w:cs="Arial"/>
        </w:rPr>
      </w:pPr>
      <w:r w:rsidRPr="00FB2364">
        <w:rPr>
          <w:rFonts w:ascii="Arial" w:hAnsi="Arial" w:cs="Arial"/>
        </w:rPr>
        <w:t>Pegawai Negeri Pusat atau Daerah yang diperbantukan pada BUMN atau BUMD dan atau Swasta atau Yayasan.</w:t>
      </w:r>
    </w:p>
    <w:p w:rsidR="0020553A" w:rsidRPr="00FB2364" w:rsidRDefault="0020553A" w:rsidP="00FC260F">
      <w:pPr>
        <w:pStyle w:val="ListParagraph"/>
        <w:numPr>
          <w:ilvl w:val="0"/>
          <w:numId w:val="17"/>
        </w:numPr>
        <w:spacing w:after="0" w:line="360" w:lineRule="auto"/>
        <w:jc w:val="both"/>
        <w:rPr>
          <w:rFonts w:ascii="Arial" w:hAnsi="Arial" w:cs="Arial"/>
        </w:rPr>
      </w:pPr>
      <w:r w:rsidRPr="00FB2364">
        <w:rPr>
          <w:rFonts w:ascii="Arial" w:hAnsi="Arial" w:cs="Arial"/>
        </w:rPr>
        <w:t>Pegawai Negeri Sipil Pusat atau Daerah yang ditempatkan diperwakilan Negara di Luar Negeri.</w:t>
      </w:r>
    </w:p>
    <w:p w:rsidR="0020553A" w:rsidRPr="00FB2364" w:rsidRDefault="0020553A" w:rsidP="00FC260F">
      <w:pPr>
        <w:pStyle w:val="ListParagraph"/>
        <w:numPr>
          <w:ilvl w:val="0"/>
          <w:numId w:val="17"/>
        </w:numPr>
        <w:spacing w:after="0" w:line="360" w:lineRule="auto"/>
        <w:jc w:val="both"/>
        <w:rPr>
          <w:rFonts w:ascii="Arial" w:hAnsi="Arial" w:cs="Arial"/>
        </w:rPr>
      </w:pPr>
      <w:r w:rsidRPr="00FB2364">
        <w:rPr>
          <w:rFonts w:ascii="Arial" w:hAnsi="Arial" w:cs="Arial"/>
        </w:rPr>
        <w:t>Pejabat Negara, Yaitu :</w:t>
      </w:r>
    </w:p>
    <w:p w:rsidR="0020553A" w:rsidRPr="00FB2364" w:rsidRDefault="0020553A" w:rsidP="00FC260F">
      <w:pPr>
        <w:pStyle w:val="ListParagraph"/>
        <w:numPr>
          <w:ilvl w:val="0"/>
          <w:numId w:val="18"/>
        </w:numPr>
        <w:spacing w:after="0" w:line="360" w:lineRule="auto"/>
        <w:jc w:val="both"/>
        <w:rPr>
          <w:rFonts w:ascii="Arial" w:hAnsi="Arial" w:cs="Arial"/>
        </w:rPr>
      </w:pPr>
      <w:r w:rsidRPr="00FB2364">
        <w:rPr>
          <w:rFonts w:ascii="Arial" w:hAnsi="Arial" w:cs="Arial"/>
        </w:rPr>
        <w:t>Prsiden dan Wakil Presiden.</w:t>
      </w:r>
    </w:p>
    <w:p w:rsidR="0020553A" w:rsidRPr="00FB2364" w:rsidRDefault="0020553A" w:rsidP="00FC260F">
      <w:pPr>
        <w:pStyle w:val="ListParagraph"/>
        <w:numPr>
          <w:ilvl w:val="0"/>
          <w:numId w:val="18"/>
        </w:numPr>
        <w:spacing w:after="0" w:line="360" w:lineRule="auto"/>
        <w:jc w:val="both"/>
        <w:rPr>
          <w:rFonts w:ascii="Arial" w:hAnsi="Arial" w:cs="Arial"/>
        </w:rPr>
      </w:pPr>
      <w:r w:rsidRPr="00FB2364">
        <w:rPr>
          <w:rFonts w:ascii="Arial" w:hAnsi="Arial" w:cs="Arial"/>
        </w:rPr>
        <w:t>Ketua dan Wakil Ketua Majelis Permusyawaratan Rakyat.</w:t>
      </w:r>
    </w:p>
    <w:p w:rsidR="00381039" w:rsidRDefault="0020553A" w:rsidP="00FC260F">
      <w:pPr>
        <w:pStyle w:val="ListParagraph"/>
        <w:numPr>
          <w:ilvl w:val="0"/>
          <w:numId w:val="18"/>
        </w:numPr>
        <w:spacing w:after="0" w:line="360" w:lineRule="auto"/>
        <w:jc w:val="both"/>
        <w:rPr>
          <w:rFonts w:ascii="Arial" w:hAnsi="Arial" w:cs="Arial"/>
        </w:rPr>
      </w:pPr>
      <w:r w:rsidRPr="00FB2364">
        <w:rPr>
          <w:rFonts w:ascii="Arial" w:hAnsi="Arial" w:cs="Arial"/>
        </w:rPr>
        <w:t xml:space="preserve">Ketua, Wakil Ketua, dan Anggota Badan Pemeriksa </w:t>
      </w:r>
    </w:p>
    <w:p w:rsidR="0020553A" w:rsidRPr="00FB2364" w:rsidRDefault="0020553A" w:rsidP="00FC260F">
      <w:pPr>
        <w:pStyle w:val="ListParagraph"/>
        <w:numPr>
          <w:ilvl w:val="0"/>
          <w:numId w:val="18"/>
        </w:numPr>
        <w:spacing w:after="0" w:line="360" w:lineRule="auto"/>
        <w:jc w:val="both"/>
        <w:rPr>
          <w:rFonts w:ascii="Arial" w:hAnsi="Arial" w:cs="Arial"/>
        </w:rPr>
      </w:pPr>
      <w:r w:rsidRPr="00FB2364">
        <w:rPr>
          <w:rFonts w:ascii="Arial" w:hAnsi="Arial" w:cs="Arial"/>
        </w:rPr>
        <w:t>Keuangan Negara.</w:t>
      </w:r>
    </w:p>
    <w:p w:rsidR="000472DA" w:rsidRDefault="0020553A" w:rsidP="00FC260F">
      <w:pPr>
        <w:pStyle w:val="ListParagraph"/>
        <w:numPr>
          <w:ilvl w:val="0"/>
          <w:numId w:val="18"/>
        </w:numPr>
        <w:spacing w:after="0" w:line="360" w:lineRule="auto"/>
        <w:jc w:val="both"/>
        <w:rPr>
          <w:rFonts w:ascii="Arial" w:hAnsi="Arial" w:cs="Arial"/>
        </w:rPr>
      </w:pPr>
      <w:r w:rsidRPr="00FB2364">
        <w:rPr>
          <w:rFonts w:ascii="Arial" w:hAnsi="Arial" w:cs="Arial"/>
        </w:rPr>
        <w:t xml:space="preserve">Ketua, Wakil Ketua, Ketua Muda, dan Hakim Mahkamah </w:t>
      </w:r>
    </w:p>
    <w:p w:rsidR="0020553A" w:rsidRPr="00FB2364" w:rsidRDefault="0020553A" w:rsidP="00FC260F">
      <w:pPr>
        <w:pStyle w:val="ListParagraph"/>
        <w:numPr>
          <w:ilvl w:val="0"/>
          <w:numId w:val="18"/>
        </w:numPr>
        <w:spacing w:after="0" w:line="360" w:lineRule="auto"/>
        <w:jc w:val="both"/>
        <w:rPr>
          <w:rFonts w:ascii="Arial" w:hAnsi="Arial" w:cs="Arial"/>
        </w:rPr>
      </w:pPr>
      <w:r w:rsidRPr="00FB2364">
        <w:rPr>
          <w:rFonts w:ascii="Arial" w:hAnsi="Arial" w:cs="Arial"/>
        </w:rPr>
        <w:t>Agung.</w:t>
      </w:r>
    </w:p>
    <w:p w:rsidR="0020553A" w:rsidRPr="00FB2364" w:rsidRDefault="0020553A" w:rsidP="00FC260F">
      <w:pPr>
        <w:pStyle w:val="ListParagraph"/>
        <w:numPr>
          <w:ilvl w:val="0"/>
          <w:numId w:val="18"/>
        </w:numPr>
        <w:spacing w:after="0" w:line="360" w:lineRule="auto"/>
        <w:jc w:val="both"/>
        <w:rPr>
          <w:rFonts w:ascii="Arial" w:hAnsi="Arial" w:cs="Arial"/>
        </w:rPr>
      </w:pPr>
      <w:r w:rsidRPr="00FB2364">
        <w:rPr>
          <w:rFonts w:ascii="Arial" w:hAnsi="Arial" w:cs="Arial"/>
        </w:rPr>
        <w:t>Ketua, Wakil Ketua, dan Hakim Anggota Mahkamah Konstitusi.</w:t>
      </w:r>
    </w:p>
    <w:p w:rsidR="0020553A" w:rsidRPr="00FB2364" w:rsidRDefault="0020553A" w:rsidP="00FC260F">
      <w:pPr>
        <w:pStyle w:val="ListParagraph"/>
        <w:numPr>
          <w:ilvl w:val="0"/>
          <w:numId w:val="18"/>
        </w:numPr>
        <w:spacing w:after="0" w:line="360" w:lineRule="auto"/>
        <w:jc w:val="both"/>
        <w:rPr>
          <w:rFonts w:ascii="Arial" w:hAnsi="Arial" w:cs="Arial"/>
        </w:rPr>
      </w:pPr>
      <w:r w:rsidRPr="00FB2364">
        <w:rPr>
          <w:rFonts w:ascii="Arial" w:hAnsi="Arial" w:cs="Arial"/>
        </w:rPr>
        <w:t>Ketua, Wakil Ketua, dan Anggota Komisi Yudisial.</w:t>
      </w:r>
    </w:p>
    <w:p w:rsidR="0020553A" w:rsidRPr="00FB2364" w:rsidRDefault="0020553A" w:rsidP="00FC260F">
      <w:pPr>
        <w:pStyle w:val="ListParagraph"/>
        <w:numPr>
          <w:ilvl w:val="0"/>
          <w:numId w:val="18"/>
        </w:numPr>
        <w:spacing w:after="0" w:line="360" w:lineRule="auto"/>
        <w:jc w:val="both"/>
        <w:rPr>
          <w:rFonts w:ascii="Arial" w:hAnsi="Arial" w:cs="Arial"/>
        </w:rPr>
      </w:pPr>
      <w:r w:rsidRPr="00FB2364">
        <w:rPr>
          <w:rFonts w:ascii="Arial" w:hAnsi="Arial" w:cs="Arial"/>
        </w:rPr>
        <w:t>Ketua, Wakil Ketua, dan Anggota Dewan Perwakilan Rakyat.</w:t>
      </w:r>
    </w:p>
    <w:p w:rsidR="0020553A" w:rsidRPr="00FB2364" w:rsidRDefault="0020553A" w:rsidP="00FC260F">
      <w:pPr>
        <w:pStyle w:val="ListParagraph"/>
        <w:numPr>
          <w:ilvl w:val="0"/>
          <w:numId w:val="18"/>
        </w:numPr>
        <w:spacing w:after="0" w:line="360" w:lineRule="auto"/>
        <w:jc w:val="both"/>
        <w:rPr>
          <w:rFonts w:ascii="Arial" w:hAnsi="Arial" w:cs="Arial"/>
        </w:rPr>
      </w:pPr>
      <w:r w:rsidRPr="00FB2364">
        <w:rPr>
          <w:rFonts w:ascii="Arial" w:hAnsi="Arial" w:cs="Arial"/>
        </w:rPr>
        <w:t>Menteri dan Jabatan Setingkat Menteri.</w:t>
      </w:r>
    </w:p>
    <w:p w:rsidR="0020553A" w:rsidRPr="00FB2364" w:rsidRDefault="0020553A" w:rsidP="00FC260F">
      <w:pPr>
        <w:pStyle w:val="ListParagraph"/>
        <w:numPr>
          <w:ilvl w:val="0"/>
          <w:numId w:val="18"/>
        </w:numPr>
        <w:spacing w:after="0" w:line="360" w:lineRule="auto"/>
        <w:jc w:val="both"/>
        <w:rPr>
          <w:rFonts w:ascii="Arial" w:hAnsi="Arial" w:cs="Arial"/>
        </w:rPr>
      </w:pPr>
      <w:r w:rsidRPr="00FB2364">
        <w:rPr>
          <w:rFonts w:ascii="Arial" w:hAnsi="Arial" w:cs="Arial"/>
        </w:rPr>
        <w:t>Kepala Perwakilan, Republik Indonesia di Luar Negeri yang berkedudukan sebagai Duta Besar Luar Biasa dan Berkuasa penuh.</w:t>
      </w:r>
    </w:p>
    <w:p w:rsidR="0020553A" w:rsidRPr="00FB2364" w:rsidRDefault="0020553A" w:rsidP="00FC260F">
      <w:pPr>
        <w:pStyle w:val="ListParagraph"/>
        <w:numPr>
          <w:ilvl w:val="0"/>
          <w:numId w:val="18"/>
        </w:numPr>
        <w:spacing w:after="0" w:line="360" w:lineRule="auto"/>
        <w:jc w:val="both"/>
        <w:rPr>
          <w:rFonts w:ascii="Arial" w:hAnsi="Arial" w:cs="Arial"/>
        </w:rPr>
      </w:pPr>
      <w:r w:rsidRPr="00FB2364">
        <w:rPr>
          <w:rFonts w:ascii="Arial" w:hAnsi="Arial" w:cs="Arial"/>
        </w:rPr>
        <w:t>Gubernur dan Wakil Gubernur.</w:t>
      </w:r>
    </w:p>
    <w:p w:rsidR="0020553A" w:rsidRPr="00FB2364" w:rsidRDefault="0020553A" w:rsidP="00FC260F">
      <w:pPr>
        <w:pStyle w:val="ListParagraph"/>
        <w:numPr>
          <w:ilvl w:val="0"/>
          <w:numId w:val="18"/>
        </w:numPr>
        <w:spacing w:after="0" w:line="360" w:lineRule="auto"/>
        <w:jc w:val="both"/>
        <w:rPr>
          <w:rFonts w:ascii="Arial" w:hAnsi="Arial" w:cs="Arial"/>
        </w:rPr>
      </w:pPr>
      <w:r w:rsidRPr="00FB2364">
        <w:rPr>
          <w:rFonts w:ascii="Arial" w:hAnsi="Arial" w:cs="Arial"/>
        </w:rPr>
        <w:t>Bupati dan Wakil Bupati</w:t>
      </w:r>
    </w:p>
    <w:p w:rsidR="0020553A" w:rsidRPr="00FB2364" w:rsidRDefault="0020553A" w:rsidP="00FC260F">
      <w:pPr>
        <w:pStyle w:val="ListParagraph"/>
        <w:numPr>
          <w:ilvl w:val="0"/>
          <w:numId w:val="18"/>
        </w:numPr>
        <w:spacing w:after="0" w:line="360" w:lineRule="auto"/>
        <w:jc w:val="both"/>
        <w:rPr>
          <w:rFonts w:ascii="Arial" w:hAnsi="Arial" w:cs="Arial"/>
        </w:rPr>
      </w:pPr>
      <w:r w:rsidRPr="00FB2364">
        <w:rPr>
          <w:rFonts w:ascii="Arial" w:hAnsi="Arial" w:cs="Arial"/>
        </w:rPr>
        <w:t>Walikota dan Wakil Walikota.</w:t>
      </w:r>
    </w:p>
    <w:p w:rsidR="0020553A" w:rsidRPr="00FB2364" w:rsidRDefault="0020553A" w:rsidP="00FC260F">
      <w:pPr>
        <w:pStyle w:val="ListParagraph"/>
        <w:numPr>
          <w:ilvl w:val="0"/>
          <w:numId w:val="18"/>
        </w:numPr>
        <w:spacing w:after="0" w:line="360" w:lineRule="auto"/>
        <w:jc w:val="both"/>
        <w:rPr>
          <w:rFonts w:ascii="Arial" w:hAnsi="Arial" w:cs="Arial"/>
        </w:rPr>
      </w:pPr>
      <w:r w:rsidRPr="00FB2364">
        <w:rPr>
          <w:rFonts w:ascii="Arial" w:hAnsi="Arial" w:cs="Arial"/>
        </w:rPr>
        <w:t>Pejabat Negara lain yang ditentukan oleh Undang- Undang</w:t>
      </w:r>
    </w:p>
    <w:p w:rsidR="0020553A" w:rsidRPr="00FE768A" w:rsidRDefault="0020553A" w:rsidP="00FE768A">
      <w:pPr>
        <w:pStyle w:val="ListParagraph"/>
        <w:numPr>
          <w:ilvl w:val="0"/>
          <w:numId w:val="18"/>
        </w:numPr>
        <w:spacing w:after="0" w:line="360" w:lineRule="auto"/>
        <w:jc w:val="both"/>
        <w:rPr>
          <w:rFonts w:ascii="Arial" w:hAnsi="Arial" w:cs="Arial"/>
        </w:rPr>
      </w:pPr>
      <w:r w:rsidRPr="00FB2364">
        <w:rPr>
          <w:rFonts w:ascii="Arial" w:hAnsi="Arial" w:cs="Arial"/>
        </w:rPr>
        <w:t>Ketua, Wakil Ketua dan Anggota Dewan Perwakilan Daerah.</w:t>
      </w:r>
    </w:p>
    <w:p w:rsidR="0020553A" w:rsidRPr="00FB2364" w:rsidRDefault="0020553A" w:rsidP="0020553A">
      <w:pPr>
        <w:pStyle w:val="ListParagraph"/>
        <w:numPr>
          <w:ilvl w:val="3"/>
          <w:numId w:val="11"/>
        </w:numPr>
        <w:spacing w:after="0" w:line="360" w:lineRule="auto"/>
        <w:jc w:val="both"/>
        <w:rPr>
          <w:rFonts w:ascii="Arial" w:hAnsi="Arial" w:cs="Arial"/>
          <w:b/>
        </w:rPr>
      </w:pPr>
      <w:r w:rsidRPr="00FB2364">
        <w:rPr>
          <w:rFonts w:ascii="Arial" w:hAnsi="Arial" w:cs="Arial"/>
          <w:b/>
        </w:rPr>
        <w:lastRenderedPageBreak/>
        <w:t>Masa Kepesertan Tabungan Hari Tua</w:t>
      </w:r>
    </w:p>
    <w:p w:rsidR="0020553A" w:rsidRPr="00FB2364" w:rsidRDefault="0020553A" w:rsidP="0020553A">
      <w:pPr>
        <w:pStyle w:val="ListParagraph"/>
        <w:spacing w:after="0" w:line="360" w:lineRule="auto"/>
        <w:ind w:left="810" w:firstLine="720"/>
        <w:jc w:val="both"/>
        <w:rPr>
          <w:rFonts w:ascii="Arial" w:hAnsi="Arial" w:cs="Arial"/>
        </w:rPr>
      </w:pPr>
      <w:r w:rsidRPr="00FB2364">
        <w:rPr>
          <w:rFonts w:ascii="Arial" w:hAnsi="Arial" w:cs="Arial"/>
        </w:rPr>
        <w:t>Menurut Peraturan Direksi PT. Taspen (Persero) Tahun 2012 Pasal 5 tentang pedoman pelaksanaan Pelayanan Tabungan Hari Tua, Program Pensiun, dan Manajemen Data Peserta, dihitung mulai tanggal :</w:t>
      </w:r>
    </w:p>
    <w:p w:rsidR="0020553A" w:rsidRPr="00FB2364" w:rsidRDefault="008D7BAD" w:rsidP="00FC260F">
      <w:pPr>
        <w:pStyle w:val="ListParagraph"/>
        <w:numPr>
          <w:ilvl w:val="0"/>
          <w:numId w:val="19"/>
        </w:numPr>
        <w:spacing w:after="0" w:line="360" w:lineRule="auto"/>
        <w:ind w:left="1710"/>
        <w:jc w:val="both"/>
        <w:rPr>
          <w:rFonts w:ascii="Arial" w:hAnsi="Arial" w:cs="Arial"/>
        </w:rPr>
      </w:pPr>
      <w:r>
        <w:rPr>
          <w:rFonts w:ascii="Arial" w:hAnsi="Arial" w:cs="Arial"/>
        </w:rPr>
        <w:t xml:space="preserve">Pengangkatan </w:t>
      </w:r>
      <w:r w:rsidR="0020553A" w:rsidRPr="00FB2364">
        <w:rPr>
          <w:rFonts w:ascii="Arial" w:hAnsi="Arial" w:cs="Arial"/>
        </w:rPr>
        <w:t>menjadi Pegawai Bulanan Organik/CPNS/PNS/Hakim sampai dengan diberhentikan.</w:t>
      </w:r>
    </w:p>
    <w:p w:rsidR="0020553A" w:rsidRPr="00FB2364" w:rsidRDefault="0020553A" w:rsidP="00FC260F">
      <w:pPr>
        <w:pStyle w:val="ListParagraph"/>
        <w:numPr>
          <w:ilvl w:val="0"/>
          <w:numId w:val="19"/>
        </w:numPr>
        <w:spacing w:after="0" w:line="360" w:lineRule="auto"/>
        <w:ind w:left="1710"/>
        <w:jc w:val="both"/>
        <w:rPr>
          <w:rFonts w:ascii="Arial" w:hAnsi="Arial" w:cs="Arial"/>
        </w:rPr>
      </w:pPr>
      <w:r w:rsidRPr="00FB2364">
        <w:rPr>
          <w:rFonts w:ascii="Arial" w:hAnsi="Arial" w:cs="Arial"/>
        </w:rPr>
        <w:t>Apabila tanggal pengangkatan sebagaimana dimaksud No 1 tidak jatuh pada tanggal 1 (satu), maka kepesertaannya dimulai tanggal 1 (satu) bulan berikutnya.</w:t>
      </w:r>
    </w:p>
    <w:p w:rsidR="0020553A" w:rsidRPr="00FB2364" w:rsidRDefault="0020553A" w:rsidP="00FC260F">
      <w:pPr>
        <w:pStyle w:val="ListParagraph"/>
        <w:numPr>
          <w:ilvl w:val="0"/>
          <w:numId w:val="19"/>
        </w:numPr>
        <w:spacing w:after="0" w:line="360" w:lineRule="auto"/>
        <w:ind w:left="1710"/>
        <w:jc w:val="both"/>
        <w:rPr>
          <w:rFonts w:ascii="Arial" w:hAnsi="Arial" w:cs="Arial"/>
        </w:rPr>
      </w:pPr>
      <w:r w:rsidRPr="00FB2364">
        <w:rPr>
          <w:rFonts w:ascii="Arial" w:hAnsi="Arial" w:cs="Arial"/>
        </w:rPr>
        <w:t>Pelantikan menjadi Pejabat Negeri sampai dengan diberhentikan.</w:t>
      </w:r>
    </w:p>
    <w:p w:rsidR="0020553A" w:rsidRPr="00FB2364" w:rsidRDefault="0020553A" w:rsidP="00FC260F">
      <w:pPr>
        <w:pStyle w:val="ListParagraph"/>
        <w:numPr>
          <w:ilvl w:val="0"/>
          <w:numId w:val="19"/>
        </w:numPr>
        <w:spacing w:after="0" w:line="360" w:lineRule="auto"/>
        <w:ind w:left="1710"/>
        <w:jc w:val="both"/>
        <w:rPr>
          <w:rFonts w:ascii="Arial" w:hAnsi="Arial" w:cs="Arial"/>
        </w:rPr>
      </w:pPr>
      <w:r w:rsidRPr="00FB2364">
        <w:rPr>
          <w:rFonts w:ascii="Arial" w:hAnsi="Arial" w:cs="Arial"/>
        </w:rPr>
        <w:t>Apabila tanggal pelantikan sebagaimana dimaksud No 4 tidak jatuh pada tanggal 1(satu), maka kepesertaannya dimulai tanggal 1(satu) bulan berikutnya.</w:t>
      </w:r>
    </w:p>
    <w:p w:rsidR="00FE3438" w:rsidRPr="00FB2364" w:rsidRDefault="00FE3438" w:rsidP="0020553A">
      <w:pPr>
        <w:pStyle w:val="ListParagraph"/>
        <w:spacing w:after="0" w:line="360" w:lineRule="auto"/>
        <w:ind w:left="1710"/>
        <w:jc w:val="both"/>
        <w:rPr>
          <w:rFonts w:ascii="Arial" w:hAnsi="Arial" w:cs="Arial"/>
        </w:rPr>
      </w:pPr>
    </w:p>
    <w:p w:rsidR="0020553A" w:rsidRPr="00FB2364" w:rsidRDefault="0020553A" w:rsidP="0020553A">
      <w:pPr>
        <w:pStyle w:val="ListParagraph"/>
        <w:numPr>
          <w:ilvl w:val="3"/>
          <w:numId w:val="11"/>
        </w:numPr>
        <w:spacing w:after="0" w:line="360" w:lineRule="auto"/>
        <w:jc w:val="both"/>
        <w:rPr>
          <w:rFonts w:ascii="Arial" w:hAnsi="Arial" w:cs="Arial"/>
          <w:b/>
        </w:rPr>
      </w:pPr>
      <w:r w:rsidRPr="00FB2364">
        <w:rPr>
          <w:rFonts w:ascii="Arial" w:hAnsi="Arial" w:cs="Arial"/>
          <w:b/>
        </w:rPr>
        <w:t>Saat Berhenti Sebagai Peserta</w:t>
      </w:r>
    </w:p>
    <w:p w:rsidR="0020553A" w:rsidRPr="00FB2364" w:rsidRDefault="0020553A" w:rsidP="0020553A">
      <w:pPr>
        <w:pStyle w:val="ListParagraph"/>
        <w:spacing w:after="0" w:line="360" w:lineRule="auto"/>
        <w:ind w:left="900" w:firstLine="630"/>
        <w:jc w:val="both"/>
        <w:rPr>
          <w:rFonts w:ascii="Arial" w:hAnsi="Arial" w:cs="Arial"/>
        </w:rPr>
      </w:pPr>
      <w:r w:rsidRPr="00FB2364">
        <w:rPr>
          <w:rFonts w:ascii="Arial" w:hAnsi="Arial" w:cs="Arial"/>
        </w:rPr>
        <w:t>Menurut Peraturan Direksi PT. Taspen (Persero) Tahun 2012 Pasal 8 tentang pedoman pelaksanaan Pelayanan Tabungan Hari Tua, Program Pensiun, dan Manajemen Data Peserta, sebagai berikut :</w:t>
      </w:r>
    </w:p>
    <w:p w:rsidR="0020553A" w:rsidRPr="00FB2364" w:rsidRDefault="0020553A" w:rsidP="00FC260F">
      <w:pPr>
        <w:pStyle w:val="ListParagraph"/>
        <w:numPr>
          <w:ilvl w:val="0"/>
          <w:numId w:val="20"/>
        </w:numPr>
        <w:spacing w:after="0" w:line="360" w:lineRule="auto"/>
        <w:ind w:left="1710"/>
        <w:jc w:val="both"/>
        <w:rPr>
          <w:rFonts w:ascii="Arial" w:hAnsi="Arial" w:cs="Arial"/>
        </w:rPr>
      </w:pPr>
      <w:r w:rsidRPr="00FB2364">
        <w:rPr>
          <w:rFonts w:ascii="Arial" w:hAnsi="Arial" w:cs="Arial"/>
        </w:rPr>
        <w:t>Peserta yang berhenti karena pensiun atau karena sebab-sebab lain, apabila tanggal berhentinya sesudah tanggal 1 (satu), maka tanggal berhenti dihitung pada akhir bulan.</w:t>
      </w:r>
    </w:p>
    <w:p w:rsidR="0020553A" w:rsidRPr="00FB2364" w:rsidRDefault="0020553A" w:rsidP="00FC260F">
      <w:pPr>
        <w:pStyle w:val="ListParagraph"/>
        <w:numPr>
          <w:ilvl w:val="0"/>
          <w:numId w:val="20"/>
        </w:numPr>
        <w:spacing w:after="0" w:line="360" w:lineRule="auto"/>
        <w:ind w:left="1710"/>
        <w:jc w:val="both"/>
        <w:rPr>
          <w:rFonts w:ascii="Arial" w:hAnsi="Arial" w:cs="Arial"/>
        </w:rPr>
      </w:pPr>
      <w:r w:rsidRPr="00FB2364">
        <w:rPr>
          <w:rFonts w:ascii="Arial" w:hAnsi="Arial" w:cs="Arial"/>
        </w:rPr>
        <w:t>Peserta yang berhenti karena meninggal dunia, tanggal berhentinya dihitung pada saat kejadian.</w:t>
      </w:r>
    </w:p>
    <w:p w:rsidR="00DA3E9E" w:rsidRDefault="0020553A" w:rsidP="0020553A">
      <w:pPr>
        <w:pStyle w:val="ListParagraph"/>
        <w:numPr>
          <w:ilvl w:val="0"/>
          <w:numId w:val="20"/>
        </w:numPr>
        <w:spacing w:after="0" w:line="360" w:lineRule="auto"/>
        <w:ind w:left="1710"/>
        <w:jc w:val="both"/>
        <w:rPr>
          <w:rFonts w:ascii="Arial" w:hAnsi="Arial" w:cs="Arial"/>
        </w:rPr>
      </w:pPr>
      <w:r w:rsidRPr="00FB2364">
        <w:rPr>
          <w:rFonts w:ascii="Arial" w:hAnsi="Arial" w:cs="Arial"/>
        </w:rPr>
        <w:t>Khusus PNS/Hakim yang berhenti karena pensiun/meninggal dunia setelah BUP, maka tanggal berhentinya ditetapkan pada saat BUP dan kelebihan iurannya dikembalikan kepada peserta.</w:t>
      </w:r>
    </w:p>
    <w:p w:rsidR="00FE768A" w:rsidRPr="00FE768A" w:rsidRDefault="00FE768A" w:rsidP="00FE768A">
      <w:pPr>
        <w:pStyle w:val="ListParagraph"/>
        <w:spacing w:after="0" w:line="360" w:lineRule="auto"/>
        <w:ind w:left="1710"/>
        <w:jc w:val="both"/>
        <w:rPr>
          <w:rFonts w:ascii="Arial" w:hAnsi="Arial" w:cs="Arial"/>
        </w:rPr>
      </w:pPr>
    </w:p>
    <w:p w:rsidR="0020553A" w:rsidRPr="00FB2364" w:rsidRDefault="0020553A" w:rsidP="00FC260F">
      <w:pPr>
        <w:pStyle w:val="ListParagraph"/>
        <w:numPr>
          <w:ilvl w:val="3"/>
          <w:numId w:val="20"/>
        </w:numPr>
        <w:spacing w:after="0" w:line="360" w:lineRule="auto"/>
        <w:ind w:left="1530" w:hanging="720"/>
        <w:jc w:val="both"/>
        <w:rPr>
          <w:rFonts w:ascii="Arial" w:hAnsi="Arial" w:cs="Arial"/>
          <w:b/>
        </w:rPr>
      </w:pPr>
      <w:r w:rsidRPr="00FB2364">
        <w:rPr>
          <w:rFonts w:ascii="Arial" w:hAnsi="Arial" w:cs="Arial"/>
          <w:b/>
        </w:rPr>
        <w:t>Kewajiban Peserta Tabungan Hari Tua</w:t>
      </w:r>
    </w:p>
    <w:p w:rsidR="0020553A" w:rsidRPr="00FB2364" w:rsidRDefault="0020553A" w:rsidP="0020553A">
      <w:pPr>
        <w:pStyle w:val="ListParagraph"/>
        <w:spacing w:after="0" w:line="360" w:lineRule="auto"/>
        <w:ind w:left="810" w:firstLine="720"/>
        <w:jc w:val="both"/>
        <w:rPr>
          <w:rFonts w:ascii="Arial" w:hAnsi="Arial" w:cs="Arial"/>
        </w:rPr>
      </w:pPr>
      <w:r w:rsidRPr="00FB2364">
        <w:rPr>
          <w:rFonts w:ascii="Arial" w:hAnsi="Arial" w:cs="Arial"/>
        </w:rPr>
        <w:t>Menurut Peraturan Direksi PT. Taspen (Persero) Tahun 2012 Pasal 16 tentang pedoman pelaksanaan Pelayanan Tabungan Hari Tua, Program Pensiun, dan Manajemen Data Peserta, sebagai berikut :</w:t>
      </w:r>
    </w:p>
    <w:p w:rsidR="0020553A" w:rsidRPr="00FB2364" w:rsidRDefault="0020553A" w:rsidP="00FC260F">
      <w:pPr>
        <w:pStyle w:val="ListParagraph"/>
        <w:numPr>
          <w:ilvl w:val="0"/>
          <w:numId w:val="21"/>
        </w:numPr>
        <w:spacing w:after="0" w:line="360" w:lineRule="auto"/>
        <w:ind w:left="1620"/>
        <w:jc w:val="both"/>
        <w:rPr>
          <w:rFonts w:ascii="Arial" w:hAnsi="Arial" w:cs="Arial"/>
        </w:rPr>
      </w:pPr>
      <w:r w:rsidRPr="00FB2364">
        <w:rPr>
          <w:rFonts w:ascii="Arial" w:hAnsi="Arial" w:cs="Arial"/>
        </w:rPr>
        <w:lastRenderedPageBreak/>
        <w:t>Peserta wajib membayar iuran setiap bulan sebesar 3,25% (tiga koma dua puluh lima persen) dari penghasilan sebulan tanpa tunjangan pangan selama Peserta aktif bekerja yang penyetorannya dilakukan oleh instansi Peserta kepada PT. TASPEN (PERSERO).</w:t>
      </w:r>
    </w:p>
    <w:p w:rsidR="0020553A" w:rsidRPr="00FB2364" w:rsidRDefault="0020553A" w:rsidP="00FC260F">
      <w:pPr>
        <w:pStyle w:val="ListParagraph"/>
        <w:numPr>
          <w:ilvl w:val="0"/>
          <w:numId w:val="21"/>
        </w:numPr>
        <w:spacing w:after="0" w:line="360" w:lineRule="auto"/>
        <w:ind w:left="1620"/>
        <w:jc w:val="both"/>
        <w:rPr>
          <w:rFonts w:ascii="Arial" w:hAnsi="Arial" w:cs="Arial"/>
        </w:rPr>
      </w:pPr>
      <w:r w:rsidRPr="00FB2364">
        <w:rPr>
          <w:rFonts w:ascii="Arial" w:hAnsi="Arial" w:cs="Arial"/>
        </w:rPr>
        <w:t>Peserta wajib memberikan keterangan secara tepat mengenai dirinya beserta seluruh anggota keluarganya melalui instansi Peserta.</w:t>
      </w:r>
    </w:p>
    <w:p w:rsidR="0020553A" w:rsidRPr="00FB2364" w:rsidRDefault="0020553A" w:rsidP="0020553A">
      <w:pPr>
        <w:pStyle w:val="ListParagraph"/>
        <w:spacing w:after="0" w:line="360" w:lineRule="auto"/>
        <w:ind w:left="1620"/>
        <w:jc w:val="both"/>
        <w:rPr>
          <w:rFonts w:ascii="Arial" w:hAnsi="Arial" w:cs="Arial"/>
        </w:rPr>
      </w:pPr>
    </w:p>
    <w:p w:rsidR="0020553A" w:rsidRPr="00FB2364" w:rsidRDefault="0020553A" w:rsidP="00FC260F">
      <w:pPr>
        <w:pStyle w:val="ListParagraph"/>
        <w:numPr>
          <w:ilvl w:val="3"/>
          <w:numId w:val="20"/>
        </w:numPr>
        <w:spacing w:after="0" w:line="360" w:lineRule="auto"/>
        <w:ind w:left="1530" w:hanging="720"/>
        <w:jc w:val="both"/>
        <w:rPr>
          <w:rFonts w:ascii="Arial" w:hAnsi="Arial" w:cs="Arial"/>
          <w:b/>
        </w:rPr>
      </w:pPr>
      <w:r w:rsidRPr="00FB2364">
        <w:rPr>
          <w:rFonts w:ascii="Arial" w:hAnsi="Arial" w:cs="Arial"/>
          <w:b/>
        </w:rPr>
        <w:t>Hak Pesera Tabungan Hari Tua</w:t>
      </w:r>
    </w:p>
    <w:p w:rsidR="0020553A" w:rsidRPr="00FB2364" w:rsidRDefault="0020553A" w:rsidP="0020553A">
      <w:pPr>
        <w:pStyle w:val="ListParagraph"/>
        <w:spacing w:after="0" w:line="360" w:lineRule="auto"/>
        <w:ind w:left="810" w:firstLine="720"/>
        <w:jc w:val="both"/>
        <w:rPr>
          <w:rFonts w:ascii="Arial" w:hAnsi="Arial" w:cs="Arial"/>
        </w:rPr>
      </w:pPr>
      <w:r w:rsidRPr="00FB2364">
        <w:rPr>
          <w:rFonts w:ascii="Arial" w:hAnsi="Arial" w:cs="Arial"/>
        </w:rPr>
        <w:t>Menurut Peraturan Direksi PT. Taspen (Persero) Tahun 2012 Pasal 17 tentang pedoman pelaksanaan Pelayanan Tabungan Hari Tua, Program Pensiun, dan Manajemen Data Peserta,yaitu :</w:t>
      </w:r>
    </w:p>
    <w:p w:rsidR="0020553A" w:rsidRPr="00FB2364" w:rsidRDefault="0020553A" w:rsidP="00FC260F">
      <w:pPr>
        <w:pStyle w:val="ListParagraph"/>
        <w:numPr>
          <w:ilvl w:val="0"/>
          <w:numId w:val="22"/>
        </w:numPr>
        <w:spacing w:after="0" w:line="360" w:lineRule="auto"/>
        <w:ind w:left="1620"/>
        <w:jc w:val="both"/>
        <w:rPr>
          <w:rFonts w:ascii="Arial" w:hAnsi="Arial" w:cs="Arial"/>
        </w:rPr>
      </w:pPr>
      <w:r w:rsidRPr="00FB2364">
        <w:rPr>
          <w:rFonts w:ascii="Arial" w:hAnsi="Arial" w:cs="Arial"/>
        </w:rPr>
        <w:t>Manfaat Asuransi Dwiguna.</w:t>
      </w:r>
    </w:p>
    <w:p w:rsidR="00FE3438" w:rsidRDefault="0020553A" w:rsidP="00FC260F">
      <w:pPr>
        <w:pStyle w:val="ListParagraph"/>
        <w:numPr>
          <w:ilvl w:val="0"/>
          <w:numId w:val="22"/>
        </w:numPr>
        <w:spacing w:after="0" w:line="360" w:lineRule="auto"/>
        <w:ind w:left="1620"/>
        <w:jc w:val="both"/>
        <w:rPr>
          <w:rFonts w:ascii="Arial" w:hAnsi="Arial" w:cs="Arial"/>
        </w:rPr>
      </w:pPr>
      <w:r w:rsidRPr="00FB2364">
        <w:rPr>
          <w:rFonts w:ascii="Arial" w:hAnsi="Arial" w:cs="Arial"/>
        </w:rPr>
        <w:t>Manfaat Asuransi Kematian (Askem).</w:t>
      </w:r>
    </w:p>
    <w:p w:rsidR="00E509BD" w:rsidRPr="00FC260F" w:rsidRDefault="00E509BD" w:rsidP="00FC260F">
      <w:pPr>
        <w:spacing w:after="0" w:line="360" w:lineRule="auto"/>
        <w:jc w:val="both"/>
        <w:rPr>
          <w:rFonts w:ascii="Arial" w:hAnsi="Arial" w:cs="Arial"/>
        </w:rPr>
      </w:pPr>
    </w:p>
    <w:p w:rsidR="0020553A" w:rsidRPr="00FB2364" w:rsidRDefault="0020553A" w:rsidP="00FC260F">
      <w:pPr>
        <w:pStyle w:val="ListParagraph"/>
        <w:numPr>
          <w:ilvl w:val="3"/>
          <w:numId w:val="20"/>
        </w:numPr>
        <w:spacing w:after="0" w:line="360" w:lineRule="auto"/>
        <w:ind w:left="1530"/>
        <w:jc w:val="both"/>
        <w:rPr>
          <w:rFonts w:ascii="Arial" w:hAnsi="Arial" w:cs="Arial"/>
          <w:b/>
        </w:rPr>
      </w:pPr>
      <w:r w:rsidRPr="00FB2364">
        <w:rPr>
          <w:rFonts w:ascii="Arial" w:hAnsi="Arial" w:cs="Arial"/>
          <w:b/>
        </w:rPr>
        <w:t>Penerima Manfaat Tabungan Hari Tua</w:t>
      </w:r>
    </w:p>
    <w:p w:rsidR="0020553A" w:rsidRPr="00FB2364" w:rsidRDefault="0020553A" w:rsidP="0020553A">
      <w:pPr>
        <w:spacing w:after="0" w:line="360" w:lineRule="auto"/>
        <w:ind w:left="810" w:firstLine="720"/>
        <w:jc w:val="both"/>
        <w:rPr>
          <w:rFonts w:ascii="Arial" w:hAnsi="Arial" w:cs="Arial"/>
        </w:rPr>
      </w:pPr>
      <w:r w:rsidRPr="00FB2364">
        <w:rPr>
          <w:rFonts w:ascii="Arial" w:hAnsi="Arial" w:cs="Arial"/>
        </w:rPr>
        <w:t>Menurut Peraturan Direksi PT. Taspen (Persero) Tahun 2012 Pasal 23 tentang pedoman pelaksanaan Pelayanan Tabungan Hari Tua, Program Pensiun, dan Manajemen Data Peserta menyatakan, Penerima Manfaat Tabungan Hari Tua terdiri dari 2 (dua) yaitu :</w:t>
      </w:r>
    </w:p>
    <w:p w:rsidR="0020553A" w:rsidRPr="00FB2364" w:rsidRDefault="0020553A" w:rsidP="00FC260F">
      <w:pPr>
        <w:pStyle w:val="ListParagraph"/>
        <w:numPr>
          <w:ilvl w:val="0"/>
          <w:numId w:val="23"/>
        </w:numPr>
        <w:spacing w:after="0" w:line="360" w:lineRule="auto"/>
        <w:ind w:left="1170"/>
        <w:jc w:val="both"/>
        <w:rPr>
          <w:rFonts w:ascii="Arial" w:hAnsi="Arial" w:cs="Arial"/>
        </w:rPr>
      </w:pPr>
      <w:r w:rsidRPr="00FB2364">
        <w:rPr>
          <w:rFonts w:ascii="Arial" w:hAnsi="Arial" w:cs="Arial"/>
        </w:rPr>
        <w:t>Penerima manfaat Asuransi Dwiguna adalah sebagai berikut :</w:t>
      </w:r>
    </w:p>
    <w:p w:rsidR="0020553A" w:rsidRPr="00FB2364" w:rsidRDefault="0020553A" w:rsidP="00FC260F">
      <w:pPr>
        <w:pStyle w:val="ListParagraph"/>
        <w:numPr>
          <w:ilvl w:val="0"/>
          <w:numId w:val="24"/>
        </w:numPr>
        <w:spacing w:after="0" w:line="360" w:lineRule="auto"/>
        <w:jc w:val="both"/>
        <w:rPr>
          <w:rFonts w:ascii="Arial" w:hAnsi="Arial" w:cs="Arial"/>
        </w:rPr>
      </w:pPr>
      <w:r w:rsidRPr="00FB2364">
        <w:rPr>
          <w:rFonts w:ascii="Arial" w:hAnsi="Arial" w:cs="Arial"/>
        </w:rPr>
        <w:t>Peserta, dalam hal Peserta berhenti karena pensiun atau berhenti karena sebab-sebab lain,</w:t>
      </w:r>
    </w:p>
    <w:p w:rsidR="0020553A" w:rsidRPr="00FB2364" w:rsidRDefault="0020553A" w:rsidP="00FC260F">
      <w:pPr>
        <w:pStyle w:val="ListParagraph"/>
        <w:numPr>
          <w:ilvl w:val="0"/>
          <w:numId w:val="24"/>
        </w:numPr>
        <w:spacing w:after="0" w:line="360" w:lineRule="auto"/>
        <w:jc w:val="both"/>
        <w:rPr>
          <w:rFonts w:ascii="Arial" w:hAnsi="Arial" w:cs="Arial"/>
        </w:rPr>
      </w:pPr>
      <w:r w:rsidRPr="00FB2364">
        <w:rPr>
          <w:rFonts w:ascii="Arial" w:hAnsi="Arial" w:cs="Arial"/>
        </w:rPr>
        <w:t>Istri/suami, dalam hal Peserta meninggal Dunia.</w:t>
      </w:r>
    </w:p>
    <w:p w:rsidR="0020553A" w:rsidRPr="00FB2364" w:rsidRDefault="0020553A" w:rsidP="00FC260F">
      <w:pPr>
        <w:pStyle w:val="ListParagraph"/>
        <w:numPr>
          <w:ilvl w:val="0"/>
          <w:numId w:val="24"/>
        </w:numPr>
        <w:spacing w:after="0" w:line="360" w:lineRule="auto"/>
        <w:jc w:val="both"/>
        <w:rPr>
          <w:rFonts w:ascii="Arial" w:hAnsi="Arial" w:cs="Arial"/>
        </w:rPr>
      </w:pPr>
      <w:r w:rsidRPr="00FB2364">
        <w:rPr>
          <w:rFonts w:ascii="Arial" w:hAnsi="Arial" w:cs="Arial"/>
        </w:rPr>
        <w:t>Anak, dalam hal Peserta meninggal dunia tidak meninggalkan Istri/Suami.</w:t>
      </w:r>
    </w:p>
    <w:p w:rsidR="0020553A" w:rsidRPr="00FB2364" w:rsidRDefault="0020553A" w:rsidP="00FC260F">
      <w:pPr>
        <w:pStyle w:val="ListParagraph"/>
        <w:numPr>
          <w:ilvl w:val="0"/>
          <w:numId w:val="24"/>
        </w:numPr>
        <w:spacing w:after="0" w:line="360" w:lineRule="auto"/>
        <w:jc w:val="both"/>
        <w:rPr>
          <w:rFonts w:ascii="Arial" w:hAnsi="Arial" w:cs="Arial"/>
        </w:rPr>
      </w:pPr>
      <w:r w:rsidRPr="00FB2364">
        <w:rPr>
          <w:rFonts w:ascii="Arial" w:hAnsi="Arial" w:cs="Arial"/>
        </w:rPr>
        <w:t>Orang tua, dalam hal Peserta meninggal dunia tidak meninggalkan istri/suami dan anak.</w:t>
      </w:r>
    </w:p>
    <w:p w:rsidR="0020553A" w:rsidRPr="00FB2364" w:rsidRDefault="0020553A" w:rsidP="00FC260F">
      <w:pPr>
        <w:pStyle w:val="ListParagraph"/>
        <w:numPr>
          <w:ilvl w:val="0"/>
          <w:numId w:val="24"/>
        </w:numPr>
        <w:spacing w:after="0" w:line="360" w:lineRule="auto"/>
        <w:jc w:val="both"/>
        <w:rPr>
          <w:rFonts w:ascii="Arial" w:hAnsi="Arial" w:cs="Arial"/>
        </w:rPr>
      </w:pPr>
      <w:r w:rsidRPr="00FB2364">
        <w:rPr>
          <w:rFonts w:ascii="Arial" w:hAnsi="Arial" w:cs="Arial"/>
        </w:rPr>
        <w:t>Ahli waris lainnya yang ditetapkan/disahkan oleh Pengadilan Negeri/Pengadilan Agama, dalam hal Peserta meninggal dunia tidak meninggalkan Istri/Suami, Anak, dan Orang Tua.</w:t>
      </w:r>
    </w:p>
    <w:p w:rsidR="0020553A" w:rsidRDefault="0020553A" w:rsidP="0020553A">
      <w:pPr>
        <w:pStyle w:val="ListParagraph"/>
        <w:spacing w:after="0" w:line="360" w:lineRule="auto"/>
        <w:ind w:left="1890"/>
        <w:jc w:val="both"/>
        <w:rPr>
          <w:rFonts w:ascii="Arial" w:hAnsi="Arial" w:cs="Arial"/>
        </w:rPr>
      </w:pPr>
    </w:p>
    <w:p w:rsidR="00FE768A" w:rsidRDefault="00FE768A" w:rsidP="0020553A">
      <w:pPr>
        <w:pStyle w:val="ListParagraph"/>
        <w:spacing w:after="0" w:line="360" w:lineRule="auto"/>
        <w:ind w:left="1890"/>
        <w:jc w:val="both"/>
        <w:rPr>
          <w:rFonts w:ascii="Arial" w:hAnsi="Arial" w:cs="Arial"/>
        </w:rPr>
      </w:pPr>
    </w:p>
    <w:p w:rsidR="00FE768A" w:rsidRPr="00FB2364" w:rsidRDefault="00FE768A" w:rsidP="0020553A">
      <w:pPr>
        <w:pStyle w:val="ListParagraph"/>
        <w:spacing w:after="0" w:line="360" w:lineRule="auto"/>
        <w:ind w:left="1890"/>
        <w:jc w:val="both"/>
        <w:rPr>
          <w:rFonts w:ascii="Arial" w:hAnsi="Arial" w:cs="Arial"/>
        </w:rPr>
      </w:pPr>
    </w:p>
    <w:p w:rsidR="0020553A" w:rsidRPr="00FB2364" w:rsidRDefault="0020553A" w:rsidP="00FC260F">
      <w:pPr>
        <w:pStyle w:val="ListParagraph"/>
        <w:numPr>
          <w:ilvl w:val="0"/>
          <w:numId w:val="23"/>
        </w:numPr>
        <w:spacing w:after="0" w:line="360" w:lineRule="auto"/>
        <w:ind w:left="1170" w:hanging="270"/>
        <w:jc w:val="both"/>
        <w:rPr>
          <w:rFonts w:ascii="Arial" w:hAnsi="Arial" w:cs="Arial"/>
        </w:rPr>
      </w:pPr>
      <w:r w:rsidRPr="00FB2364">
        <w:rPr>
          <w:rFonts w:ascii="Arial" w:hAnsi="Arial" w:cs="Arial"/>
        </w:rPr>
        <w:lastRenderedPageBreak/>
        <w:t>Penerima manfaat Asuransi Kematian adalah sebagai berikut :</w:t>
      </w:r>
    </w:p>
    <w:p w:rsidR="0020553A" w:rsidRPr="00FB2364" w:rsidRDefault="0020553A" w:rsidP="00FC260F">
      <w:pPr>
        <w:pStyle w:val="ListParagraph"/>
        <w:numPr>
          <w:ilvl w:val="0"/>
          <w:numId w:val="25"/>
        </w:numPr>
        <w:spacing w:after="0" w:line="360" w:lineRule="auto"/>
        <w:jc w:val="both"/>
        <w:rPr>
          <w:rFonts w:ascii="Arial" w:hAnsi="Arial" w:cs="Arial"/>
        </w:rPr>
      </w:pPr>
      <w:r w:rsidRPr="00FB2364">
        <w:rPr>
          <w:rFonts w:ascii="Arial" w:hAnsi="Arial" w:cs="Arial"/>
        </w:rPr>
        <w:t>Peserta/pensiun, dalam hal Istri/Suami atau Anak meninggal dunia.</w:t>
      </w:r>
    </w:p>
    <w:p w:rsidR="0020553A" w:rsidRPr="00FB2364" w:rsidRDefault="0020553A" w:rsidP="00FC260F">
      <w:pPr>
        <w:pStyle w:val="ListParagraph"/>
        <w:numPr>
          <w:ilvl w:val="0"/>
          <w:numId w:val="25"/>
        </w:numPr>
        <w:spacing w:after="0" w:line="360" w:lineRule="auto"/>
        <w:jc w:val="both"/>
        <w:rPr>
          <w:rFonts w:ascii="Arial" w:hAnsi="Arial" w:cs="Arial"/>
        </w:rPr>
      </w:pPr>
      <w:r w:rsidRPr="00FB2364">
        <w:rPr>
          <w:rFonts w:ascii="Arial" w:hAnsi="Arial" w:cs="Arial"/>
        </w:rPr>
        <w:t>Istri/suami, dalam hal:</w:t>
      </w:r>
    </w:p>
    <w:p w:rsidR="0020553A" w:rsidRPr="00FB2364" w:rsidRDefault="0020553A" w:rsidP="00FC260F">
      <w:pPr>
        <w:pStyle w:val="ListParagraph"/>
        <w:numPr>
          <w:ilvl w:val="0"/>
          <w:numId w:val="26"/>
        </w:numPr>
        <w:spacing w:after="0" w:line="360" w:lineRule="auto"/>
        <w:jc w:val="both"/>
        <w:rPr>
          <w:rFonts w:ascii="Arial" w:hAnsi="Arial" w:cs="Arial"/>
        </w:rPr>
      </w:pPr>
      <w:r w:rsidRPr="00FB2364">
        <w:rPr>
          <w:rFonts w:ascii="Arial" w:hAnsi="Arial" w:cs="Arial"/>
        </w:rPr>
        <w:t>Peserta/pensiunan meninggal dunia;a atau</w:t>
      </w:r>
    </w:p>
    <w:p w:rsidR="0020553A" w:rsidRPr="00FB2364" w:rsidRDefault="0020553A" w:rsidP="00FC260F">
      <w:pPr>
        <w:pStyle w:val="ListParagraph"/>
        <w:numPr>
          <w:ilvl w:val="0"/>
          <w:numId w:val="26"/>
        </w:numPr>
        <w:spacing w:after="0" w:line="360" w:lineRule="auto"/>
        <w:jc w:val="both"/>
        <w:rPr>
          <w:rFonts w:ascii="Arial" w:hAnsi="Arial" w:cs="Arial"/>
        </w:rPr>
      </w:pPr>
      <w:r w:rsidRPr="00FB2364">
        <w:rPr>
          <w:rFonts w:ascii="Arial" w:hAnsi="Arial" w:cs="Arial"/>
        </w:rPr>
        <w:t>Anak meninggal dunia dan Peserta/pensiun telah meninggal dunia.</w:t>
      </w:r>
    </w:p>
    <w:p w:rsidR="0020553A" w:rsidRPr="00FB2364" w:rsidRDefault="0020553A" w:rsidP="00FC260F">
      <w:pPr>
        <w:pStyle w:val="ListParagraph"/>
        <w:numPr>
          <w:ilvl w:val="0"/>
          <w:numId w:val="25"/>
        </w:numPr>
        <w:spacing w:after="0" w:line="360" w:lineRule="auto"/>
        <w:jc w:val="both"/>
        <w:rPr>
          <w:rFonts w:ascii="Arial" w:hAnsi="Arial" w:cs="Arial"/>
        </w:rPr>
      </w:pPr>
      <w:r w:rsidRPr="00FB2364">
        <w:rPr>
          <w:rFonts w:ascii="Arial" w:hAnsi="Arial" w:cs="Arial"/>
        </w:rPr>
        <w:t>Anak, dalam hal :</w:t>
      </w:r>
    </w:p>
    <w:p w:rsidR="0020553A" w:rsidRPr="00FB2364" w:rsidRDefault="0020553A" w:rsidP="00FC260F">
      <w:pPr>
        <w:pStyle w:val="ListParagraph"/>
        <w:numPr>
          <w:ilvl w:val="0"/>
          <w:numId w:val="27"/>
        </w:numPr>
        <w:spacing w:after="0" w:line="360" w:lineRule="auto"/>
        <w:jc w:val="both"/>
        <w:rPr>
          <w:rFonts w:ascii="Arial" w:hAnsi="Arial" w:cs="Arial"/>
        </w:rPr>
      </w:pPr>
      <w:r w:rsidRPr="00FB2364">
        <w:rPr>
          <w:rFonts w:ascii="Arial" w:hAnsi="Arial" w:cs="Arial"/>
        </w:rPr>
        <w:t>Peserta/pensiunan meninggal dunia dan tidak meninggal Istri/Suami; atau</w:t>
      </w:r>
    </w:p>
    <w:p w:rsidR="0020553A" w:rsidRPr="00FB2364" w:rsidRDefault="0020553A" w:rsidP="00FC260F">
      <w:pPr>
        <w:pStyle w:val="ListParagraph"/>
        <w:numPr>
          <w:ilvl w:val="0"/>
          <w:numId w:val="27"/>
        </w:numPr>
        <w:spacing w:after="0" w:line="360" w:lineRule="auto"/>
        <w:jc w:val="both"/>
        <w:rPr>
          <w:rFonts w:ascii="Arial" w:hAnsi="Arial" w:cs="Arial"/>
        </w:rPr>
      </w:pPr>
      <w:r w:rsidRPr="00FB2364">
        <w:rPr>
          <w:rFonts w:ascii="Arial" w:hAnsi="Arial" w:cs="Arial"/>
        </w:rPr>
        <w:t>Istri/Suami meninggal dunia dan Peserta/pensiunan telah meninggal dunia terlebih dahulu.</w:t>
      </w:r>
    </w:p>
    <w:p w:rsidR="0020553A" w:rsidRPr="00FB2364" w:rsidRDefault="0020553A" w:rsidP="00FC260F">
      <w:pPr>
        <w:pStyle w:val="ListParagraph"/>
        <w:numPr>
          <w:ilvl w:val="0"/>
          <w:numId w:val="25"/>
        </w:numPr>
        <w:spacing w:after="0" w:line="360" w:lineRule="auto"/>
        <w:jc w:val="both"/>
        <w:rPr>
          <w:rFonts w:ascii="Arial" w:hAnsi="Arial" w:cs="Arial"/>
        </w:rPr>
      </w:pPr>
      <w:r w:rsidRPr="00FB2364">
        <w:rPr>
          <w:rFonts w:ascii="Arial" w:hAnsi="Arial" w:cs="Arial"/>
        </w:rPr>
        <w:t>Orang tua, dalam hal :</w:t>
      </w:r>
    </w:p>
    <w:p w:rsidR="0020553A" w:rsidRPr="00FB2364" w:rsidRDefault="0020553A" w:rsidP="00FC260F">
      <w:pPr>
        <w:pStyle w:val="ListParagraph"/>
        <w:numPr>
          <w:ilvl w:val="0"/>
          <w:numId w:val="28"/>
        </w:numPr>
        <w:spacing w:after="0" w:line="360" w:lineRule="auto"/>
        <w:jc w:val="both"/>
        <w:rPr>
          <w:rFonts w:ascii="Arial" w:hAnsi="Arial" w:cs="Arial"/>
        </w:rPr>
      </w:pPr>
      <w:r w:rsidRPr="00FB2364">
        <w:rPr>
          <w:rFonts w:ascii="Arial" w:hAnsi="Arial" w:cs="Arial"/>
        </w:rPr>
        <w:t>Peserta/pensiunan meninggal dunia tidak meninggalkan Istri/Suami atau Anak.</w:t>
      </w:r>
    </w:p>
    <w:p w:rsidR="0020553A" w:rsidRPr="00FB2364" w:rsidRDefault="0020553A" w:rsidP="00FC260F">
      <w:pPr>
        <w:pStyle w:val="ListParagraph"/>
        <w:numPr>
          <w:ilvl w:val="0"/>
          <w:numId w:val="28"/>
        </w:numPr>
        <w:spacing w:after="0" w:line="360" w:lineRule="auto"/>
        <w:jc w:val="both"/>
        <w:rPr>
          <w:rFonts w:ascii="Arial" w:hAnsi="Arial" w:cs="Arial"/>
        </w:rPr>
      </w:pPr>
      <w:r w:rsidRPr="00FB2364">
        <w:rPr>
          <w:rFonts w:ascii="Arial" w:hAnsi="Arial" w:cs="Arial"/>
        </w:rPr>
        <w:t>Istri/Suami meninggal dunia dan Peserta/pensiunan telah meninggal dunia serta tidak mempunyai Anak/semua anak telah meninggal dunia; atau</w:t>
      </w:r>
    </w:p>
    <w:p w:rsidR="0020553A" w:rsidRPr="00FB2364" w:rsidRDefault="0020553A" w:rsidP="00FC260F">
      <w:pPr>
        <w:pStyle w:val="ListParagraph"/>
        <w:numPr>
          <w:ilvl w:val="0"/>
          <w:numId w:val="28"/>
        </w:numPr>
        <w:spacing w:after="0" w:line="360" w:lineRule="auto"/>
        <w:jc w:val="both"/>
        <w:rPr>
          <w:rFonts w:ascii="Arial" w:hAnsi="Arial" w:cs="Arial"/>
        </w:rPr>
      </w:pPr>
      <w:r w:rsidRPr="00FB2364">
        <w:rPr>
          <w:rFonts w:ascii="Arial" w:hAnsi="Arial" w:cs="Arial"/>
        </w:rPr>
        <w:t>Anak telah meninggal dunia dan Peserta/pensiunan/Istri/Suami telah meninggal dunia serta tidak ada Anak yang lain.</w:t>
      </w:r>
    </w:p>
    <w:p w:rsidR="0020553A" w:rsidRDefault="0020553A" w:rsidP="00FC260F">
      <w:pPr>
        <w:pStyle w:val="ListParagraph"/>
        <w:numPr>
          <w:ilvl w:val="0"/>
          <w:numId w:val="25"/>
        </w:numPr>
        <w:spacing w:after="0" w:line="360" w:lineRule="auto"/>
        <w:jc w:val="both"/>
        <w:rPr>
          <w:rFonts w:ascii="Arial" w:hAnsi="Arial" w:cs="Arial"/>
        </w:rPr>
      </w:pPr>
      <w:r w:rsidRPr="00FB2364">
        <w:rPr>
          <w:rFonts w:ascii="Arial" w:hAnsi="Arial" w:cs="Arial"/>
        </w:rPr>
        <w:t>Ahli waris lainnya yang ditetapkan/disahkan oleh Peng</w:t>
      </w:r>
      <w:r>
        <w:rPr>
          <w:rFonts w:ascii="Arial" w:hAnsi="Arial" w:cs="Arial"/>
        </w:rPr>
        <w:t>adilan Negeri/Pengadilan Agama</w:t>
      </w:r>
      <w:proofErr w:type="gramStart"/>
      <w:r>
        <w:rPr>
          <w:rFonts w:ascii="Arial" w:hAnsi="Arial" w:cs="Arial"/>
        </w:rPr>
        <w:t>,</w:t>
      </w:r>
      <w:r w:rsidRPr="00FB2364">
        <w:rPr>
          <w:rFonts w:ascii="Arial" w:hAnsi="Arial" w:cs="Arial"/>
        </w:rPr>
        <w:t>dalam</w:t>
      </w:r>
      <w:proofErr w:type="gramEnd"/>
      <w:r w:rsidRPr="00FB2364">
        <w:rPr>
          <w:rFonts w:ascii="Arial" w:hAnsi="Arial" w:cs="Arial"/>
        </w:rPr>
        <w:t xml:space="preserve"> hal tidak ada Peserta/pensiunan/Istri/Suami/Anak/OrangTua yang berhak menerima Asuransi kematian Peserta/pensiunan/Istri/Suami/Anak.</w:t>
      </w:r>
    </w:p>
    <w:p w:rsidR="00FE768A" w:rsidRPr="00FE768A" w:rsidRDefault="00FE768A" w:rsidP="00FE768A">
      <w:pPr>
        <w:pStyle w:val="ListParagraph"/>
        <w:spacing w:after="0" w:line="360" w:lineRule="auto"/>
        <w:ind w:left="1530"/>
        <w:jc w:val="both"/>
        <w:rPr>
          <w:rFonts w:ascii="Arial" w:hAnsi="Arial" w:cs="Arial"/>
        </w:rPr>
      </w:pPr>
    </w:p>
    <w:p w:rsidR="0020553A" w:rsidRPr="00FB2364" w:rsidRDefault="0020553A" w:rsidP="00FC260F">
      <w:pPr>
        <w:pStyle w:val="ListParagraph"/>
        <w:numPr>
          <w:ilvl w:val="3"/>
          <w:numId w:val="20"/>
        </w:numPr>
        <w:spacing w:after="0" w:line="360" w:lineRule="auto"/>
        <w:ind w:left="1530" w:hanging="720"/>
        <w:jc w:val="both"/>
        <w:rPr>
          <w:rFonts w:ascii="Arial" w:hAnsi="Arial" w:cs="Arial"/>
          <w:b/>
        </w:rPr>
      </w:pPr>
      <w:r w:rsidRPr="00FB2364">
        <w:rPr>
          <w:rFonts w:ascii="Arial" w:hAnsi="Arial" w:cs="Arial"/>
          <w:b/>
        </w:rPr>
        <w:t>Persyaratan Pengurusan Hak</w:t>
      </w:r>
    </w:p>
    <w:p w:rsidR="0020553A" w:rsidRPr="00FB2364" w:rsidRDefault="0020553A" w:rsidP="0020553A">
      <w:pPr>
        <w:pStyle w:val="ListParagraph"/>
        <w:spacing w:after="0" w:line="360" w:lineRule="auto"/>
        <w:ind w:left="810" w:firstLine="720"/>
        <w:jc w:val="both"/>
        <w:rPr>
          <w:rFonts w:ascii="Arial" w:hAnsi="Arial" w:cs="Arial"/>
        </w:rPr>
      </w:pPr>
      <w:r w:rsidRPr="00FB2364">
        <w:rPr>
          <w:rFonts w:ascii="Arial" w:hAnsi="Arial" w:cs="Arial"/>
        </w:rPr>
        <w:t>Menurut Buku Saku PT. Taspen (Persero) Tahun 2016 tentang Persyaratan dan Tata Cara Pengurusan hak Peserta taspen menyatakan bahwa Persyaratan Pengurusan Hak untuk Tabungan Hari Tua (THT) terdiri atas :</w:t>
      </w:r>
    </w:p>
    <w:p w:rsidR="0020553A" w:rsidRPr="00FB2364" w:rsidRDefault="0020553A" w:rsidP="00FC260F">
      <w:pPr>
        <w:pStyle w:val="ListParagraph"/>
        <w:numPr>
          <w:ilvl w:val="0"/>
          <w:numId w:val="29"/>
        </w:numPr>
        <w:spacing w:after="0" w:line="360" w:lineRule="auto"/>
        <w:ind w:left="1170"/>
        <w:jc w:val="both"/>
        <w:rPr>
          <w:rFonts w:ascii="Arial" w:hAnsi="Arial" w:cs="Arial"/>
        </w:rPr>
      </w:pPr>
      <w:r w:rsidRPr="00FB2364">
        <w:rPr>
          <w:rFonts w:ascii="Arial" w:hAnsi="Arial" w:cs="Arial"/>
        </w:rPr>
        <w:t>Tabungan Hari Tua (THT), apabila peserta berhenti dengan mendapat hak pensiun :</w:t>
      </w:r>
    </w:p>
    <w:p w:rsidR="0020553A" w:rsidRPr="00FB2364" w:rsidRDefault="0020553A" w:rsidP="00FC260F">
      <w:pPr>
        <w:pStyle w:val="ListParagraph"/>
        <w:numPr>
          <w:ilvl w:val="0"/>
          <w:numId w:val="30"/>
        </w:numPr>
        <w:spacing w:after="0" w:line="360" w:lineRule="auto"/>
        <w:jc w:val="both"/>
        <w:rPr>
          <w:rFonts w:ascii="Arial" w:hAnsi="Arial" w:cs="Arial"/>
        </w:rPr>
      </w:pPr>
      <w:r w:rsidRPr="00FB2364">
        <w:rPr>
          <w:rFonts w:ascii="Arial" w:hAnsi="Arial" w:cs="Arial"/>
        </w:rPr>
        <w:t>Mengisi formulir permintaan pembayaran</w:t>
      </w:r>
    </w:p>
    <w:p w:rsidR="0020553A" w:rsidRPr="00FB2364" w:rsidRDefault="0020553A" w:rsidP="00FC260F">
      <w:pPr>
        <w:pStyle w:val="ListParagraph"/>
        <w:numPr>
          <w:ilvl w:val="0"/>
          <w:numId w:val="30"/>
        </w:numPr>
        <w:spacing w:after="0" w:line="360" w:lineRule="auto"/>
        <w:jc w:val="both"/>
        <w:rPr>
          <w:rFonts w:ascii="Arial" w:hAnsi="Arial" w:cs="Arial"/>
        </w:rPr>
      </w:pPr>
      <w:r w:rsidRPr="00FB2364">
        <w:rPr>
          <w:rFonts w:ascii="Arial" w:hAnsi="Arial" w:cs="Arial"/>
        </w:rPr>
        <w:lastRenderedPageBreak/>
        <w:t>Foto copy SK Pensiun</w:t>
      </w:r>
    </w:p>
    <w:p w:rsidR="0020553A" w:rsidRPr="00FB2364" w:rsidRDefault="0020553A" w:rsidP="00FC260F">
      <w:pPr>
        <w:pStyle w:val="ListParagraph"/>
        <w:numPr>
          <w:ilvl w:val="0"/>
          <w:numId w:val="30"/>
        </w:numPr>
        <w:spacing w:after="0" w:line="360" w:lineRule="auto"/>
        <w:jc w:val="both"/>
        <w:rPr>
          <w:rFonts w:ascii="Arial" w:hAnsi="Arial" w:cs="Arial"/>
        </w:rPr>
      </w:pPr>
      <w:r w:rsidRPr="00FB2364">
        <w:rPr>
          <w:rFonts w:ascii="Arial" w:hAnsi="Arial" w:cs="Arial"/>
        </w:rPr>
        <w:t>Surat k</w:t>
      </w:r>
      <w:r w:rsidR="0071236A">
        <w:rPr>
          <w:rFonts w:ascii="Arial" w:hAnsi="Arial" w:cs="Arial"/>
        </w:rPr>
        <w:t>eterangan penghentian pembayaran</w:t>
      </w:r>
    </w:p>
    <w:p w:rsidR="0020553A" w:rsidRPr="00FB2364" w:rsidRDefault="0020553A" w:rsidP="00FC260F">
      <w:pPr>
        <w:pStyle w:val="ListParagraph"/>
        <w:numPr>
          <w:ilvl w:val="0"/>
          <w:numId w:val="30"/>
        </w:numPr>
        <w:spacing w:after="0" w:line="360" w:lineRule="auto"/>
        <w:jc w:val="both"/>
        <w:rPr>
          <w:rFonts w:ascii="Arial" w:hAnsi="Arial" w:cs="Arial"/>
        </w:rPr>
      </w:pPr>
      <w:r w:rsidRPr="00FB2364">
        <w:rPr>
          <w:rFonts w:ascii="Arial" w:hAnsi="Arial" w:cs="Arial"/>
        </w:rPr>
        <w:t>Pas photo suami/istri ukuran 3x4 sebanyak 2 lembar (terbar)</w:t>
      </w:r>
    </w:p>
    <w:p w:rsidR="0020553A" w:rsidRPr="00FB2364" w:rsidRDefault="0020553A" w:rsidP="00FC260F">
      <w:pPr>
        <w:pStyle w:val="ListParagraph"/>
        <w:numPr>
          <w:ilvl w:val="0"/>
          <w:numId w:val="30"/>
        </w:numPr>
        <w:spacing w:after="0" w:line="360" w:lineRule="auto"/>
        <w:jc w:val="both"/>
        <w:rPr>
          <w:rFonts w:ascii="Arial" w:hAnsi="Arial" w:cs="Arial"/>
        </w:rPr>
      </w:pPr>
      <w:r w:rsidRPr="00FB2364">
        <w:rPr>
          <w:rFonts w:ascii="Arial" w:hAnsi="Arial" w:cs="Arial"/>
        </w:rPr>
        <w:t>Foto copy KTP pemohon yang masih berlaku</w:t>
      </w:r>
    </w:p>
    <w:p w:rsidR="0020553A" w:rsidRPr="00FB2364" w:rsidRDefault="0020553A" w:rsidP="00FC260F">
      <w:pPr>
        <w:pStyle w:val="ListParagraph"/>
        <w:numPr>
          <w:ilvl w:val="0"/>
          <w:numId w:val="30"/>
        </w:numPr>
        <w:spacing w:after="0" w:line="360" w:lineRule="auto"/>
        <w:jc w:val="both"/>
        <w:rPr>
          <w:rFonts w:ascii="Arial" w:hAnsi="Arial" w:cs="Arial"/>
        </w:rPr>
      </w:pPr>
      <w:r w:rsidRPr="00FB2364">
        <w:rPr>
          <w:rFonts w:ascii="Arial" w:hAnsi="Arial" w:cs="Arial"/>
        </w:rPr>
        <w:t>Foto copy buku rekening tabungan</w:t>
      </w:r>
    </w:p>
    <w:p w:rsidR="0020553A" w:rsidRPr="00FB2364" w:rsidRDefault="0020553A" w:rsidP="00FC260F">
      <w:pPr>
        <w:pStyle w:val="ListParagraph"/>
        <w:numPr>
          <w:ilvl w:val="0"/>
          <w:numId w:val="30"/>
        </w:numPr>
        <w:spacing w:after="0" w:line="360" w:lineRule="auto"/>
        <w:jc w:val="both"/>
        <w:rPr>
          <w:rFonts w:ascii="Arial" w:hAnsi="Arial" w:cs="Arial"/>
        </w:rPr>
      </w:pPr>
      <w:r w:rsidRPr="00FB2364">
        <w:rPr>
          <w:rFonts w:ascii="Arial" w:hAnsi="Arial" w:cs="Arial"/>
        </w:rPr>
        <w:t>Foto copy NPWP</w:t>
      </w:r>
    </w:p>
    <w:p w:rsidR="0020553A" w:rsidRPr="00FB2364" w:rsidRDefault="0020553A" w:rsidP="00FC260F">
      <w:pPr>
        <w:pStyle w:val="ListParagraph"/>
        <w:numPr>
          <w:ilvl w:val="0"/>
          <w:numId w:val="29"/>
        </w:numPr>
        <w:spacing w:after="0" w:line="360" w:lineRule="auto"/>
        <w:ind w:left="1170"/>
        <w:jc w:val="both"/>
        <w:rPr>
          <w:rFonts w:ascii="Arial" w:hAnsi="Arial" w:cs="Arial"/>
        </w:rPr>
      </w:pPr>
      <w:r w:rsidRPr="00FB2364">
        <w:rPr>
          <w:rFonts w:ascii="Arial" w:hAnsi="Arial" w:cs="Arial"/>
        </w:rPr>
        <w:t>Tabungan Hari Tua (THT) dan Asuransi Kematian (ASKEM), apabila peserta meninggal dunia pada sat masih aktif.</w:t>
      </w:r>
    </w:p>
    <w:p w:rsidR="0020553A" w:rsidRPr="00FB2364" w:rsidRDefault="0020553A" w:rsidP="00FC260F">
      <w:pPr>
        <w:pStyle w:val="ListParagraph"/>
        <w:numPr>
          <w:ilvl w:val="0"/>
          <w:numId w:val="31"/>
        </w:numPr>
        <w:spacing w:after="0" w:line="360" w:lineRule="auto"/>
        <w:jc w:val="both"/>
        <w:rPr>
          <w:rFonts w:ascii="Arial" w:hAnsi="Arial" w:cs="Arial"/>
        </w:rPr>
      </w:pPr>
      <w:r w:rsidRPr="00FB2364">
        <w:rPr>
          <w:rFonts w:ascii="Arial" w:hAnsi="Arial" w:cs="Arial"/>
        </w:rPr>
        <w:t>Mengisi formulir permintaan pembayaran</w:t>
      </w:r>
    </w:p>
    <w:p w:rsidR="0020553A" w:rsidRPr="00FB2364" w:rsidRDefault="0020553A" w:rsidP="00FC260F">
      <w:pPr>
        <w:pStyle w:val="ListParagraph"/>
        <w:numPr>
          <w:ilvl w:val="0"/>
          <w:numId w:val="31"/>
        </w:numPr>
        <w:spacing w:after="0" w:line="360" w:lineRule="auto"/>
        <w:jc w:val="both"/>
        <w:rPr>
          <w:rFonts w:ascii="Arial" w:hAnsi="Arial" w:cs="Arial"/>
        </w:rPr>
      </w:pPr>
      <w:r w:rsidRPr="00FB2364">
        <w:rPr>
          <w:rFonts w:ascii="Arial" w:hAnsi="Arial" w:cs="Arial"/>
        </w:rPr>
        <w:t>Surat keterangan ahli earis dari instansi</w:t>
      </w:r>
    </w:p>
    <w:p w:rsidR="0020553A" w:rsidRPr="00FB2364" w:rsidRDefault="0020553A" w:rsidP="00FC260F">
      <w:pPr>
        <w:pStyle w:val="ListParagraph"/>
        <w:numPr>
          <w:ilvl w:val="0"/>
          <w:numId w:val="31"/>
        </w:numPr>
        <w:spacing w:after="0" w:line="360" w:lineRule="auto"/>
        <w:jc w:val="both"/>
        <w:rPr>
          <w:rFonts w:ascii="Arial" w:hAnsi="Arial" w:cs="Arial"/>
        </w:rPr>
      </w:pPr>
      <w:r w:rsidRPr="00FB2364">
        <w:rPr>
          <w:rFonts w:ascii="Arial" w:hAnsi="Arial" w:cs="Arial"/>
        </w:rPr>
        <w:t>Asli kutipan perincian penerimaan gaji (KPPG) yang dibuat oleh bendaharawan gaji</w:t>
      </w:r>
    </w:p>
    <w:p w:rsidR="0020553A" w:rsidRPr="00FB2364" w:rsidRDefault="0020553A" w:rsidP="00FC260F">
      <w:pPr>
        <w:pStyle w:val="ListParagraph"/>
        <w:numPr>
          <w:ilvl w:val="0"/>
          <w:numId w:val="31"/>
        </w:numPr>
        <w:spacing w:after="0" w:line="360" w:lineRule="auto"/>
        <w:jc w:val="both"/>
        <w:rPr>
          <w:rFonts w:ascii="Arial" w:hAnsi="Arial" w:cs="Arial"/>
        </w:rPr>
      </w:pPr>
      <w:r w:rsidRPr="00FB2364">
        <w:rPr>
          <w:rFonts w:ascii="Arial" w:hAnsi="Arial" w:cs="Arial"/>
        </w:rPr>
        <w:t>Foto copy surat kematian yang di legalisir Lurah</w:t>
      </w:r>
    </w:p>
    <w:p w:rsidR="0020553A" w:rsidRPr="00FB2364" w:rsidRDefault="0020553A" w:rsidP="00FC260F">
      <w:pPr>
        <w:pStyle w:val="ListParagraph"/>
        <w:numPr>
          <w:ilvl w:val="0"/>
          <w:numId w:val="31"/>
        </w:numPr>
        <w:spacing w:after="0" w:line="360" w:lineRule="auto"/>
        <w:jc w:val="both"/>
        <w:rPr>
          <w:rFonts w:ascii="Arial" w:hAnsi="Arial" w:cs="Arial"/>
        </w:rPr>
      </w:pPr>
      <w:r w:rsidRPr="00FB2364">
        <w:rPr>
          <w:rFonts w:ascii="Arial" w:hAnsi="Arial" w:cs="Arial"/>
        </w:rPr>
        <w:t>Foto copy surat nikah dilegalisir oleh Lurah/KUA</w:t>
      </w:r>
    </w:p>
    <w:p w:rsidR="0020553A" w:rsidRPr="00FB2364" w:rsidRDefault="0020553A" w:rsidP="00FC260F">
      <w:pPr>
        <w:pStyle w:val="ListParagraph"/>
        <w:numPr>
          <w:ilvl w:val="0"/>
          <w:numId w:val="31"/>
        </w:numPr>
        <w:spacing w:after="0" w:line="360" w:lineRule="auto"/>
        <w:jc w:val="both"/>
        <w:rPr>
          <w:rFonts w:ascii="Arial" w:hAnsi="Arial" w:cs="Arial"/>
        </w:rPr>
      </w:pPr>
      <w:r w:rsidRPr="00FB2364">
        <w:rPr>
          <w:rFonts w:ascii="Arial" w:hAnsi="Arial" w:cs="Arial"/>
        </w:rPr>
        <w:t>Foto copy identitas diri (KTP/SIM/Paspor) pemohon yang masih berlaku</w:t>
      </w:r>
    </w:p>
    <w:p w:rsidR="0020553A" w:rsidRPr="00FB2364" w:rsidRDefault="0020553A" w:rsidP="00FC260F">
      <w:pPr>
        <w:pStyle w:val="ListParagraph"/>
        <w:numPr>
          <w:ilvl w:val="0"/>
          <w:numId w:val="31"/>
        </w:numPr>
        <w:spacing w:after="0" w:line="360" w:lineRule="auto"/>
        <w:jc w:val="both"/>
        <w:rPr>
          <w:rFonts w:ascii="Arial" w:hAnsi="Arial" w:cs="Arial"/>
        </w:rPr>
      </w:pPr>
      <w:r w:rsidRPr="00FB2364">
        <w:rPr>
          <w:rFonts w:ascii="Arial" w:hAnsi="Arial" w:cs="Arial"/>
        </w:rPr>
        <w:t>Akta kelahiran anak, jika anak yang mengajukan.</w:t>
      </w:r>
    </w:p>
    <w:p w:rsidR="0020553A" w:rsidRPr="00FB2364" w:rsidRDefault="0020553A" w:rsidP="00FC260F">
      <w:pPr>
        <w:pStyle w:val="ListParagraph"/>
        <w:numPr>
          <w:ilvl w:val="0"/>
          <w:numId w:val="29"/>
        </w:numPr>
        <w:spacing w:after="0" w:line="360" w:lineRule="auto"/>
        <w:ind w:left="1170"/>
        <w:jc w:val="both"/>
        <w:rPr>
          <w:rFonts w:ascii="Arial" w:hAnsi="Arial" w:cs="Arial"/>
        </w:rPr>
      </w:pPr>
      <w:r w:rsidRPr="00FB2364">
        <w:rPr>
          <w:rFonts w:ascii="Arial" w:hAnsi="Arial" w:cs="Arial"/>
        </w:rPr>
        <w:t>Nilai Tunai Asuransi, apabila peserta berhenti bukan karena pensiun atau bukan karena meninggal dunia.</w:t>
      </w:r>
    </w:p>
    <w:p w:rsidR="0020553A" w:rsidRPr="00FB2364" w:rsidRDefault="0020553A" w:rsidP="00FC260F">
      <w:pPr>
        <w:pStyle w:val="ListParagraph"/>
        <w:numPr>
          <w:ilvl w:val="0"/>
          <w:numId w:val="32"/>
        </w:numPr>
        <w:spacing w:after="0" w:line="360" w:lineRule="auto"/>
        <w:jc w:val="both"/>
        <w:rPr>
          <w:rFonts w:ascii="Arial" w:hAnsi="Arial" w:cs="Arial"/>
        </w:rPr>
      </w:pPr>
      <w:r w:rsidRPr="00FB2364">
        <w:rPr>
          <w:rFonts w:ascii="Arial" w:hAnsi="Arial" w:cs="Arial"/>
        </w:rPr>
        <w:t>Mengisi formulir permintaan pembayaran</w:t>
      </w:r>
    </w:p>
    <w:p w:rsidR="0020553A" w:rsidRPr="00FB2364" w:rsidRDefault="0020553A" w:rsidP="00FC260F">
      <w:pPr>
        <w:pStyle w:val="ListParagraph"/>
        <w:numPr>
          <w:ilvl w:val="0"/>
          <w:numId w:val="32"/>
        </w:numPr>
        <w:spacing w:after="0" w:line="360" w:lineRule="auto"/>
        <w:jc w:val="both"/>
        <w:rPr>
          <w:rFonts w:ascii="Arial" w:hAnsi="Arial" w:cs="Arial"/>
        </w:rPr>
      </w:pPr>
      <w:r w:rsidRPr="00FB2364">
        <w:rPr>
          <w:rFonts w:ascii="Arial" w:hAnsi="Arial" w:cs="Arial"/>
        </w:rPr>
        <w:t>Foto copy SK pensiun</w:t>
      </w:r>
    </w:p>
    <w:p w:rsidR="0020553A" w:rsidRPr="00FB2364" w:rsidRDefault="0020553A" w:rsidP="00FC260F">
      <w:pPr>
        <w:pStyle w:val="ListParagraph"/>
        <w:numPr>
          <w:ilvl w:val="0"/>
          <w:numId w:val="32"/>
        </w:numPr>
        <w:spacing w:after="0" w:line="360" w:lineRule="auto"/>
        <w:jc w:val="both"/>
        <w:rPr>
          <w:rFonts w:ascii="Arial" w:hAnsi="Arial" w:cs="Arial"/>
        </w:rPr>
      </w:pPr>
      <w:r w:rsidRPr="00FB2364">
        <w:rPr>
          <w:rFonts w:ascii="Arial" w:hAnsi="Arial" w:cs="Arial"/>
        </w:rPr>
        <w:t>Surat keterangan penghentian pembayaran</w:t>
      </w:r>
    </w:p>
    <w:p w:rsidR="0020553A" w:rsidRPr="00FB2364" w:rsidRDefault="0020553A" w:rsidP="00FC260F">
      <w:pPr>
        <w:pStyle w:val="ListParagraph"/>
        <w:numPr>
          <w:ilvl w:val="0"/>
          <w:numId w:val="32"/>
        </w:numPr>
        <w:spacing w:after="0" w:line="360" w:lineRule="auto"/>
        <w:jc w:val="both"/>
        <w:rPr>
          <w:rFonts w:ascii="Arial" w:hAnsi="Arial" w:cs="Arial"/>
        </w:rPr>
      </w:pPr>
      <w:r w:rsidRPr="00FB2364">
        <w:rPr>
          <w:rFonts w:ascii="Arial" w:hAnsi="Arial" w:cs="Arial"/>
        </w:rPr>
        <w:t>Foto copy identitas diri (KTP/SIM/paspor) pemohon yang masih berlaku</w:t>
      </w:r>
    </w:p>
    <w:p w:rsidR="0020553A" w:rsidRPr="00FB2364" w:rsidRDefault="0020553A" w:rsidP="0020553A">
      <w:pPr>
        <w:pStyle w:val="ListParagraph"/>
        <w:spacing w:after="0" w:line="360" w:lineRule="auto"/>
        <w:ind w:left="1530"/>
        <w:jc w:val="both"/>
        <w:rPr>
          <w:rFonts w:ascii="Arial" w:hAnsi="Arial" w:cs="Arial"/>
        </w:rPr>
      </w:pPr>
    </w:p>
    <w:p w:rsidR="0020553A" w:rsidRPr="00FB2364" w:rsidRDefault="0020553A" w:rsidP="00FC260F">
      <w:pPr>
        <w:pStyle w:val="ListParagraph"/>
        <w:numPr>
          <w:ilvl w:val="0"/>
          <w:numId w:val="29"/>
        </w:numPr>
        <w:spacing w:after="0" w:line="360" w:lineRule="auto"/>
        <w:ind w:left="1170"/>
        <w:jc w:val="both"/>
        <w:rPr>
          <w:rFonts w:ascii="Arial" w:hAnsi="Arial" w:cs="Arial"/>
        </w:rPr>
      </w:pPr>
      <w:r w:rsidRPr="00FB2364">
        <w:rPr>
          <w:rFonts w:ascii="Arial" w:hAnsi="Arial" w:cs="Arial"/>
        </w:rPr>
        <w:t>Asuransi Kematian (ASKEM) apabila :</w:t>
      </w:r>
    </w:p>
    <w:p w:rsidR="0020553A" w:rsidRPr="00FB2364" w:rsidRDefault="0020553A" w:rsidP="00FC260F">
      <w:pPr>
        <w:pStyle w:val="ListParagraph"/>
        <w:numPr>
          <w:ilvl w:val="1"/>
          <w:numId w:val="29"/>
        </w:numPr>
        <w:spacing w:after="0" w:line="360" w:lineRule="auto"/>
        <w:ind w:left="1530"/>
        <w:jc w:val="both"/>
        <w:rPr>
          <w:rFonts w:ascii="Arial" w:hAnsi="Arial" w:cs="Arial"/>
        </w:rPr>
      </w:pPr>
      <w:r w:rsidRPr="00FB2364">
        <w:rPr>
          <w:rFonts w:ascii="Arial" w:hAnsi="Arial" w:cs="Arial"/>
        </w:rPr>
        <w:t>Istri/suami dari peserta aktif meninggal dunia.</w:t>
      </w:r>
    </w:p>
    <w:p w:rsidR="0020553A" w:rsidRPr="00FB2364" w:rsidRDefault="0020553A" w:rsidP="00FC260F">
      <w:pPr>
        <w:pStyle w:val="ListParagraph"/>
        <w:numPr>
          <w:ilvl w:val="0"/>
          <w:numId w:val="33"/>
        </w:numPr>
        <w:spacing w:after="0" w:line="360" w:lineRule="auto"/>
        <w:jc w:val="both"/>
        <w:rPr>
          <w:rFonts w:ascii="Arial" w:hAnsi="Arial" w:cs="Arial"/>
        </w:rPr>
      </w:pPr>
      <w:r w:rsidRPr="00FB2364">
        <w:rPr>
          <w:rFonts w:ascii="Arial" w:hAnsi="Arial" w:cs="Arial"/>
        </w:rPr>
        <w:t>Mengisi formulir permintaan pembayaran</w:t>
      </w:r>
    </w:p>
    <w:p w:rsidR="0020553A" w:rsidRPr="00FB2364" w:rsidRDefault="0020553A" w:rsidP="00FC260F">
      <w:pPr>
        <w:pStyle w:val="ListParagraph"/>
        <w:numPr>
          <w:ilvl w:val="0"/>
          <w:numId w:val="33"/>
        </w:numPr>
        <w:spacing w:after="0" w:line="360" w:lineRule="auto"/>
        <w:jc w:val="both"/>
        <w:rPr>
          <w:rFonts w:ascii="Arial" w:hAnsi="Arial" w:cs="Arial"/>
        </w:rPr>
      </w:pPr>
      <w:r w:rsidRPr="00FB2364">
        <w:rPr>
          <w:rFonts w:ascii="Arial" w:hAnsi="Arial" w:cs="Arial"/>
        </w:rPr>
        <w:t>Asli kutipan perincian penerimaan gaji (KPPG) yang dibuat oleh bendaharawan gaji</w:t>
      </w:r>
    </w:p>
    <w:p w:rsidR="0020553A" w:rsidRPr="00FB2364" w:rsidRDefault="0020553A" w:rsidP="00FC260F">
      <w:pPr>
        <w:pStyle w:val="ListParagraph"/>
        <w:numPr>
          <w:ilvl w:val="0"/>
          <w:numId w:val="33"/>
        </w:numPr>
        <w:spacing w:after="0" w:line="360" w:lineRule="auto"/>
        <w:jc w:val="both"/>
        <w:rPr>
          <w:rFonts w:ascii="Arial" w:hAnsi="Arial" w:cs="Arial"/>
        </w:rPr>
      </w:pPr>
      <w:r w:rsidRPr="00FB2364">
        <w:rPr>
          <w:rFonts w:ascii="Arial" w:hAnsi="Arial" w:cs="Arial"/>
        </w:rPr>
        <w:t>Foto copy surat kematian yang dilegalisir Lurah</w:t>
      </w:r>
    </w:p>
    <w:p w:rsidR="0020553A" w:rsidRPr="00FB2364" w:rsidRDefault="0020553A" w:rsidP="00FC260F">
      <w:pPr>
        <w:pStyle w:val="ListParagraph"/>
        <w:numPr>
          <w:ilvl w:val="0"/>
          <w:numId w:val="33"/>
        </w:numPr>
        <w:spacing w:after="0" w:line="360" w:lineRule="auto"/>
        <w:jc w:val="both"/>
        <w:rPr>
          <w:rFonts w:ascii="Arial" w:hAnsi="Arial" w:cs="Arial"/>
        </w:rPr>
      </w:pPr>
      <w:r w:rsidRPr="00FB2364">
        <w:rPr>
          <w:rFonts w:ascii="Arial" w:hAnsi="Arial" w:cs="Arial"/>
        </w:rPr>
        <w:t>Foto copy surat nikah yang dilegalisir oleh Lurah/KUA</w:t>
      </w:r>
    </w:p>
    <w:p w:rsidR="0020553A" w:rsidRPr="00FB2364" w:rsidRDefault="0020553A" w:rsidP="00FC260F">
      <w:pPr>
        <w:pStyle w:val="ListParagraph"/>
        <w:numPr>
          <w:ilvl w:val="0"/>
          <w:numId w:val="33"/>
        </w:numPr>
        <w:spacing w:after="0" w:line="360" w:lineRule="auto"/>
        <w:jc w:val="both"/>
        <w:rPr>
          <w:rFonts w:ascii="Arial" w:hAnsi="Arial" w:cs="Arial"/>
        </w:rPr>
      </w:pPr>
      <w:r w:rsidRPr="00FB2364">
        <w:rPr>
          <w:rFonts w:ascii="Arial" w:hAnsi="Arial" w:cs="Arial"/>
        </w:rPr>
        <w:t>Foto copy SK kenaikan pangkat/gaji berkala terakhir</w:t>
      </w:r>
    </w:p>
    <w:p w:rsidR="0020553A" w:rsidRPr="00FB2364" w:rsidRDefault="0020553A" w:rsidP="00FC260F">
      <w:pPr>
        <w:pStyle w:val="ListParagraph"/>
        <w:numPr>
          <w:ilvl w:val="0"/>
          <w:numId w:val="33"/>
        </w:numPr>
        <w:spacing w:after="0" w:line="360" w:lineRule="auto"/>
        <w:jc w:val="both"/>
        <w:rPr>
          <w:rFonts w:ascii="Arial" w:hAnsi="Arial" w:cs="Arial"/>
        </w:rPr>
      </w:pPr>
      <w:r w:rsidRPr="00FB2364">
        <w:rPr>
          <w:rFonts w:ascii="Arial" w:hAnsi="Arial" w:cs="Arial"/>
        </w:rPr>
        <w:t>Foto copy identitas diri di (KTP/SIM/Paspor) pemohon yang masih berlaku.</w:t>
      </w:r>
    </w:p>
    <w:p w:rsidR="0020553A" w:rsidRPr="00FB2364" w:rsidRDefault="0020553A" w:rsidP="00FC260F">
      <w:pPr>
        <w:pStyle w:val="ListParagraph"/>
        <w:numPr>
          <w:ilvl w:val="1"/>
          <w:numId w:val="29"/>
        </w:numPr>
        <w:spacing w:after="0" w:line="360" w:lineRule="auto"/>
        <w:ind w:left="1530"/>
        <w:jc w:val="both"/>
        <w:rPr>
          <w:rFonts w:ascii="Arial" w:hAnsi="Arial" w:cs="Arial"/>
        </w:rPr>
      </w:pPr>
      <w:r w:rsidRPr="00FB2364">
        <w:rPr>
          <w:rFonts w:ascii="Arial" w:hAnsi="Arial" w:cs="Arial"/>
        </w:rPr>
        <w:lastRenderedPageBreak/>
        <w:t>Anak dari peserta aktif meninggal dunia</w:t>
      </w:r>
    </w:p>
    <w:p w:rsidR="0020553A" w:rsidRPr="00FB2364" w:rsidRDefault="0020553A" w:rsidP="00FC260F">
      <w:pPr>
        <w:pStyle w:val="ListParagraph"/>
        <w:numPr>
          <w:ilvl w:val="0"/>
          <w:numId w:val="34"/>
        </w:numPr>
        <w:spacing w:after="0" w:line="360" w:lineRule="auto"/>
        <w:jc w:val="both"/>
        <w:rPr>
          <w:rFonts w:ascii="Arial" w:hAnsi="Arial" w:cs="Arial"/>
        </w:rPr>
      </w:pPr>
      <w:r w:rsidRPr="00FB2364">
        <w:rPr>
          <w:rFonts w:ascii="Arial" w:hAnsi="Arial" w:cs="Arial"/>
        </w:rPr>
        <w:t>Mengisi formulir permintaan pembayaran</w:t>
      </w:r>
    </w:p>
    <w:p w:rsidR="0020553A" w:rsidRPr="00FB2364" w:rsidRDefault="0020553A" w:rsidP="00FC260F">
      <w:pPr>
        <w:pStyle w:val="ListParagraph"/>
        <w:numPr>
          <w:ilvl w:val="0"/>
          <w:numId w:val="34"/>
        </w:numPr>
        <w:spacing w:after="0" w:line="360" w:lineRule="auto"/>
        <w:jc w:val="both"/>
        <w:rPr>
          <w:rFonts w:ascii="Arial" w:hAnsi="Arial" w:cs="Arial"/>
        </w:rPr>
      </w:pPr>
      <w:r w:rsidRPr="00FB2364">
        <w:rPr>
          <w:rFonts w:ascii="Arial" w:hAnsi="Arial" w:cs="Arial"/>
        </w:rPr>
        <w:t>Asli kutipan perincian penerimaan gaji (KPPG) yang dibuat oleh bendaharawan gaji</w:t>
      </w:r>
    </w:p>
    <w:p w:rsidR="0020553A" w:rsidRPr="00FB2364" w:rsidRDefault="0020553A" w:rsidP="00FC260F">
      <w:pPr>
        <w:pStyle w:val="ListParagraph"/>
        <w:numPr>
          <w:ilvl w:val="0"/>
          <w:numId w:val="34"/>
        </w:numPr>
        <w:spacing w:after="0" w:line="360" w:lineRule="auto"/>
        <w:jc w:val="both"/>
        <w:rPr>
          <w:rFonts w:ascii="Arial" w:hAnsi="Arial" w:cs="Arial"/>
        </w:rPr>
      </w:pPr>
      <w:r w:rsidRPr="00FB2364">
        <w:rPr>
          <w:rFonts w:ascii="Arial" w:hAnsi="Arial" w:cs="Arial"/>
        </w:rPr>
        <w:t>Foto copy surat kematian yang dilegalisir Lurah/rumah sakit</w:t>
      </w:r>
    </w:p>
    <w:p w:rsidR="0020553A" w:rsidRPr="00FB2364" w:rsidRDefault="0020553A" w:rsidP="00FC260F">
      <w:pPr>
        <w:pStyle w:val="ListParagraph"/>
        <w:numPr>
          <w:ilvl w:val="0"/>
          <w:numId w:val="34"/>
        </w:numPr>
        <w:spacing w:after="0" w:line="360" w:lineRule="auto"/>
        <w:jc w:val="both"/>
        <w:rPr>
          <w:rFonts w:ascii="Arial" w:hAnsi="Arial" w:cs="Arial"/>
        </w:rPr>
      </w:pPr>
      <w:r w:rsidRPr="00FB2364">
        <w:rPr>
          <w:rFonts w:ascii="Arial" w:hAnsi="Arial" w:cs="Arial"/>
        </w:rPr>
        <w:t>Foto copy SK Kenaikan pangkat/gaji berkala terkhir</w:t>
      </w:r>
    </w:p>
    <w:p w:rsidR="0020553A" w:rsidRPr="00FB2364" w:rsidRDefault="0020553A" w:rsidP="00FC260F">
      <w:pPr>
        <w:pStyle w:val="ListParagraph"/>
        <w:numPr>
          <w:ilvl w:val="0"/>
          <w:numId w:val="34"/>
        </w:numPr>
        <w:spacing w:after="0" w:line="360" w:lineRule="auto"/>
        <w:jc w:val="both"/>
        <w:rPr>
          <w:rFonts w:ascii="Arial" w:hAnsi="Arial" w:cs="Arial"/>
        </w:rPr>
      </w:pPr>
      <w:r w:rsidRPr="00FB2364">
        <w:rPr>
          <w:rFonts w:ascii="Arial" w:hAnsi="Arial" w:cs="Arial"/>
        </w:rPr>
        <w:t>Foto copy identitas diri (KTP/SIM/Paspor) pemohon yang masih berlaku</w:t>
      </w:r>
    </w:p>
    <w:p w:rsidR="0020553A" w:rsidRPr="00FB2364" w:rsidRDefault="0020553A" w:rsidP="00FC260F">
      <w:pPr>
        <w:pStyle w:val="ListParagraph"/>
        <w:numPr>
          <w:ilvl w:val="0"/>
          <w:numId w:val="34"/>
        </w:numPr>
        <w:spacing w:after="0" w:line="360" w:lineRule="auto"/>
        <w:jc w:val="both"/>
        <w:rPr>
          <w:rFonts w:ascii="Arial" w:hAnsi="Arial" w:cs="Arial"/>
        </w:rPr>
      </w:pPr>
      <w:r w:rsidRPr="00FB2364">
        <w:rPr>
          <w:rFonts w:ascii="Arial" w:hAnsi="Arial" w:cs="Arial"/>
        </w:rPr>
        <w:t>Surat keterangan Sekolah bagi anak usia dibawah 21 tahun.</w:t>
      </w:r>
    </w:p>
    <w:p w:rsidR="0020553A" w:rsidRPr="00FB2364" w:rsidRDefault="0020553A" w:rsidP="0020553A">
      <w:pPr>
        <w:pStyle w:val="ListParagraph"/>
        <w:spacing w:after="0" w:line="360" w:lineRule="auto"/>
        <w:ind w:left="1890"/>
        <w:jc w:val="both"/>
        <w:rPr>
          <w:rFonts w:ascii="Arial" w:hAnsi="Arial" w:cs="Arial"/>
        </w:rPr>
      </w:pPr>
    </w:p>
    <w:p w:rsidR="0020553A" w:rsidRPr="00FB2364" w:rsidRDefault="0020553A" w:rsidP="00FC260F">
      <w:pPr>
        <w:pStyle w:val="ListParagraph"/>
        <w:numPr>
          <w:ilvl w:val="1"/>
          <w:numId w:val="29"/>
        </w:numPr>
        <w:spacing w:after="0" w:line="360" w:lineRule="auto"/>
        <w:ind w:left="1530"/>
        <w:jc w:val="both"/>
        <w:rPr>
          <w:rFonts w:ascii="Arial" w:hAnsi="Arial" w:cs="Arial"/>
        </w:rPr>
      </w:pPr>
      <w:r w:rsidRPr="00FB2364">
        <w:rPr>
          <w:rFonts w:ascii="Arial" w:hAnsi="Arial" w:cs="Arial"/>
        </w:rPr>
        <w:t>Penerima pensiun Pegawai Negeri Sipil (PNS) meninggal dunia.</w:t>
      </w:r>
    </w:p>
    <w:p w:rsidR="0020553A" w:rsidRPr="00FB2364" w:rsidRDefault="0020553A" w:rsidP="00FC260F">
      <w:pPr>
        <w:pStyle w:val="ListParagraph"/>
        <w:numPr>
          <w:ilvl w:val="0"/>
          <w:numId w:val="35"/>
        </w:numPr>
        <w:spacing w:after="0" w:line="360" w:lineRule="auto"/>
        <w:jc w:val="both"/>
        <w:rPr>
          <w:rFonts w:ascii="Arial" w:hAnsi="Arial" w:cs="Arial"/>
        </w:rPr>
      </w:pPr>
      <w:r w:rsidRPr="00FB2364">
        <w:rPr>
          <w:rFonts w:ascii="Arial" w:hAnsi="Arial" w:cs="Arial"/>
        </w:rPr>
        <w:t>Mengisi formulir permintaan pembayaran</w:t>
      </w:r>
    </w:p>
    <w:p w:rsidR="0020553A" w:rsidRPr="00FB2364" w:rsidRDefault="0020553A" w:rsidP="00FC260F">
      <w:pPr>
        <w:pStyle w:val="ListParagraph"/>
        <w:numPr>
          <w:ilvl w:val="0"/>
          <w:numId w:val="35"/>
        </w:numPr>
        <w:spacing w:after="0" w:line="360" w:lineRule="auto"/>
        <w:jc w:val="both"/>
        <w:rPr>
          <w:rFonts w:ascii="Arial" w:hAnsi="Arial" w:cs="Arial"/>
        </w:rPr>
      </w:pPr>
      <w:r w:rsidRPr="00FB2364">
        <w:rPr>
          <w:rFonts w:ascii="Arial" w:hAnsi="Arial" w:cs="Arial"/>
        </w:rPr>
        <w:t>Foto Copy SK Pensiun</w:t>
      </w:r>
    </w:p>
    <w:p w:rsidR="0020553A" w:rsidRPr="00FB2364" w:rsidRDefault="0020553A" w:rsidP="00FC260F">
      <w:pPr>
        <w:pStyle w:val="ListParagraph"/>
        <w:numPr>
          <w:ilvl w:val="0"/>
          <w:numId w:val="35"/>
        </w:numPr>
        <w:spacing w:after="0" w:line="360" w:lineRule="auto"/>
        <w:jc w:val="both"/>
        <w:rPr>
          <w:rFonts w:ascii="Arial" w:hAnsi="Arial" w:cs="Arial"/>
        </w:rPr>
      </w:pPr>
      <w:r w:rsidRPr="00FB2364">
        <w:rPr>
          <w:rFonts w:ascii="Arial" w:hAnsi="Arial" w:cs="Arial"/>
        </w:rPr>
        <w:t>Foto copy Kartu Identitas Pensiun (KARIP)</w:t>
      </w:r>
    </w:p>
    <w:p w:rsidR="0020553A" w:rsidRPr="00FB2364" w:rsidRDefault="0020553A" w:rsidP="00FC260F">
      <w:pPr>
        <w:pStyle w:val="ListParagraph"/>
        <w:numPr>
          <w:ilvl w:val="0"/>
          <w:numId w:val="35"/>
        </w:numPr>
        <w:spacing w:after="0" w:line="360" w:lineRule="auto"/>
        <w:jc w:val="both"/>
        <w:rPr>
          <w:rFonts w:ascii="Arial" w:hAnsi="Arial" w:cs="Arial"/>
        </w:rPr>
      </w:pPr>
      <w:r w:rsidRPr="00FB2364">
        <w:rPr>
          <w:rFonts w:ascii="Arial" w:hAnsi="Arial" w:cs="Arial"/>
        </w:rPr>
        <w:t>Foto copy surat Kematian yang dilegalisir Lurah</w:t>
      </w:r>
    </w:p>
    <w:p w:rsidR="0020553A" w:rsidRPr="00FB2364" w:rsidRDefault="0020553A" w:rsidP="00FC260F">
      <w:pPr>
        <w:pStyle w:val="ListParagraph"/>
        <w:numPr>
          <w:ilvl w:val="0"/>
          <w:numId w:val="35"/>
        </w:numPr>
        <w:spacing w:after="0" w:line="360" w:lineRule="auto"/>
        <w:jc w:val="both"/>
        <w:rPr>
          <w:rFonts w:ascii="Arial" w:hAnsi="Arial" w:cs="Arial"/>
        </w:rPr>
      </w:pPr>
      <w:r w:rsidRPr="00FB2364">
        <w:rPr>
          <w:rFonts w:ascii="Arial" w:hAnsi="Arial" w:cs="Arial"/>
        </w:rPr>
        <w:t>Foto copy surat nikah dilegalisir oleh Lurah/KUA</w:t>
      </w:r>
    </w:p>
    <w:p w:rsidR="0020553A" w:rsidRDefault="0020553A" w:rsidP="00FC260F">
      <w:pPr>
        <w:pStyle w:val="ListParagraph"/>
        <w:numPr>
          <w:ilvl w:val="0"/>
          <w:numId w:val="35"/>
        </w:numPr>
        <w:spacing w:after="0" w:line="360" w:lineRule="auto"/>
        <w:jc w:val="both"/>
        <w:rPr>
          <w:rFonts w:ascii="Arial" w:hAnsi="Arial" w:cs="Arial"/>
        </w:rPr>
      </w:pPr>
      <w:r w:rsidRPr="00FB2364">
        <w:rPr>
          <w:rFonts w:ascii="Arial" w:hAnsi="Arial" w:cs="Arial"/>
        </w:rPr>
        <w:t>Foto copy identitas diri (KTP/SIM/Paspor) pemohon yang masih berlaku.</w:t>
      </w:r>
    </w:p>
    <w:p w:rsidR="00FE768A" w:rsidRPr="00FB2364" w:rsidRDefault="00FE768A" w:rsidP="00FE768A">
      <w:pPr>
        <w:pStyle w:val="ListParagraph"/>
        <w:spacing w:after="0" w:line="360" w:lineRule="auto"/>
        <w:ind w:left="1890"/>
        <w:jc w:val="both"/>
        <w:rPr>
          <w:rFonts w:ascii="Arial" w:hAnsi="Arial" w:cs="Arial"/>
        </w:rPr>
      </w:pPr>
    </w:p>
    <w:p w:rsidR="0020553A" w:rsidRPr="00FB2364" w:rsidRDefault="0020553A" w:rsidP="00FC260F">
      <w:pPr>
        <w:pStyle w:val="ListParagraph"/>
        <w:numPr>
          <w:ilvl w:val="1"/>
          <w:numId w:val="29"/>
        </w:numPr>
        <w:spacing w:after="0" w:line="360" w:lineRule="auto"/>
        <w:ind w:left="1530"/>
        <w:jc w:val="both"/>
        <w:rPr>
          <w:rFonts w:ascii="Arial" w:hAnsi="Arial" w:cs="Arial"/>
        </w:rPr>
      </w:pPr>
      <w:r w:rsidRPr="00FB2364">
        <w:rPr>
          <w:rFonts w:ascii="Arial" w:hAnsi="Arial" w:cs="Arial"/>
        </w:rPr>
        <w:t>Istri/suami dari penerima pensiun Pegawai Negeri Sipil (PNS) meninggal dunia.</w:t>
      </w:r>
    </w:p>
    <w:p w:rsidR="0020553A" w:rsidRPr="00FB2364" w:rsidRDefault="0020553A" w:rsidP="00FC260F">
      <w:pPr>
        <w:pStyle w:val="ListParagraph"/>
        <w:numPr>
          <w:ilvl w:val="0"/>
          <w:numId w:val="36"/>
        </w:numPr>
        <w:spacing w:after="0" w:line="360" w:lineRule="auto"/>
        <w:jc w:val="both"/>
        <w:rPr>
          <w:rFonts w:ascii="Arial" w:hAnsi="Arial" w:cs="Arial"/>
        </w:rPr>
      </w:pPr>
      <w:r w:rsidRPr="00FB2364">
        <w:rPr>
          <w:rFonts w:ascii="Arial" w:hAnsi="Arial" w:cs="Arial"/>
        </w:rPr>
        <w:t xml:space="preserve">Mengisi formulir permintaan pembayaran </w:t>
      </w:r>
    </w:p>
    <w:p w:rsidR="0020553A" w:rsidRPr="00FB2364" w:rsidRDefault="0020553A" w:rsidP="00FC260F">
      <w:pPr>
        <w:pStyle w:val="ListParagraph"/>
        <w:numPr>
          <w:ilvl w:val="0"/>
          <w:numId w:val="36"/>
        </w:numPr>
        <w:spacing w:after="0" w:line="360" w:lineRule="auto"/>
        <w:jc w:val="both"/>
        <w:rPr>
          <w:rFonts w:ascii="Arial" w:hAnsi="Arial" w:cs="Arial"/>
        </w:rPr>
      </w:pPr>
      <w:r w:rsidRPr="00FB2364">
        <w:rPr>
          <w:rFonts w:ascii="Arial" w:hAnsi="Arial" w:cs="Arial"/>
        </w:rPr>
        <w:t>Foto copy SK Pensiun</w:t>
      </w:r>
    </w:p>
    <w:p w:rsidR="0020553A" w:rsidRPr="00FB2364" w:rsidRDefault="0020553A" w:rsidP="00FC260F">
      <w:pPr>
        <w:pStyle w:val="ListParagraph"/>
        <w:numPr>
          <w:ilvl w:val="0"/>
          <w:numId w:val="36"/>
        </w:numPr>
        <w:spacing w:after="0" w:line="360" w:lineRule="auto"/>
        <w:jc w:val="both"/>
        <w:rPr>
          <w:rFonts w:ascii="Arial" w:hAnsi="Arial" w:cs="Arial"/>
        </w:rPr>
      </w:pPr>
      <w:r w:rsidRPr="00FB2364">
        <w:rPr>
          <w:rFonts w:ascii="Arial" w:hAnsi="Arial" w:cs="Arial"/>
        </w:rPr>
        <w:t>Foto copy Kartu Identitas Pensiun (KARIP)</w:t>
      </w:r>
    </w:p>
    <w:p w:rsidR="0020553A" w:rsidRPr="00FB2364" w:rsidRDefault="0020553A" w:rsidP="00FC260F">
      <w:pPr>
        <w:pStyle w:val="ListParagraph"/>
        <w:numPr>
          <w:ilvl w:val="0"/>
          <w:numId w:val="36"/>
        </w:numPr>
        <w:spacing w:after="0" w:line="360" w:lineRule="auto"/>
        <w:jc w:val="both"/>
        <w:rPr>
          <w:rFonts w:ascii="Arial" w:hAnsi="Arial" w:cs="Arial"/>
        </w:rPr>
      </w:pPr>
      <w:r w:rsidRPr="00FB2364">
        <w:rPr>
          <w:rFonts w:ascii="Arial" w:hAnsi="Arial" w:cs="Arial"/>
        </w:rPr>
        <w:t>Foto copy surat Kematian yang dilegalisir Lurah</w:t>
      </w:r>
    </w:p>
    <w:p w:rsidR="0020553A" w:rsidRPr="00FB2364" w:rsidRDefault="0020553A" w:rsidP="00FC260F">
      <w:pPr>
        <w:pStyle w:val="ListParagraph"/>
        <w:numPr>
          <w:ilvl w:val="0"/>
          <w:numId w:val="36"/>
        </w:numPr>
        <w:spacing w:after="0" w:line="360" w:lineRule="auto"/>
        <w:jc w:val="both"/>
        <w:rPr>
          <w:rFonts w:ascii="Arial" w:hAnsi="Arial" w:cs="Arial"/>
        </w:rPr>
      </w:pPr>
      <w:r w:rsidRPr="00FB2364">
        <w:rPr>
          <w:rFonts w:ascii="Arial" w:hAnsi="Arial" w:cs="Arial"/>
        </w:rPr>
        <w:t>Foto copy surat nikah dilegalisir oleh Lurah/KUA</w:t>
      </w:r>
    </w:p>
    <w:p w:rsidR="0020553A" w:rsidRPr="00FB2364" w:rsidRDefault="0020553A" w:rsidP="00FC260F">
      <w:pPr>
        <w:pStyle w:val="ListParagraph"/>
        <w:numPr>
          <w:ilvl w:val="0"/>
          <w:numId w:val="36"/>
        </w:numPr>
        <w:spacing w:after="0" w:line="360" w:lineRule="auto"/>
        <w:jc w:val="both"/>
        <w:rPr>
          <w:rFonts w:ascii="Arial" w:hAnsi="Arial" w:cs="Arial"/>
        </w:rPr>
      </w:pPr>
      <w:r w:rsidRPr="00FB2364">
        <w:rPr>
          <w:rFonts w:ascii="Arial" w:hAnsi="Arial" w:cs="Arial"/>
        </w:rPr>
        <w:t>Foto copy identitas diri (KTP/SIM/Paspor) pemohon yang masih berlaku.</w:t>
      </w:r>
    </w:p>
    <w:p w:rsidR="0020553A" w:rsidRPr="00FB2364" w:rsidRDefault="0020553A" w:rsidP="00FC260F">
      <w:pPr>
        <w:pStyle w:val="ListParagraph"/>
        <w:numPr>
          <w:ilvl w:val="0"/>
          <w:numId w:val="36"/>
        </w:numPr>
        <w:spacing w:after="0" w:line="360" w:lineRule="auto"/>
        <w:jc w:val="both"/>
        <w:rPr>
          <w:rFonts w:ascii="Arial" w:hAnsi="Arial" w:cs="Arial"/>
        </w:rPr>
      </w:pPr>
      <w:r w:rsidRPr="00FB2364">
        <w:rPr>
          <w:rFonts w:ascii="Arial" w:hAnsi="Arial" w:cs="Arial"/>
        </w:rPr>
        <w:t>Surat keterangan Ahli Waris yang disahkan oleh Lurah.</w:t>
      </w:r>
    </w:p>
    <w:p w:rsidR="00E515E5" w:rsidRPr="00FB2364" w:rsidRDefault="00E515E5" w:rsidP="0020553A">
      <w:pPr>
        <w:spacing w:after="0" w:line="360" w:lineRule="auto"/>
        <w:jc w:val="both"/>
        <w:rPr>
          <w:rFonts w:ascii="Arial" w:hAnsi="Arial" w:cs="Arial"/>
        </w:rPr>
      </w:pPr>
    </w:p>
    <w:p w:rsidR="0020553A" w:rsidRPr="00FB2364" w:rsidRDefault="0020553A" w:rsidP="00FC260F">
      <w:pPr>
        <w:pStyle w:val="ListParagraph"/>
        <w:numPr>
          <w:ilvl w:val="3"/>
          <w:numId w:val="20"/>
        </w:numPr>
        <w:spacing w:after="0" w:line="360" w:lineRule="auto"/>
        <w:ind w:left="1530" w:hanging="720"/>
        <w:jc w:val="both"/>
        <w:rPr>
          <w:rFonts w:ascii="Arial" w:hAnsi="Arial" w:cs="Arial"/>
          <w:b/>
        </w:rPr>
      </w:pPr>
      <w:r w:rsidRPr="00FB2364">
        <w:rPr>
          <w:rFonts w:ascii="Arial" w:hAnsi="Arial" w:cs="Arial"/>
          <w:b/>
        </w:rPr>
        <w:t>Hak Peserta Tabungan Hari Tua</w:t>
      </w:r>
    </w:p>
    <w:p w:rsidR="0020553A" w:rsidRPr="00FB2364" w:rsidRDefault="0020553A" w:rsidP="0020553A">
      <w:pPr>
        <w:pStyle w:val="ListParagraph"/>
        <w:spacing w:after="0" w:line="360" w:lineRule="auto"/>
        <w:ind w:left="810" w:firstLine="720"/>
        <w:jc w:val="both"/>
        <w:rPr>
          <w:rFonts w:ascii="Arial" w:hAnsi="Arial" w:cs="Arial"/>
        </w:rPr>
      </w:pPr>
      <w:r w:rsidRPr="00FB2364">
        <w:rPr>
          <w:rFonts w:ascii="Arial" w:hAnsi="Arial" w:cs="Arial"/>
        </w:rPr>
        <w:t xml:space="preserve">Menurut Buku Saku PT. Taspen (Persero) Tahun 2016 tentang Persyaratan dan Tata Cara Pengurusan Hak Peserta Taspen menyatakan bahwa Hak Peserta Tabungan Hari Tua </w:t>
      </w:r>
      <w:proofErr w:type="gramStart"/>
      <w:r w:rsidRPr="00FB2364">
        <w:rPr>
          <w:rFonts w:ascii="Arial" w:hAnsi="Arial" w:cs="Arial"/>
        </w:rPr>
        <w:t>yaitu :</w:t>
      </w:r>
      <w:proofErr w:type="gramEnd"/>
    </w:p>
    <w:p w:rsidR="0020553A" w:rsidRPr="00FB2364" w:rsidRDefault="0020553A" w:rsidP="00FC260F">
      <w:pPr>
        <w:pStyle w:val="ListParagraph"/>
        <w:numPr>
          <w:ilvl w:val="0"/>
          <w:numId w:val="37"/>
        </w:numPr>
        <w:spacing w:after="0" w:line="360" w:lineRule="auto"/>
        <w:ind w:left="1170"/>
        <w:jc w:val="both"/>
        <w:rPr>
          <w:rFonts w:ascii="Arial" w:hAnsi="Arial" w:cs="Arial"/>
        </w:rPr>
      </w:pPr>
      <w:r w:rsidRPr="00FB2364">
        <w:rPr>
          <w:rFonts w:ascii="Arial" w:hAnsi="Arial" w:cs="Arial"/>
        </w:rPr>
        <w:t>Tabungan Hari Tua, apabila peserta berhenti mencapai usia pensiun.</w:t>
      </w:r>
    </w:p>
    <w:p w:rsidR="0020553A" w:rsidRPr="00FB2364" w:rsidRDefault="0020553A" w:rsidP="00FC260F">
      <w:pPr>
        <w:pStyle w:val="ListParagraph"/>
        <w:numPr>
          <w:ilvl w:val="0"/>
          <w:numId w:val="37"/>
        </w:numPr>
        <w:spacing w:after="0" w:line="360" w:lineRule="auto"/>
        <w:ind w:left="1170"/>
        <w:jc w:val="both"/>
        <w:rPr>
          <w:rFonts w:ascii="Arial" w:hAnsi="Arial" w:cs="Arial"/>
        </w:rPr>
      </w:pPr>
      <w:r w:rsidRPr="00FB2364">
        <w:rPr>
          <w:rFonts w:ascii="Arial" w:hAnsi="Arial" w:cs="Arial"/>
        </w:rPr>
        <w:lastRenderedPageBreak/>
        <w:t>Tabungan Hari Tua dan Asuransi kematian, apabila peserta meninggal dunia sebelum mencapai usia pensiun (diterima ahli waris)</w:t>
      </w:r>
    </w:p>
    <w:p w:rsidR="0020553A" w:rsidRPr="00FB2364" w:rsidRDefault="0020553A" w:rsidP="00FC260F">
      <w:pPr>
        <w:pStyle w:val="ListParagraph"/>
        <w:numPr>
          <w:ilvl w:val="0"/>
          <w:numId w:val="37"/>
        </w:numPr>
        <w:spacing w:after="0" w:line="360" w:lineRule="auto"/>
        <w:ind w:left="1170"/>
        <w:jc w:val="both"/>
        <w:rPr>
          <w:rFonts w:ascii="Arial" w:hAnsi="Arial" w:cs="Arial"/>
        </w:rPr>
      </w:pPr>
      <w:r w:rsidRPr="00FB2364">
        <w:rPr>
          <w:rFonts w:ascii="Arial" w:hAnsi="Arial" w:cs="Arial"/>
        </w:rPr>
        <w:t>Nilai Tunai asuransi, apabila peserta berhenti/keluar karena sebab lain.</w:t>
      </w:r>
    </w:p>
    <w:p w:rsidR="0020553A" w:rsidRPr="00FB2364" w:rsidRDefault="0020553A" w:rsidP="00FC260F">
      <w:pPr>
        <w:pStyle w:val="ListParagraph"/>
        <w:numPr>
          <w:ilvl w:val="0"/>
          <w:numId w:val="37"/>
        </w:numPr>
        <w:spacing w:after="0" w:line="360" w:lineRule="auto"/>
        <w:ind w:left="1170"/>
        <w:jc w:val="both"/>
        <w:rPr>
          <w:rFonts w:ascii="Arial" w:hAnsi="Arial" w:cs="Arial"/>
        </w:rPr>
      </w:pPr>
      <w:r w:rsidRPr="00FB2364">
        <w:rPr>
          <w:rFonts w:ascii="Arial" w:hAnsi="Arial" w:cs="Arial"/>
        </w:rPr>
        <w:t>Asuransi/kematian, apabiila peserta atau anggota keluarga (Suami/istri/anak) meninggal dunia.</w:t>
      </w:r>
    </w:p>
    <w:p w:rsidR="0020553A" w:rsidRPr="00FB2364" w:rsidRDefault="0020553A" w:rsidP="0020553A">
      <w:pPr>
        <w:pStyle w:val="ListParagraph"/>
        <w:spacing w:after="0" w:line="360" w:lineRule="auto"/>
        <w:ind w:left="1170"/>
        <w:jc w:val="both"/>
        <w:rPr>
          <w:rFonts w:ascii="Arial" w:hAnsi="Arial" w:cs="Arial"/>
        </w:rPr>
      </w:pPr>
    </w:p>
    <w:p w:rsidR="0020553A" w:rsidRPr="00FB2364" w:rsidRDefault="0020553A" w:rsidP="00E509BD">
      <w:pPr>
        <w:pStyle w:val="ListParagraph"/>
        <w:numPr>
          <w:ilvl w:val="3"/>
          <w:numId w:val="20"/>
        </w:numPr>
        <w:spacing w:after="0" w:line="360" w:lineRule="auto"/>
        <w:ind w:left="1620" w:hanging="810"/>
        <w:jc w:val="both"/>
        <w:rPr>
          <w:rFonts w:ascii="Arial" w:hAnsi="Arial" w:cs="Arial"/>
          <w:b/>
        </w:rPr>
      </w:pPr>
      <w:r w:rsidRPr="00FB2364">
        <w:rPr>
          <w:rFonts w:ascii="Arial" w:hAnsi="Arial" w:cs="Arial"/>
          <w:b/>
        </w:rPr>
        <w:t>Pembagian Hak Tabungan Hari Tua</w:t>
      </w:r>
    </w:p>
    <w:p w:rsidR="0020553A" w:rsidRPr="00FB2364" w:rsidRDefault="0020553A" w:rsidP="0020553A">
      <w:pPr>
        <w:spacing w:after="0" w:line="360" w:lineRule="auto"/>
        <w:ind w:left="720" w:firstLine="810"/>
        <w:jc w:val="both"/>
        <w:rPr>
          <w:rFonts w:ascii="Arial" w:hAnsi="Arial" w:cs="Arial"/>
        </w:rPr>
      </w:pPr>
      <w:r w:rsidRPr="00FB2364">
        <w:rPr>
          <w:rFonts w:ascii="Arial" w:hAnsi="Arial" w:cs="Arial"/>
        </w:rPr>
        <w:t>Menurut Peraturan Direksi PT. Taspen (Persero) Tahun 2012 Pasal 28 tentang pedoman pelaksanaan Pelayanan Tabungan Hari Tua, Program Pensiun, dan Manajemen Data Peserta, Pembagian Hak Tabungan Hari Tua terdiri atas :</w:t>
      </w:r>
    </w:p>
    <w:p w:rsidR="0020553A" w:rsidRPr="00FB2364" w:rsidRDefault="0020553A" w:rsidP="00FC260F">
      <w:pPr>
        <w:pStyle w:val="ListParagraph"/>
        <w:numPr>
          <w:ilvl w:val="0"/>
          <w:numId w:val="38"/>
        </w:numPr>
        <w:spacing w:after="0" w:line="360" w:lineRule="auto"/>
        <w:jc w:val="both"/>
        <w:rPr>
          <w:rFonts w:ascii="Arial" w:hAnsi="Arial" w:cs="Arial"/>
        </w:rPr>
      </w:pPr>
      <w:r w:rsidRPr="00FB2364">
        <w:rPr>
          <w:rFonts w:ascii="Arial" w:hAnsi="Arial" w:cs="Arial"/>
        </w:rPr>
        <w:t>Peserta yang mengalami kejadian meninggal dunia pada masa aktif/pensiun dengan meninggalkan istri lebih dari satu atau meninggalkan anak dari istri yang telah meninggal dunia/dicerai, maka Manfaat Asuransi Dwiguna dibayarkan kepada masing-masing istri yang ditetapkan secara proporsional.</w:t>
      </w:r>
    </w:p>
    <w:p w:rsidR="0020553A" w:rsidRPr="00FB2364" w:rsidRDefault="0020553A" w:rsidP="00FC260F">
      <w:pPr>
        <w:pStyle w:val="ListParagraph"/>
        <w:numPr>
          <w:ilvl w:val="0"/>
          <w:numId w:val="38"/>
        </w:numPr>
        <w:spacing w:after="0" w:line="360" w:lineRule="auto"/>
        <w:jc w:val="both"/>
        <w:rPr>
          <w:rFonts w:ascii="Arial" w:hAnsi="Arial" w:cs="Arial"/>
        </w:rPr>
      </w:pPr>
      <w:r w:rsidRPr="00FB2364">
        <w:rPr>
          <w:rFonts w:ascii="Arial" w:hAnsi="Arial" w:cs="Arial"/>
        </w:rPr>
        <w:t>Proporsional sebagaimana dimaksud pada ayat 1 dikaitkan dengan jumlah Anak dengan ketentuan belum berusia 25 tahun, belum bekerja, dan belum menikah.</w:t>
      </w:r>
    </w:p>
    <w:p w:rsidR="0020553A" w:rsidRPr="00FB2364" w:rsidRDefault="0020553A" w:rsidP="00FC260F">
      <w:pPr>
        <w:pStyle w:val="ListParagraph"/>
        <w:numPr>
          <w:ilvl w:val="0"/>
          <w:numId w:val="38"/>
        </w:numPr>
        <w:spacing w:after="0" w:line="360" w:lineRule="auto"/>
        <w:jc w:val="both"/>
        <w:rPr>
          <w:rFonts w:ascii="Arial" w:hAnsi="Arial" w:cs="Arial"/>
        </w:rPr>
      </w:pPr>
      <w:r w:rsidRPr="00FB2364">
        <w:rPr>
          <w:rFonts w:ascii="Arial" w:hAnsi="Arial" w:cs="Arial"/>
        </w:rPr>
        <w:t>Hak atas Asuransi Kematian dibagi rata untuk masing-masing istri.</w:t>
      </w:r>
    </w:p>
    <w:p w:rsidR="0020553A" w:rsidRPr="00FB2364" w:rsidRDefault="0020553A" w:rsidP="00FC260F">
      <w:pPr>
        <w:pStyle w:val="ListParagraph"/>
        <w:numPr>
          <w:ilvl w:val="0"/>
          <w:numId w:val="38"/>
        </w:numPr>
        <w:spacing w:after="0" w:line="360" w:lineRule="auto"/>
        <w:jc w:val="both"/>
        <w:rPr>
          <w:rFonts w:ascii="Arial" w:hAnsi="Arial" w:cs="Arial"/>
        </w:rPr>
      </w:pPr>
      <w:r w:rsidRPr="00FB2364">
        <w:rPr>
          <w:rFonts w:ascii="Arial" w:hAnsi="Arial" w:cs="Arial"/>
        </w:rPr>
        <w:t>Dalam hal salah satu penerima manfaat sebagimana dimaksud pada ayat 1 sampai dengan ayat 3 melepaskan dan menyerahkan haknya kepada istri yang lain, maka harus dibuktikan dengan surat pernyataan.</w:t>
      </w:r>
    </w:p>
    <w:p w:rsidR="0020553A" w:rsidRPr="003352C2" w:rsidRDefault="0020553A" w:rsidP="00FC260F">
      <w:pPr>
        <w:pStyle w:val="ListParagraph"/>
        <w:numPr>
          <w:ilvl w:val="0"/>
          <w:numId w:val="38"/>
        </w:numPr>
        <w:spacing w:after="0" w:line="360" w:lineRule="auto"/>
        <w:jc w:val="both"/>
        <w:rPr>
          <w:rFonts w:ascii="Arial" w:hAnsi="Arial" w:cs="Arial"/>
          <w:b/>
        </w:rPr>
      </w:pPr>
      <w:r w:rsidRPr="00FB2364">
        <w:rPr>
          <w:rFonts w:ascii="Arial" w:hAnsi="Arial" w:cs="Arial"/>
        </w:rPr>
        <w:t xml:space="preserve">Pembagian hak sebagaimana dimaksud pada ayat 1 ditetapkan dalam system aplikasi tersendiri diluar aplikasi </w:t>
      </w:r>
      <w:proofErr w:type="gramStart"/>
      <w:r w:rsidRPr="00FB2364">
        <w:rPr>
          <w:rFonts w:ascii="Arial" w:hAnsi="Arial" w:cs="Arial"/>
        </w:rPr>
        <w:t>klim .</w:t>
      </w:r>
      <w:proofErr w:type="gramEnd"/>
    </w:p>
    <w:p w:rsidR="0020553A" w:rsidRPr="003352C2" w:rsidRDefault="0020553A" w:rsidP="0020553A">
      <w:pPr>
        <w:pStyle w:val="ListParagraph"/>
        <w:spacing w:after="0" w:line="360" w:lineRule="auto"/>
        <w:ind w:left="1080"/>
        <w:jc w:val="both"/>
        <w:rPr>
          <w:rFonts w:ascii="Arial" w:hAnsi="Arial" w:cs="Arial"/>
          <w:b/>
        </w:rPr>
      </w:pPr>
    </w:p>
    <w:p w:rsidR="0020553A" w:rsidRPr="0020553A" w:rsidRDefault="0020553A" w:rsidP="00FC260F">
      <w:pPr>
        <w:pStyle w:val="ListParagraph"/>
        <w:numPr>
          <w:ilvl w:val="0"/>
          <w:numId w:val="16"/>
        </w:numPr>
        <w:spacing w:after="0" w:line="360" w:lineRule="auto"/>
        <w:jc w:val="both"/>
        <w:rPr>
          <w:rFonts w:ascii="Arial" w:hAnsi="Arial" w:cs="Arial"/>
          <w:b/>
          <w:vanish/>
        </w:rPr>
      </w:pPr>
    </w:p>
    <w:p w:rsidR="0020553A" w:rsidRPr="0020553A" w:rsidRDefault="0020553A" w:rsidP="00FC260F">
      <w:pPr>
        <w:pStyle w:val="ListParagraph"/>
        <w:numPr>
          <w:ilvl w:val="0"/>
          <w:numId w:val="16"/>
        </w:numPr>
        <w:spacing w:after="0" w:line="360" w:lineRule="auto"/>
        <w:jc w:val="both"/>
        <w:rPr>
          <w:rFonts w:ascii="Arial" w:hAnsi="Arial" w:cs="Arial"/>
          <w:b/>
          <w:vanish/>
        </w:rPr>
      </w:pPr>
    </w:p>
    <w:p w:rsidR="0020553A" w:rsidRPr="0020553A" w:rsidRDefault="0020553A" w:rsidP="00FC260F">
      <w:pPr>
        <w:pStyle w:val="ListParagraph"/>
        <w:numPr>
          <w:ilvl w:val="0"/>
          <w:numId w:val="16"/>
        </w:numPr>
        <w:spacing w:after="0" w:line="360" w:lineRule="auto"/>
        <w:jc w:val="both"/>
        <w:rPr>
          <w:rFonts w:ascii="Arial" w:hAnsi="Arial" w:cs="Arial"/>
          <w:b/>
          <w:vanish/>
        </w:rPr>
      </w:pPr>
    </w:p>
    <w:p w:rsidR="0020553A" w:rsidRPr="0020553A" w:rsidRDefault="0020553A" w:rsidP="00FC260F">
      <w:pPr>
        <w:pStyle w:val="ListParagraph"/>
        <w:numPr>
          <w:ilvl w:val="1"/>
          <w:numId w:val="16"/>
        </w:numPr>
        <w:spacing w:after="0" w:line="360" w:lineRule="auto"/>
        <w:jc w:val="both"/>
        <w:rPr>
          <w:rFonts w:ascii="Arial" w:hAnsi="Arial" w:cs="Arial"/>
          <w:b/>
          <w:vanish/>
        </w:rPr>
      </w:pPr>
    </w:p>
    <w:p w:rsidR="0020553A" w:rsidRPr="0020553A" w:rsidRDefault="0020553A" w:rsidP="00FC260F">
      <w:pPr>
        <w:pStyle w:val="ListParagraph"/>
        <w:numPr>
          <w:ilvl w:val="1"/>
          <w:numId w:val="16"/>
        </w:numPr>
        <w:spacing w:after="0" w:line="360" w:lineRule="auto"/>
        <w:jc w:val="both"/>
        <w:rPr>
          <w:rFonts w:ascii="Arial" w:hAnsi="Arial" w:cs="Arial"/>
          <w:b/>
          <w:vanish/>
        </w:rPr>
      </w:pPr>
    </w:p>
    <w:p w:rsidR="0020553A" w:rsidRPr="0020553A" w:rsidRDefault="0020553A" w:rsidP="00FC260F">
      <w:pPr>
        <w:pStyle w:val="ListParagraph"/>
        <w:numPr>
          <w:ilvl w:val="1"/>
          <w:numId w:val="16"/>
        </w:numPr>
        <w:spacing w:after="0" w:line="360" w:lineRule="auto"/>
        <w:jc w:val="both"/>
        <w:rPr>
          <w:rFonts w:ascii="Arial" w:hAnsi="Arial" w:cs="Arial"/>
          <w:b/>
          <w:vanish/>
        </w:rPr>
      </w:pPr>
    </w:p>
    <w:p w:rsidR="0020553A" w:rsidRPr="0020553A" w:rsidRDefault="0020553A" w:rsidP="00FC260F">
      <w:pPr>
        <w:pStyle w:val="ListParagraph"/>
        <w:numPr>
          <w:ilvl w:val="1"/>
          <w:numId w:val="16"/>
        </w:numPr>
        <w:spacing w:after="0" w:line="360" w:lineRule="auto"/>
        <w:jc w:val="both"/>
        <w:rPr>
          <w:rFonts w:ascii="Arial" w:hAnsi="Arial" w:cs="Arial"/>
          <w:b/>
          <w:vanish/>
        </w:rPr>
      </w:pPr>
    </w:p>
    <w:p w:rsidR="0020553A" w:rsidRPr="0020553A" w:rsidRDefault="0020553A" w:rsidP="00FC260F">
      <w:pPr>
        <w:pStyle w:val="ListParagraph"/>
        <w:numPr>
          <w:ilvl w:val="1"/>
          <w:numId w:val="16"/>
        </w:numPr>
        <w:spacing w:after="0" w:line="360" w:lineRule="auto"/>
        <w:jc w:val="both"/>
        <w:rPr>
          <w:rFonts w:ascii="Arial" w:hAnsi="Arial" w:cs="Arial"/>
          <w:b/>
          <w:vanish/>
        </w:rPr>
      </w:pPr>
    </w:p>
    <w:p w:rsidR="0020553A" w:rsidRPr="0020553A" w:rsidRDefault="0020553A" w:rsidP="00FC260F">
      <w:pPr>
        <w:pStyle w:val="ListParagraph"/>
        <w:numPr>
          <w:ilvl w:val="1"/>
          <w:numId w:val="16"/>
        </w:numPr>
        <w:spacing w:after="0" w:line="360" w:lineRule="auto"/>
        <w:jc w:val="both"/>
        <w:rPr>
          <w:rFonts w:ascii="Arial" w:hAnsi="Arial" w:cs="Arial"/>
          <w:b/>
          <w:vanish/>
        </w:rPr>
      </w:pPr>
    </w:p>
    <w:p w:rsidR="0020553A" w:rsidRPr="0020553A" w:rsidRDefault="0020553A" w:rsidP="00FC260F">
      <w:pPr>
        <w:pStyle w:val="ListParagraph"/>
        <w:numPr>
          <w:ilvl w:val="2"/>
          <w:numId w:val="16"/>
        </w:numPr>
        <w:spacing w:after="0" w:line="360" w:lineRule="auto"/>
        <w:jc w:val="both"/>
        <w:rPr>
          <w:rFonts w:ascii="Arial" w:hAnsi="Arial" w:cs="Arial"/>
          <w:b/>
          <w:vanish/>
        </w:rPr>
      </w:pPr>
    </w:p>
    <w:p w:rsidR="0020553A" w:rsidRPr="0020553A" w:rsidRDefault="0020553A" w:rsidP="00FC260F">
      <w:pPr>
        <w:pStyle w:val="ListParagraph"/>
        <w:numPr>
          <w:ilvl w:val="3"/>
          <w:numId w:val="16"/>
        </w:numPr>
        <w:spacing w:after="0" w:line="360" w:lineRule="auto"/>
        <w:jc w:val="both"/>
        <w:rPr>
          <w:rFonts w:ascii="Arial" w:hAnsi="Arial" w:cs="Arial"/>
          <w:b/>
          <w:vanish/>
        </w:rPr>
      </w:pPr>
    </w:p>
    <w:p w:rsidR="0020553A" w:rsidRPr="0020553A" w:rsidRDefault="0020553A" w:rsidP="00FC260F">
      <w:pPr>
        <w:pStyle w:val="ListParagraph"/>
        <w:numPr>
          <w:ilvl w:val="3"/>
          <w:numId w:val="16"/>
        </w:numPr>
        <w:spacing w:after="0" w:line="360" w:lineRule="auto"/>
        <w:jc w:val="both"/>
        <w:rPr>
          <w:rFonts w:ascii="Arial" w:hAnsi="Arial" w:cs="Arial"/>
          <w:b/>
          <w:vanish/>
        </w:rPr>
      </w:pPr>
    </w:p>
    <w:p w:rsidR="0020553A" w:rsidRPr="0020553A" w:rsidRDefault="0020553A" w:rsidP="00FC260F">
      <w:pPr>
        <w:pStyle w:val="ListParagraph"/>
        <w:numPr>
          <w:ilvl w:val="3"/>
          <w:numId w:val="16"/>
        </w:numPr>
        <w:spacing w:after="0" w:line="360" w:lineRule="auto"/>
        <w:jc w:val="both"/>
        <w:rPr>
          <w:rFonts w:ascii="Arial" w:hAnsi="Arial" w:cs="Arial"/>
          <w:b/>
          <w:vanish/>
        </w:rPr>
      </w:pPr>
    </w:p>
    <w:p w:rsidR="0020553A" w:rsidRPr="0020553A" w:rsidRDefault="0020553A" w:rsidP="00FC260F">
      <w:pPr>
        <w:pStyle w:val="ListParagraph"/>
        <w:numPr>
          <w:ilvl w:val="3"/>
          <w:numId w:val="16"/>
        </w:numPr>
        <w:spacing w:after="0" w:line="360" w:lineRule="auto"/>
        <w:jc w:val="both"/>
        <w:rPr>
          <w:rFonts w:ascii="Arial" w:hAnsi="Arial" w:cs="Arial"/>
          <w:b/>
          <w:vanish/>
        </w:rPr>
      </w:pPr>
    </w:p>
    <w:p w:rsidR="0020553A" w:rsidRPr="0020553A" w:rsidRDefault="0020553A" w:rsidP="00FC260F">
      <w:pPr>
        <w:pStyle w:val="ListParagraph"/>
        <w:numPr>
          <w:ilvl w:val="3"/>
          <w:numId w:val="16"/>
        </w:numPr>
        <w:spacing w:after="0" w:line="360" w:lineRule="auto"/>
        <w:jc w:val="both"/>
        <w:rPr>
          <w:rFonts w:ascii="Arial" w:hAnsi="Arial" w:cs="Arial"/>
          <w:b/>
          <w:vanish/>
        </w:rPr>
      </w:pPr>
    </w:p>
    <w:p w:rsidR="0020553A" w:rsidRPr="0020553A" w:rsidRDefault="0020553A" w:rsidP="00FC260F">
      <w:pPr>
        <w:pStyle w:val="ListParagraph"/>
        <w:numPr>
          <w:ilvl w:val="3"/>
          <w:numId w:val="16"/>
        </w:numPr>
        <w:spacing w:after="0" w:line="360" w:lineRule="auto"/>
        <w:jc w:val="both"/>
        <w:rPr>
          <w:rFonts w:ascii="Arial" w:hAnsi="Arial" w:cs="Arial"/>
          <w:b/>
          <w:vanish/>
        </w:rPr>
      </w:pPr>
    </w:p>
    <w:p w:rsidR="0020553A" w:rsidRPr="0020553A" w:rsidRDefault="0020553A" w:rsidP="00FC260F">
      <w:pPr>
        <w:pStyle w:val="ListParagraph"/>
        <w:numPr>
          <w:ilvl w:val="3"/>
          <w:numId w:val="16"/>
        </w:numPr>
        <w:spacing w:after="0" w:line="360" w:lineRule="auto"/>
        <w:jc w:val="both"/>
        <w:rPr>
          <w:rFonts w:ascii="Arial" w:hAnsi="Arial" w:cs="Arial"/>
          <w:b/>
          <w:vanish/>
        </w:rPr>
      </w:pPr>
    </w:p>
    <w:p w:rsidR="0020553A" w:rsidRPr="0020553A" w:rsidRDefault="0020553A" w:rsidP="00FC260F">
      <w:pPr>
        <w:pStyle w:val="ListParagraph"/>
        <w:numPr>
          <w:ilvl w:val="3"/>
          <w:numId w:val="16"/>
        </w:numPr>
        <w:spacing w:after="0" w:line="360" w:lineRule="auto"/>
        <w:jc w:val="both"/>
        <w:rPr>
          <w:rFonts w:ascii="Arial" w:hAnsi="Arial" w:cs="Arial"/>
          <w:b/>
          <w:vanish/>
        </w:rPr>
      </w:pPr>
    </w:p>
    <w:p w:rsidR="0020553A" w:rsidRPr="0020553A" w:rsidRDefault="0020553A" w:rsidP="00FC260F">
      <w:pPr>
        <w:pStyle w:val="ListParagraph"/>
        <w:numPr>
          <w:ilvl w:val="3"/>
          <w:numId w:val="16"/>
        </w:numPr>
        <w:spacing w:after="0" w:line="360" w:lineRule="auto"/>
        <w:jc w:val="both"/>
        <w:rPr>
          <w:rFonts w:ascii="Arial" w:hAnsi="Arial" w:cs="Arial"/>
          <w:b/>
          <w:vanish/>
        </w:rPr>
      </w:pPr>
    </w:p>
    <w:p w:rsidR="0020553A" w:rsidRDefault="0020553A" w:rsidP="00E509BD">
      <w:pPr>
        <w:pStyle w:val="ListParagraph"/>
        <w:numPr>
          <w:ilvl w:val="3"/>
          <w:numId w:val="16"/>
        </w:numPr>
        <w:spacing w:after="0" w:line="360" w:lineRule="auto"/>
        <w:ind w:left="1620" w:hanging="900"/>
        <w:jc w:val="both"/>
        <w:rPr>
          <w:rFonts w:ascii="Arial" w:hAnsi="Arial" w:cs="Arial"/>
          <w:b/>
        </w:rPr>
      </w:pPr>
      <w:r>
        <w:rPr>
          <w:rFonts w:ascii="Arial" w:hAnsi="Arial" w:cs="Arial"/>
          <w:b/>
        </w:rPr>
        <w:t>Manfaat Asuransi Dwiguna</w:t>
      </w:r>
    </w:p>
    <w:p w:rsidR="0020553A" w:rsidRDefault="0020553A" w:rsidP="0020553A">
      <w:pPr>
        <w:pStyle w:val="ListParagraph"/>
        <w:spacing w:after="0" w:line="360" w:lineRule="auto"/>
        <w:ind w:left="900" w:firstLine="810"/>
        <w:jc w:val="both"/>
        <w:rPr>
          <w:rFonts w:ascii="Arial" w:hAnsi="Arial" w:cs="Arial"/>
        </w:rPr>
      </w:pPr>
      <w:r>
        <w:rPr>
          <w:rFonts w:ascii="Arial" w:hAnsi="Arial" w:cs="Arial"/>
        </w:rPr>
        <w:t xml:space="preserve">Menurut peraturan Direksi PT Dana Tabungan dan Asuransi Pegawai Negeri Sipil (Persero) Tahun 2012 Pasal 18 Tentang  Pedoman Pelaksanaan Pelayanan Tabungan Hari Tua, Program Pensiun, dan Manajemen Data Peserta terdiri atas:  </w:t>
      </w:r>
    </w:p>
    <w:p w:rsidR="0020553A" w:rsidRDefault="0020553A" w:rsidP="00FC260F">
      <w:pPr>
        <w:pStyle w:val="ListParagraph"/>
        <w:numPr>
          <w:ilvl w:val="0"/>
          <w:numId w:val="39"/>
        </w:numPr>
        <w:spacing w:after="0" w:line="360" w:lineRule="auto"/>
        <w:ind w:left="1260"/>
        <w:jc w:val="both"/>
        <w:rPr>
          <w:rFonts w:ascii="Arial" w:hAnsi="Arial" w:cs="Arial"/>
        </w:rPr>
      </w:pPr>
      <w:r>
        <w:rPr>
          <w:rFonts w:ascii="Arial" w:hAnsi="Arial" w:cs="Arial"/>
        </w:rPr>
        <w:t>Manfaat Asuransi Dwiguna diberikan dalam hal:</w:t>
      </w:r>
    </w:p>
    <w:p w:rsidR="0020553A" w:rsidRDefault="0020553A" w:rsidP="00FC260F">
      <w:pPr>
        <w:pStyle w:val="ListParagraph"/>
        <w:numPr>
          <w:ilvl w:val="0"/>
          <w:numId w:val="40"/>
        </w:numPr>
        <w:spacing w:after="0" w:line="360" w:lineRule="auto"/>
        <w:jc w:val="both"/>
        <w:rPr>
          <w:rFonts w:ascii="Arial" w:hAnsi="Arial" w:cs="Arial"/>
        </w:rPr>
      </w:pPr>
      <w:r>
        <w:rPr>
          <w:rFonts w:ascii="Arial" w:hAnsi="Arial" w:cs="Arial"/>
        </w:rPr>
        <w:lastRenderedPageBreak/>
        <w:t>Berhenti karena pensiun.</w:t>
      </w:r>
    </w:p>
    <w:p w:rsidR="0020553A" w:rsidRDefault="0020553A" w:rsidP="00FC260F">
      <w:pPr>
        <w:pStyle w:val="ListParagraph"/>
        <w:numPr>
          <w:ilvl w:val="0"/>
          <w:numId w:val="40"/>
        </w:numPr>
        <w:spacing w:after="0" w:line="360" w:lineRule="auto"/>
        <w:jc w:val="both"/>
        <w:rPr>
          <w:rFonts w:ascii="Arial" w:hAnsi="Arial" w:cs="Arial"/>
        </w:rPr>
      </w:pPr>
      <w:r>
        <w:rPr>
          <w:rFonts w:ascii="Arial" w:hAnsi="Arial" w:cs="Arial"/>
        </w:rPr>
        <w:t>Meninggal dunia sebelum diberhentikan dengan hak pensiun, atau</w:t>
      </w:r>
    </w:p>
    <w:p w:rsidR="0020553A" w:rsidRDefault="0020553A" w:rsidP="00FC260F">
      <w:pPr>
        <w:pStyle w:val="ListParagraph"/>
        <w:numPr>
          <w:ilvl w:val="0"/>
          <w:numId w:val="40"/>
        </w:numPr>
        <w:spacing w:after="0" w:line="360" w:lineRule="auto"/>
        <w:jc w:val="both"/>
        <w:rPr>
          <w:rFonts w:ascii="Arial" w:hAnsi="Arial" w:cs="Arial"/>
        </w:rPr>
      </w:pPr>
      <w:r>
        <w:rPr>
          <w:rFonts w:ascii="Arial" w:hAnsi="Arial" w:cs="Arial"/>
        </w:rPr>
        <w:t>Berhenti karena sebab-sebab lain.</w:t>
      </w:r>
    </w:p>
    <w:p w:rsidR="0020553A" w:rsidRDefault="0020553A" w:rsidP="00FC260F">
      <w:pPr>
        <w:pStyle w:val="ListParagraph"/>
        <w:numPr>
          <w:ilvl w:val="0"/>
          <w:numId w:val="39"/>
        </w:numPr>
        <w:spacing w:after="0" w:line="360" w:lineRule="auto"/>
        <w:ind w:left="1260"/>
        <w:jc w:val="both"/>
        <w:rPr>
          <w:rFonts w:ascii="Arial" w:hAnsi="Arial" w:cs="Arial"/>
        </w:rPr>
      </w:pPr>
      <w:r>
        <w:rPr>
          <w:rFonts w:ascii="Arial" w:hAnsi="Arial" w:cs="Arial"/>
        </w:rPr>
        <w:t>Manfaat Asuransi Dwiguna sebagaimana dimaksud pada ayat (1) huruf a, diberikan dalam hal Peserta:</w:t>
      </w:r>
    </w:p>
    <w:p w:rsidR="0020553A" w:rsidRDefault="0020553A" w:rsidP="00FC260F">
      <w:pPr>
        <w:pStyle w:val="ListParagraph"/>
        <w:numPr>
          <w:ilvl w:val="0"/>
          <w:numId w:val="41"/>
        </w:numPr>
        <w:spacing w:after="0" w:line="360" w:lineRule="auto"/>
        <w:jc w:val="both"/>
        <w:rPr>
          <w:rFonts w:ascii="Arial" w:hAnsi="Arial" w:cs="Arial"/>
        </w:rPr>
      </w:pPr>
      <w:r>
        <w:rPr>
          <w:rFonts w:ascii="Arial" w:hAnsi="Arial" w:cs="Arial"/>
        </w:rPr>
        <w:t>Pensiun dan telah membayar iuran paling rendah 6 (enam) kal</w:t>
      </w:r>
      <w:r w:rsidR="00EA1157">
        <w:rPr>
          <w:rFonts w:ascii="Arial" w:hAnsi="Arial" w:cs="Arial"/>
        </w:rPr>
        <w:t>i</w:t>
      </w:r>
      <w:r>
        <w:rPr>
          <w:rFonts w:ascii="Arial" w:hAnsi="Arial" w:cs="Arial"/>
        </w:rPr>
        <w:t xml:space="preserve"> berturut-turut.</w:t>
      </w:r>
    </w:p>
    <w:p w:rsidR="0020553A" w:rsidRDefault="00EA1157" w:rsidP="00FC260F">
      <w:pPr>
        <w:pStyle w:val="ListParagraph"/>
        <w:numPr>
          <w:ilvl w:val="0"/>
          <w:numId w:val="41"/>
        </w:numPr>
        <w:spacing w:after="0" w:line="360" w:lineRule="auto"/>
        <w:jc w:val="both"/>
        <w:rPr>
          <w:rFonts w:ascii="Arial" w:hAnsi="Arial" w:cs="Arial"/>
        </w:rPr>
      </w:pPr>
      <w:r>
        <w:rPr>
          <w:rFonts w:ascii="Arial" w:hAnsi="Arial" w:cs="Arial"/>
        </w:rPr>
        <w:t>Pensiun karena kebugar</w:t>
      </w:r>
      <w:r w:rsidR="0020553A">
        <w:rPr>
          <w:rFonts w:ascii="Arial" w:hAnsi="Arial" w:cs="Arial"/>
        </w:rPr>
        <w:t>an jasmani atau rohani, dengan ketentuan telah memiliki masa iuran paling rendah 4 (empat) tahun, kecuali keuzuran jasmani atau rohani tersebut disebabkan oleh dank arena menjalankan kewajiban jabatannya, maka masa iuran paling rendah 4 (empat) tahun tidak berlaku.</w:t>
      </w:r>
    </w:p>
    <w:p w:rsidR="0020553A" w:rsidRDefault="0020553A" w:rsidP="00FC260F">
      <w:pPr>
        <w:pStyle w:val="ListParagraph"/>
        <w:numPr>
          <w:ilvl w:val="0"/>
          <w:numId w:val="41"/>
        </w:numPr>
        <w:spacing w:after="0" w:line="360" w:lineRule="auto"/>
        <w:jc w:val="both"/>
        <w:rPr>
          <w:rFonts w:ascii="Arial" w:hAnsi="Arial" w:cs="Arial"/>
        </w:rPr>
      </w:pPr>
      <w:r>
        <w:rPr>
          <w:rFonts w:ascii="Arial" w:hAnsi="Arial" w:cs="Arial"/>
        </w:rPr>
        <w:t>Berhenti karena sebab-sebab lain dan usia ada saat berhenti paling rendah 50 (lima puluh) tahun, serta masa iuran ditambah dengan usia pada saat berhenti paling rendah 65 (enam puluh lima) tahun.</w:t>
      </w:r>
    </w:p>
    <w:p w:rsidR="0020553A" w:rsidRDefault="0020553A" w:rsidP="00FC260F">
      <w:pPr>
        <w:pStyle w:val="ListParagraph"/>
        <w:numPr>
          <w:ilvl w:val="0"/>
          <w:numId w:val="39"/>
        </w:numPr>
        <w:spacing w:after="0" w:line="360" w:lineRule="auto"/>
        <w:ind w:left="1260"/>
        <w:jc w:val="both"/>
        <w:rPr>
          <w:rFonts w:ascii="Arial" w:hAnsi="Arial" w:cs="Arial"/>
        </w:rPr>
      </w:pPr>
      <w:r>
        <w:rPr>
          <w:rFonts w:ascii="Arial" w:hAnsi="Arial" w:cs="Arial"/>
        </w:rPr>
        <w:t>Manfaat Asuransi Dwiguna sebagaimana dimaksud pada ayat (1) huruf b, diberikan dalam hal Peserta:</w:t>
      </w:r>
    </w:p>
    <w:p w:rsidR="0020553A" w:rsidRDefault="0020553A" w:rsidP="00FC260F">
      <w:pPr>
        <w:pStyle w:val="ListParagraph"/>
        <w:numPr>
          <w:ilvl w:val="0"/>
          <w:numId w:val="42"/>
        </w:numPr>
        <w:spacing w:after="0" w:line="360" w:lineRule="auto"/>
        <w:jc w:val="both"/>
        <w:rPr>
          <w:rFonts w:ascii="Arial" w:hAnsi="Arial" w:cs="Arial"/>
        </w:rPr>
      </w:pPr>
      <w:r>
        <w:rPr>
          <w:rFonts w:ascii="Arial" w:hAnsi="Arial" w:cs="Arial"/>
        </w:rPr>
        <w:t>Meninggal dunia sebelum diberhentikan dengan hak pensiun dan telah menyetor iuran.</w:t>
      </w:r>
    </w:p>
    <w:p w:rsidR="0020553A" w:rsidRDefault="0020553A" w:rsidP="00FC260F">
      <w:pPr>
        <w:pStyle w:val="ListParagraph"/>
        <w:numPr>
          <w:ilvl w:val="0"/>
          <w:numId w:val="42"/>
        </w:numPr>
        <w:spacing w:after="0" w:line="360" w:lineRule="auto"/>
        <w:jc w:val="both"/>
        <w:rPr>
          <w:rFonts w:ascii="Arial" w:hAnsi="Arial" w:cs="Arial"/>
        </w:rPr>
      </w:pPr>
      <w:r w:rsidRPr="0098351F">
        <w:rPr>
          <w:rFonts w:ascii="Arial" w:hAnsi="Arial" w:cs="Arial"/>
        </w:rPr>
        <w:t>Hilang dan dianggap telah meninggal dunia</w:t>
      </w:r>
      <w:r>
        <w:rPr>
          <w:rFonts w:ascii="Arial" w:hAnsi="Arial" w:cs="Arial"/>
        </w:rPr>
        <w:t xml:space="preserve"> pada akhir bulan ke-12 (dua belas) sejak dinyatakan hilang oleh pihak yang berwajib berdasaran ketentuan yang berlaku.</w:t>
      </w:r>
    </w:p>
    <w:p w:rsidR="0020553A" w:rsidRDefault="0020553A" w:rsidP="00FC260F">
      <w:pPr>
        <w:pStyle w:val="ListParagraph"/>
        <w:numPr>
          <w:ilvl w:val="0"/>
          <w:numId w:val="39"/>
        </w:numPr>
        <w:tabs>
          <w:tab w:val="left" w:pos="1260"/>
        </w:tabs>
        <w:spacing w:after="0" w:line="360" w:lineRule="auto"/>
        <w:ind w:left="1260"/>
        <w:jc w:val="both"/>
        <w:rPr>
          <w:rFonts w:ascii="Arial" w:hAnsi="Arial" w:cs="Arial"/>
        </w:rPr>
      </w:pPr>
      <w:r>
        <w:rPr>
          <w:rFonts w:ascii="Arial" w:hAnsi="Arial" w:cs="Arial"/>
        </w:rPr>
        <w:t>Manfaat Asuransi Dwiguna sebagaimana dimaksud pada ayat (1) huruf c, diberikan dalam hal Peserta:</w:t>
      </w:r>
    </w:p>
    <w:p w:rsidR="0020553A" w:rsidRDefault="0020553A" w:rsidP="00FC260F">
      <w:pPr>
        <w:pStyle w:val="ListParagraph"/>
        <w:numPr>
          <w:ilvl w:val="0"/>
          <w:numId w:val="43"/>
        </w:numPr>
        <w:tabs>
          <w:tab w:val="left" w:pos="1260"/>
        </w:tabs>
        <w:spacing w:after="0" w:line="360" w:lineRule="auto"/>
        <w:jc w:val="both"/>
        <w:rPr>
          <w:rFonts w:ascii="Arial" w:hAnsi="Arial" w:cs="Arial"/>
        </w:rPr>
      </w:pPr>
      <w:r>
        <w:rPr>
          <w:rFonts w:ascii="Arial" w:hAnsi="Arial" w:cs="Arial"/>
        </w:rPr>
        <w:t>Pensiun dan menyetor iuran kurang dari 6 (enam) kali berturut-turut.</w:t>
      </w:r>
    </w:p>
    <w:p w:rsidR="0020553A" w:rsidRDefault="0020553A" w:rsidP="00FC260F">
      <w:pPr>
        <w:pStyle w:val="ListParagraph"/>
        <w:numPr>
          <w:ilvl w:val="0"/>
          <w:numId w:val="43"/>
        </w:numPr>
        <w:tabs>
          <w:tab w:val="left" w:pos="1260"/>
        </w:tabs>
        <w:spacing w:after="0" w:line="360" w:lineRule="auto"/>
        <w:jc w:val="both"/>
        <w:rPr>
          <w:rFonts w:ascii="Arial" w:hAnsi="Arial" w:cs="Arial"/>
        </w:rPr>
      </w:pPr>
      <w:r>
        <w:rPr>
          <w:rFonts w:ascii="Arial" w:hAnsi="Arial" w:cs="Arial"/>
        </w:rPr>
        <w:t>Usia pada saat berhenti kurang dari 50 (lima puluh) tahun.</w:t>
      </w:r>
    </w:p>
    <w:p w:rsidR="0020553A" w:rsidRDefault="0020553A" w:rsidP="00FC260F">
      <w:pPr>
        <w:pStyle w:val="ListParagraph"/>
        <w:numPr>
          <w:ilvl w:val="0"/>
          <w:numId w:val="43"/>
        </w:numPr>
        <w:tabs>
          <w:tab w:val="left" w:pos="1260"/>
        </w:tabs>
        <w:spacing w:after="0" w:line="360" w:lineRule="auto"/>
        <w:jc w:val="both"/>
        <w:rPr>
          <w:rFonts w:ascii="Arial" w:hAnsi="Arial" w:cs="Arial"/>
        </w:rPr>
      </w:pPr>
      <w:r>
        <w:rPr>
          <w:rFonts w:ascii="Arial" w:hAnsi="Arial" w:cs="Arial"/>
        </w:rPr>
        <w:t>Usia pada saat berhenti sudah mencapai 50 (lima puluh) tahun atau lebih serta usia pada saat berhenti ditambah dengan masa iuran kurang dari 65 (enam puluh lima) tahun, atau</w:t>
      </w:r>
    </w:p>
    <w:p w:rsidR="0020553A" w:rsidRPr="00FE768A" w:rsidRDefault="0020553A" w:rsidP="0020553A">
      <w:pPr>
        <w:pStyle w:val="ListParagraph"/>
        <w:numPr>
          <w:ilvl w:val="0"/>
          <w:numId w:val="43"/>
        </w:numPr>
        <w:tabs>
          <w:tab w:val="left" w:pos="1260"/>
        </w:tabs>
        <w:spacing w:after="0" w:line="360" w:lineRule="auto"/>
        <w:jc w:val="both"/>
        <w:rPr>
          <w:rFonts w:ascii="Arial" w:hAnsi="Arial" w:cs="Arial"/>
        </w:rPr>
      </w:pPr>
      <w:r>
        <w:rPr>
          <w:rFonts w:ascii="Arial" w:hAnsi="Arial" w:cs="Arial"/>
        </w:rPr>
        <w:t>Diberhentikan karena keuzuran jasmani atau rohani yang bukan disebabkan oleh dank arena menjalankan kewajiban jabatannya, dan memiliki masa iuran kurang dari 4 (empat) tahun.</w:t>
      </w:r>
    </w:p>
    <w:p w:rsidR="0020553A" w:rsidRDefault="0020553A" w:rsidP="00FC260F">
      <w:pPr>
        <w:pStyle w:val="ListParagraph"/>
        <w:numPr>
          <w:ilvl w:val="3"/>
          <w:numId w:val="16"/>
        </w:numPr>
        <w:spacing w:after="0" w:line="360" w:lineRule="auto"/>
        <w:ind w:left="1710" w:hanging="918"/>
        <w:jc w:val="both"/>
        <w:rPr>
          <w:rFonts w:ascii="Arial" w:hAnsi="Arial" w:cs="Arial"/>
          <w:b/>
        </w:rPr>
      </w:pPr>
      <w:r>
        <w:rPr>
          <w:rFonts w:ascii="Arial" w:hAnsi="Arial" w:cs="Arial"/>
          <w:b/>
        </w:rPr>
        <w:lastRenderedPageBreak/>
        <w:t>Manfaat Asuransi Kematian</w:t>
      </w:r>
    </w:p>
    <w:p w:rsidR="0020553A" w:rsidRDefault="0020553A" w:rsidP="00E509BD">
      <w:pPr>
        <w:pStyle w:val="ListParagraph"/>
        <w:spacing w:after="0" w:line="360" w:lineRule="auto"/>
        <w:ind w:left="900" w:firstLine="810"/>
        <w:jc w:val="both"/>
        <w:rPr>
          <w:rFonts w:ascii="Arial" w:hAnsi="Arial" w:cs="Arial"/>
        </w:rPr>
      </w:pPr>
      <w:r>
        <w:rPr>
          <w:rFonts w:ascii="Arial" w:hAnsi="Arial" w:cs="Arial"/>
        </w:rPr>
        <w:t xml:space="preserve">Menurut peraturan Direksi PT Dana Tabungan dan Asuransi Pegawai Negeri Sipil (Persero) Tahun 2012 Pasal 19 Tentang  Pedoman Pelaksanaan Pelayanan Tabungan Hari Tua, Program Pensiun, dan Manajemen Data Peserta terdiri atas:  </w:t>
      </w:r>
    </w:p>
    <w:p w:rsidR="0020553A" w:rsidRDefault="0020553A" w:rsidP="00FC260F">
      <w:pPr>
        <w:pStyle w:val="ListParagraph"/>
        <w:numPr>
          <w:ilvl w:val="0"/>
          <w:numId w:val="44"/>
        </w:numPr>
        <w:spacing w:after="0" w:line="360" w:lineRule="auto"/>
        <w:ind w:left="1260"/>
        <w:jc w:val="both"/>
        <w:rPr>
          <w:rFonts w:ascii="Arial" w:hAnsi="Arial" w:cs="Arial"/>
        </w:rPr>
      </w:pPr>
      <w:r>
        <w:rPr>
          <w:rFonts w:ascii="Arial" w:hAnsi="Arial" w:cs="Arial"/>
        </w:rPr>
        <w:t>Manfaat Asuransi Kematian pada masa aktif diberikan dalam hal:</w:t>
      </w:r>
    </w:p>
    <w:p w:rsidR="0020553A" w:rsidRDefault="0020553A" w:rsidP="00FC260F">
      <w:pPr>
        <w:pStyle w:val="ListParagraph"/>
        <w:numPr>
          <w:ilvl w:val="0"/>
          <w:numId w:val="45"/>
        </w:numPr>
        <w:spacing w:after="0" w:line="360" w:lineRule="auto"/>
        <w:jc w:val="both"/>
        <w:rPr>
          <w:rFonts w:ascii="Arial" w:hAnsi="Arial" w:cs="Arial"/>
        </w:rPr>
      </w:pPr>
      <w:r>
        <w:rPr>
          <w:rFonts w:ascii="Arial" w:hAnsi="Arial" w:cs="Arial"/>
        </w:rPr>
        <w:t>Peserta meninggal dunia.</w:t>
      </w:r>
    </w:p>
    <w:p w:rsidR="0020553A" w:rsidRDefault="0020553A" w:rsidP="00FC260F">
      <w:pPr>
        <w:pStyle w:val="ListParagraph"/>
        <w:numPr>
          <w:ilvl w:val="0"/>
          <w:numId w:val="45"/>
        </w:numPr>
        <w:spacing w:after="0" w:line="360" w:lineRule="auto"/>
        <w:jc w:val="both"/>
        <w:rPr>
          <w:rFonts w:ascii="Arial" w:hAnsi="Arial" w:cs="Arial"/>
        </w:rPr>
      </w:pPr>
      <w:r>
        <w:rPr>
          <w:rFonts w:ascii="Arial" w:hAnsi="Arial" w:cs="Arial"/>
        </w:rPr>
        <w:t>Istri/Suami Peserta Meninggal Dunia.</w:t>
      </w:r>
    </w:p>
    <w:p w:rsidR="0020553A" w:rsidRDefault="0020553A" w:rsidP="00FC260F">
      <w:pPr>
        <w:pStyle w:val="ListParagraph"/>
        <w:numPr>
          <w:ilvl w:val="0"/>
          <w:numId w:val="45"/>
        </w:numPr>
        <w:spacing w:after="0" w:line="360" w:lineRule="auto"/>
        <w:jc w:val="both"/>
        <w:rPr>
          <w:rFonts w:ascii="Arial" w:hAnsi="Arial" w:cs="Arial"/>
        </w:rPr>
      </w:pPr>
      <w:r>
        <w:rPr>
          <w:rFonts w:ascii="Arial" w:hAnsi="Arial" w:cs="Arial"/>
        </w:rPr>
        <w:t>Anak meninggal dunia.</w:t>
      </w:r>
    </w:p>
    <w:p w:rsidR="0020553A" w:rsidRDefault="0020553A" w:rsidP="00FC260F">
      <w:pPr>
        <w:pStyle w:val="ListParagraph"/>
        <w:numPr>
          <w:ilvl w:val="0"/>
          <w:numId w:val="44"/>
        </w:numPr>
        <w:spacing w:after="0" w:line="360" w:lineRule="auto"/>
        <w:ind w:left="1260"/>
        <w:jc w:val="both"/>
        <w:rPr>
          <w:rFonts w:ascii="Arial" w:hAnsi="Arial" w:cs="Arial"/>
        </w:rPr>
      </w:pPr>
      <w:r>
        <w:rPr>
          <w:rFonts w:ascii="Arial" w:hAnsi="Arial" w:cs="Arial"/>
        </w:rPr>
        <w:t>Manfaat Asuransi Kematian setelah masa aktif diberikan dalam hal:</w:t>
      </w:r>
    </w:p>
    <w:p w:rsidR="0020553A" w:rsidRDefault="0020553A" w:rsidP="00FC260F">
      <w:pPr>
        <w:pStyle w:val="ListParagraph"/>
        <w:numPr>
          <w:ilvl w:val="0"/>
          <w:numId w:val="46"/>
        </w:numPr>
        <w:spacing w:after="0" w:line="360" w:lineRule="auto"/>
        <w:jc w:val="both"/>
        <w:rPr>
          <w:rFonts w:ascii="Arial" w:hAnsi="Arial" w:cs="Arial"/>
        </w:rPr>
      </w:pPr>
      <w:r>
        <w:rPr>
          <w:rFonts w:ascii="Arial" w:hAnsi="Arial" w:cs="Arial"/>
        </w:rPr>
        <w:t>Pensiunan Peserta meninggal dunia.</w:t>
      </w:r>
    </w:p>
    <w:p w:rsidR="0020553A" w:rsidRDefault="0020553A" w:rsidP="00FC260F">
      <w:pPr>
        <w:pStyle w:val="ListParagraph"/>
        <w:numPr>
          <w:ilvl w:val="0"/>
          <w:numId w:val="46"/>
        </w:numPr>
        <w:spacing w:after="0" w:line="360" w:lineRule="auto"/>
        <w:jc w:val="both"/>
        <w:rPr>
          <w:rFonts w:ascii="Arial" w:hAnsi="Arial" w:cs="Arial"/>
        </w:rPr>
      </w:pPr>
      <w:r>
        <w:rPr>
          <w:rFonts w:ascii="Arial" w:hAnsi="Arial" w:cs="Arial"/>
        </w:rPr>
        <w:t>Istri/Suami pensiunan Peserta meninggal dunia.</w:t>
      </w:r>
    </w:p>
    <w:p w:rsidR="0020553A" w:rsidRDefault="0020553A" w:rsidP="00FC260F">
      <w:pPr>
        <w:pStyle w:val="ListParagraph"/>
        <w:numPr>
          <w:ilvl w:val="0"/>
          <w:numId w:val="46"/>
        </w:numPr>
        <w:spacing w:after="0" w:line="360" w:lineRule="auto"/>
        <w:jc w:val="both"/>
        <w:rPr>
          <w:rFonts w:ascii="Arial" w:hAnsi="Arial" w:cs="Arial"/>
        </w:rPr>
      </w:pPr>
      <w:r>
        <w:rPr>
          <w:rFonts w:ascii="Arial" w:hAnsi="Arial" w:cs="Arial"/>
        </w:rPr>
        <w:t>Anak pensiunan Peserta meninggal dunia.</w:t>
      </w:r>
    </w:p>
    <w:p w:rsidR="0020553A" w:rsidRDefault="0020553A" w:rsidP="00FC260F">
      <w:pPr>
        <w:pStyle w:val="ListParagraph"/>
        <w:numPr>
          <w:ilvl w:val="0"/>
          <w:numId w:val="46"/>
        </w:numPr>
        <w:spacing w:after="0" w:line="360" w:lineRule="auto"/>
        <w:jc w:val="both"/>
        <w:rPr>
          <w:rFonts w:ascii="Arial" w:hAnsi="Arial" w:cs="Arial"/>
        </w:rPr>
      </w:pPr>
      <w:r>
        <w:rPr>
          <w:rFonts w:ascii="Arial" w:hAnsi="Arial" w:cs="Arial"/>
        </w:rPr>
        <w:t>Peserta yang telah menerima manfaat Asuransi Dwiguna sebagaimana dimaksud dalam pasal 18 ayat (2) huruf c, atau</w:t>
      </w:r>
    </w:p>
    <w:p w:rsidR="0020553A" w:rsidRDefault="0020553A" w:rsidP="00FC260F">
      <w:pPr>
        <w:pStyle w:val="ListParagraph"/>
        <w:numPr>
          <w:ilvl w:val="0"/>
          <w:numId w:val="46"/>
        </w:numPr>
        <w:spacing w:after="0" w:line="360" w:lineRule="auto"/>
        <w:jc w:val="both"/>
        <w:rPr>
          <w:rFonts w:ascii="Arial" w:hAnsi="Arial" w:cs="Arial"/>
        </w:rPr>
      </w:pPr>
      <w:r>
        <w:rPr>
          <w:rFonts w:ascii="Arial" w:hAnsi="Arial" w:cs="Arial"/>
        </w:rPr>
        <w:t>Istri/Suami dan anak dari Peserta yang telah menerima manfaat Asuransi Dwiguna sebagaimana dimaksud dalam Pasal 18 ayat (2) huruf c.</w:t>
      </w:r>
    </w:p>
    <w:p w:rsidR="0020553A" w:rsidRDefault="0020553A" w:rsidP="00FC260F">
      <w:pPr>
        <w:pStyle w:val="ListParagraph"/>
        <w:numPr>
          <w:ilvl w:val="0"/>
          <w:numId w:val="44"/>
        </w:numPr>
        <w:spacing w:after="0" w:line="360" w:lineRule="auto"/>
        <w:ind w:left="1260"/>
        <w:jc w:val="both"/>
        <w:rPr>
          <w:rFonts w:ascii="Arial" w:hAnsi="Arial" w:cs="Arial"/>
        </w:rPr>
      </w:pPr>
      <w:r>
        <w:rPr>
          <w:rFonts w:ascii="Arial" w:hAnsi="Arial" w:cs="Arial"/>
        </w:rPr>
        <w:t>Manfaat Asuransi Kematian bagi Istri/Suami diberikan dengan ketentuan:</w:t>
      </w:r>
    </w:p>
    <w:p w:rsidR="0020553A" w:rsidRDefault="0020553A" w:rsidP="00FC260F">
      <w:pPr>
        <w:pStyle w:val="ListParagraph"/>
        <w:numPr>
          <w:ilvl w:val="0"/>
          <w:numId w:val="47"/>
        </w:numPr>
        <w:spacing w:after="0" w:line="360" w:lineRule="auto"/>
        <w:jc w:val="both"/>
        <w:rPr>
          <w:rFonts w:ascii="Arial" w:hAnsi="Arial" w:cs="Arial"/>
        </w:rPr>
      </w:pPr>
      <w:r>
        <w:rPr>
          <w:rFonts w:ascii="Arial" w:hAnsi="Arial" w:cs="Arial"/>
        </w:rPr>
        <w:t>Istri/Suami harus terdaftar dan tertunjang dalam daftar kepegawaian instansi peserta.</w:t>
      </w:r>
    </w:p>
    <w:p w:rsidR="0020553A" w:rsidRDefault="0020553A" w:rsidP="00FC260F">
      <w:pPr>
        <w:pStyle w:val="ListParagraph"/>
        <w:numPr>
          <w:ilvl w:val="0"/>
          <w:numId w:val="47"/>
        </w:numPr>
        <w:spacing w:after="0" w:line="360" w:lineRule="auto"/>
        <w:jc w:val="both"/>
        <w:rPr>
          <w:rFonts w:ascii="Arial" w:hAnsi="Arial" w:cs="Arial"/>
        </w:rPr>
      </w:pPr>
      <w:r>
        <w:rPr>
          <w:rFonts w:ascii="Arial" w:hAnsi="Arial" w:cs="Arial"/>
        </w:rPr>
        <w:t>Hanya 1 (satu) manfaaat dalam 1 (satu) bulan takwim penghasilan.</w:t>
      </w:r>
    </w:p>
    <w:p w:rsidR="0020553A" w:rsidRDefault="0020553A" w:rsidP="00FC260F">
      <w:pPr>
        <w:pStyle w:val="ListParagraph"/>
        <w:numPr>
          <w:ilvl w:val="0"/>
          <w:numId w:val="44"/>
        </w:numPr>
        <w:spacing w:after="0" w:line="360" w:lineRule="auto"/>
        <w:ind w:left="1260"/>
        <w:jc w:val="both"/>
        <w:rPr>
          <w:rFonts w:ascii="Arial" w:hAnsi="Arial" w:cs="Arial"/>
        </w:rPr>
      </w:pPr>
      <w:r>
        <w:rPr>
          <w:rFonts w:ascii="Arial" w:hAnsi="Arial" w:cs="Arial"/>
        </w:rPr>
        <w:t>Manfaat Asuransi Kematian Anak diberikan dengan ketentuan:</w:t>
      </w:r>
    </w:p>
    <w:p w:rsidR="0020553A" w:rsidRDefault="0020553A" w:rsidP="00FC260F">
      <w:pPr>
        <w:pStyle w:val="ListParagraph"/>
        <w:numPr>
          <w:ilvl w:val="0"/>
          <w:numId w:val="48"/>
        </w:numPr>
        <w:spacing w:after="0" w:line="360" w:lineRule="auto"/>
        <w:jc w:val="both"/>
        <w:rPr>
          <w:rFonts w:ascii="Arial" w:hAnsi="Arial" w:cs="Arial"/>
        </w:rPr>
      </w:pPr>
      <w:r>
        <w:rPr>
          <w:rFonts w:ascii="Arial" w:hAnsi="Arial" w:cs="Arial"/>
        </w:rPr>
        <w:t>Anak kandung yang Sah dari Peserta atau anak kandung/anak yang disahkan menurut undang-undang yang tercatat dalam daftar keluarga pada instansi yang bersangkutan dan belum pernah menikah, tidak mempunyai penghasilan sendiri, atau belum mencapai usia 25 (dua puluh lima) tahun.</w:t>
      </w:r>
    </w:p>
    <w:p w:rsidR="0020553A" w:rsidRDefault="0020553A" w:rsidP="00FC260F">
      <w:pPr>
        <w:pStyle w:val="ListParagraph"/>
        <w:numPr>
          <w:ilvl w:val="0"/>
          <w:numId w:val="48"/>
        </w:numPr>
        <w:spacing w:after="0" w:line="360" w:lineRule="auto"/>
        <w:jc w:val="both"/>
        <w:rPr>
          <w:rFonts w:ascii="Arial" w:hAnsi="Arial" w:cs="Arial"/>
        </w:rPr>
      </w:pPr>
      <w:r>
        <w:rPr>
          <w:rFonts w:ascii="Arial" w:hAnsi="Arial" w:cs="Arial"/>
        </w:rPr>
        <w:t>Anak yang dilahirkan dalam keadaan hidup.</w:t>
      </w:r>
    </w:p>
    <w:p w:rsidR="0020553A" w:rsidRDefault="0020553A" w:rsidP="00FC260F">
      <w:pPr>
        <w:pStyle w:val="ListParagraph"/>
        <w:numPr>
          <w:ilvl w:val="0"/>
          <w:numId w:val="48"/>
        </w:numPr>
        <w:spacing w:after="0" w:line="360" w:lineRule="auto"/>
        <w:jc w:val="both"/>
        <w:rPr>
          <w:rFonts w:ascii="Arial" w:hAnsi="Arial" w:cs="Arial"/>
        </w:rPr>
      </w:pPr>
      <w:r>
        <w:rPr>
          <w:rFonts w:ascii="Arial" w:hAnsi="Arial" w:cs="Arial"/>
        </w:rPr>
        <w:t>Anak Peserta yang lahir sebelum Peserta pensiun.</w:t>
      </w:r>
    </w:p>
    <w:p w:rsidR="0020553A" w:rsidRDefault="0020553A" w:rsidP="00FC260F">
      <w:pPr>
        <w:pStyle w:val="ListParagraph"/>
        <w:numPr>
          <w:ilvl w:val="0"/>
          <w:numId w:val="48"/>
        </w:numPr>
        <w:spacing w:after="0" w:line="360" w:lineRule="auto"/>
        <w:jc w:val="both"/>
        <w:rPr>
          <w:rFonts w:ascii="Arial" w:hAnsi="Arial" w:cs="Arial"/>
        </w:rPr>
      </w:pPr>
      <w:r>
        <w:rPr>
          <w:rFonts w:ascii="Arial" w:hAnsi="Arial" w:cs="Arial"/>
        </w:rPr>
        <w:t>Asuransi Kematian anak hanya diberikan maksimum 3 (tiga) orang anak.</w:t>
      </w:r>
    </w:p>
    <w:p w:rsidR="0020553A" w:rsidRDefault="0020553A" w:rsidP="00FC260F">
      <w:pPr>
        <w:pStyle w:val="ListParagraph"/>
        <w:numPr>
          <w:ilvl w:val="0"/>
          <w:numId w:val="44"/>
        </w:numPr>
        <w:spacing w:after="0" w:line="360" w:lineRule="auto"/>
        <w:ind w:left="1260"/>
        <w:jc w:val="both"/>
        <w:rPr>
          <w:rFonts w:ascii="Arial" w:hAnsi="Arial" w:cs="Arial"/>
        </w:rPr>
      </w:pPr>
      <w:r>
        <w:rPr>
          <w:rFonts w:ascii="Arial" w:hAnsi="Arial" w:cs="Arial"/>
        </w:rPr>
        <w:lastRenderedPageBreak/>
        <w:t>Dalam hal Istri/Suami kedua-duanya menjadi Peserta, dan tunjangan keluarga berada pada salah satu dari Istri/Suami, apabila yang menanggung tunjangan keluarga meninggal dunia, maka manfaat Asuransi Kematian dihitung atas dasar kedudukan sebagai Peserta.</w:t>
      </w:r>
    </w:p>
    <w:p w:rsidR="0020553A" w:rsidRDefault="0020553A" w:rsidP="00FC260F">
      <w:pPr>
        <w:pStyle w:val="ListParagraph"/>
        <w:numPr>
          <w:ilvl w:val="0"/>
          <w:numId w:val="44"/>
        </w:numPr>
        <w:spacing w:after="0" w:line="360" w:lineRule="auto"/>
        <w:ind w:left="1260"/>
        <w:jc w:val="both"/>
        <w:rPr>
          <w:rFonts w:ascii="Arial" w:hAnsi="Arial" w:cs="Arial"/>
        </w:rPr>
      </w:pPr>
      <w:r>
        <w:rPr>
          <w:rFonts w:ascii="Arial" w:hAnsi="Arial" w:cs="Arial"/>
        </w:rPr>
        <w:t>Dalam hal Istri/Suami kedua-duanya menjadi Peserta, dan tunjangan keluarga berada pada salah satu dari Istri/Suami, apabila tertunjang meninggal dunia, maka manfaat Asuransi Kematiannya dihitung atas dasar kedudukan sebagai Peserta dan sebagai ahli waris Istri/Suami yang meninggal dunia.</w:t>
      </w:r>
    </w:p>
    <w:p w:rsidR="00A413AF" w:rsidRDefault="0020553A" w:rsidP="00FC260F">
      <w:pPr>
        <w:pStyle w:val="ListParagraph"/>
        <w:numPr>
          <w:ilvl w:val="0"/>
          <w:numId w:val="44"/>
        </w:numPr>
        <w:spacing w:after="0" w:line="360" w:lineRule="auto"/>
        <w:ind w:left="1260"/>
        <w:jc w:val="both"/>
        <w:rPr>
          <w:rFonts w:ascii="Arial" w:hAnsi="Arial" w:cs="Arial"/>
        </w:rPr>
      </w:pPr>
      <w:r>
        <w:rPr>
          <w:rFonts w:ascii="Arial" w:hAnsi="Arial" w:cs="Arial"/>
        </w:rPr>
        <w:t xml:space="preserve">Bagi Pejabat Negara, hak Asuransi Kematian Pejabat Negara, Istri/Suami, dan Anak dibayarkan hanya pada saat Pejabat Negara tersebut masih aktif. </w:t>
      </w:r>
    </w:p>
    <w:p w:rsidR="000472DA" w:rsidRDefault="000472DA" w:rsidP="000472DA">
      <w:pPr>
        <w:pStyle w:val="ListParagraph"/>
        <w:spacing w:after="0" w:line="360" w:lineRule="auto"/>
        <w:ind w:left="1260"/>
        <w:jc w:val="both"/>
        <w:rPr>
          <w:rFonts w:ascii="Arial" w:hAnsi="Arial" w:cs="Arial"/>
        </w:rPr>
      </w:pPr>
    </w:p>
    <w:p w:rsidR="00FE3438" w:rsidRPr="00FB2364" w:rsidRDefault="00FE3438" w:rsidP="00FC260F">
      <w:pPr>
        <w:pStyle w:val="ListParagraph"/>
        <w:numPr>
          <w:ilvl w:val="2"/>
          <w:numId w:val="16"/>
        </w:numPr>
        <w:spacing w:after="0" w:line="360" w:lineRule="auto"/>
        <w:jc w:val="both"/>
        <w:rPr>
          <w:rFonts w:ascii="Arial" w:hAnsi="Arial" w:cs="Arial"/>
          <w:b/>
        </w:rPr>
      </w:pPr>
      <w:r w:rsidRPr="00FB2364">
        <w:rPr>
          <w:rFonts w:ascii="Arial" w:hAnsi="Arial" w:cs="Arial"/>
          <w:b/>
        </w:rPr>
        <w:t>Sistem Pembayaran Tabungan Hari Tua</w:t>
      </w:r>
    </w:p>
    <w:p w:rsidR="00FE3438" w:rsidRPr="00FB2364" w:rsidRDefault="00FE3438" w:rsidP="00FE3438">
      <w:pPr>
        <w:pStyle w:val="ListParagraph"/>
        <w:spacing w:after="0" w:line="360" w:lineRule="auto"/>
        <w:ind w:left="1224" w:firstLine="216"/>
        <w:jc w:val="both"/>
        <w:rPr>
          <w:rFonts w:ascii="Arial" w:hAnsi="Arial" w:cs="Arial"/>
        </w:rPr>
      </w:pPr>
      <w:r w:rsidRPr="00FB2364">
        <w:rPr>
          <w:rFonts w:ascii="Arial" w:hAnsi="Arial" w:cs="Arial"/>
        </w:rPr>
        <w:t xml:space="preserve">Sistem pembayaran Tabungan Hari </w:t>
      </w:r>
      <w:r>
        <w:rPr>
          <w:rFonts w:ascii="Arial" w:hAnsi="Arial" w:cs="Arial"/>
        </w:rPr>
        <w:t>Tua (THT) terdiri dari 2 bagian</w:t>
      </w:r>
      <w:r w:rsidRPr="00FB2364">
        <w:rPr>
          <w:rFonts w:ascii="Arial" w:hAnsi="Arial" w:cs="Arial"/>
        </w:rPr>
        <w:t>:</w:t>
      </w:r>
    </w:p>
    <w:p w:rsidR="00FE3438" w:rsidRPr="00FB2364" w:rsidRDefault="00FE3438" w:rsidP="00FC260F">
      <w:pPr>
        <w:pStyle w:val="ListParagraph"/>
        <w:numPr>
          <w:ilvl w:val="0"/>
          <w:numId w:val="49"/>
        </w:numPr>
        <w:spacing w:after="0" w:line="360" w:lineRule="auto"/>
        <w:jc w:val="both"/>
        <w:rPr>
          <w:rFonts w:ascii="Arial" w:hAnsi="Arial" w:cs="Arial"/>
        </w:rPr>
      </w:pPr>
      <w:r w:rsidRPr="00FB2364">
        <w:rPr>
          <w:rFonts w:ascii="Arial" w:hAnsi="Arial" w:cs="Arial"/>
        </w:rPr>
        <w:t>Sistem pembayaran tunai</w:t>
      </w:r>
    </w:p>
    <w:p w:rsidR="00FE3438" w:rsidRDefault="00FE3438" w:rsidP="00FC260F">
      <w:pPr>
        <w:pStyle w:val="ListParagraph"/>
        <w:numPr>
          <w:ilvl w:val="0"/>
          <w:numId w:val="49"/>
        </w:numPr>
        <w:spacing w:after="0" w:line="360" w:lineRule="auto"/>
        <w:jc w:val="both"/>
        <w:rPr>
          <w:rFonts w:ascii="Arial" w:hAnsi="Arial" w:cs="Arial"/>
        </w:rPr>
      </w:pPr>
      <w:r w:rsidRPr="00FB2364">
        <w:rPr>
          <w:rFonts w:ascii="Arial" w:hAnsi="Arial" w:cs="Arial"/>
        </w:rPr>
        <w:t>System pembayaran transfer</w:t>
      </w:r>
    </w:p>
    <w:p w:rsidR="00FE3438" w:rsidRPr="00FB2364" w:rsidRDefault="00FE3438" w:rsidP="00FE3438">
      <w:pPr>
        <w:pStyle w:val="ListParagraph"/>
        <w:spacing w:after="0" w:line="360" w:lineRule="auto"/>
        <w:ind w:left="1800"/>
        <w:jc w:val="both"/>
        <w:rPr>
          <w:rFonts w:ascii="Arial" w:hAnsi="Arial" w:cs="Arial"/>
        </w:rPr>
      </w:pPr>
    </w:p>
    <w:p w:rsidR="00FE3438" w:rsidRDefault="00FE3438" w:rsidP="00FE3438">
      <w:pPr>
        <w:spacing w:after="0" w:line="360" w:lineRule="auto"/>
        <w:ind w:left="1440" w:firstLine="360"/>
        <w:jc w:val="both"/>
        <w:rPr>
          <w:rFonts w:ascii="Arial" w:hAnsi="Arial" w:cs="Arial"/>
        </w:rPr>
      </w:pPr>
      <w:r w:rsidRPr="00FB2364">
        <w:rPr>
          <w:rFonts w:ascii="Arial" w:hAnsi="Arial" w:cs="Arial"/>
        </w:rPr>
        <w:t xml:space="preserve">Dari kedua jenis pembayaran tersebut masih terdapat beberapa ketidaksesuaian pada system pembayaran tunai yaitu pada point 2, 10, 11. Pada point 2 ketidaksesuaian dalam Prosedur Pembayaran Tabungan Hari Tua yaitu menyiapkan dan menghitung uang tunai yang harus dibayarkan sesuai yang tertera pada Voucher. Pada prakteknya Tidak dilakukan oleh Taspen karena sudah dilakukan oleh pihak Bank. Pada </w:t>
      </w:r>
      <w:proofErr w:type="gramStart"/>
      <w:r w:rsidRPr="00FB2364">
        <w:rPr>
          <w:rFonts w:ascii="Arial" w:hAnsi="Arial" w:cs="Arial"/>
        </w:rPr>
        <w:t>point  10</w:t>
      </w:r>
      <w:proofErr w:type="gramEnd"/>
      <w:r w:rsidRPr="00FB2364">
        <w:rPr>
          <w:rFonts w:ascii="Arial" w:hAnsi="Arial" w:cs="Arial"/>
        </w:rPr>
        <w:t xml:space="preserve"> yaitu menyarankan kembali kepada penerima manfaat untuk menghitung kembali uang yang diterima,  pada saat prakteknya PT. Taspen Tidak menyarankan kembali kepada penerima manfaat untuk menghitung kembali uang yang telah diterima dikarenakan pihak BRI pada saat pembayaran secara langsung meminta peserta melihat perhitungan mesin penghitung uang dan sama-sama memastikan jumlah uang yang tertera pada Voucher sesuai dengan jumlah yang dibayarkan oleh Pihak BRI.</w:t>
      </w:r>
      <w:r>
        <w:rPr>
          <w:rFonts w:ascii="Arial" w:hAnsi="Arial" w:cs="Arial"/>
        </w:rPr>
        <w:t xml:space="preserve"> Dan pada </w:t>
      </w:r>
      <w:r>
        <w:rPr>
          <w:rFonts w:ascii="Arial" w:hAnsi="Arial" w:cs="Arial"/>
        </w:rPr>
        <w:lastRenderedPageBreak/>
        <w:t>poin 11 yaitu menyerahkan voucher lembar ke-4 sebagai tanda terima, tetapi dalam prakteknya tidak terdapat lembar ke-4 hanya berjumlah 3 lembar voucher sesuai dengan ketentuan PT. Taspen. Voucher yang berjumlah 3 lembar tersebut dipergunakan pada lembar pertama untuk bank, lembar kedua untuk PT. Taspen dan lembar ketiga</w:t>
      </w:r>
      <w:r w:rsidR="008E30DD">
        <w:rPr>
          <w:rFonts w:ascii="Arial" w:hAnsi="Arial" w:cs="Arial"/>
        </w:rPr>
        <w:t xml:space="preserve"> untuk penerima manfaat sebagai tanda terima.</w:t>
      </w:r>
    </w:p>
    <w:p w:rsidR="008E30DD" w:rsidRDefault="008E30DD" w:rsidP="00FE3438">
      <w:pPr>
        <w:spacing w:after="0" w:line="360" w:lineRule="auto"/>
        <w:ind w:left="1440" w:firstLine="360"/>
        <w:jc w:val="both"/>
        <w:rPr>
          <w:rFonts w:ascii="Arial" w:hAnsi="Arial" w:cs="Arial"/>
        </w:rPr>
      </w:pPr>
    </w:p>
    <w:p w:rsidR="00A67BFD" w:rsidRDefault="00A67BFD" w:rsidP="00FC260F">
      <w:pPr>
        <w:pStyle w:val="ListParagraph"/>
        <w:numPr>
          <w:ilvl w:val="2"/>
          <w:numId w:val="16"/>
        </w:numPr>
        <w:spacing w:after="0" w:line="360" w:lineRule="auto"/>
        <w:jc w:val="both"/>
        <w:rPr>
          <w:rFonts w:ascii="Arial" w:hAnsi="Arial" w:cs="Arial"/>
          <w:b/>
        </w:rPr>
      </w:pPr>
      <w:r w:rsidRPr="006334F8">
        <w:rPr>
          <w:rFonts w:ascii="Arial" w:hAnsi="Arial" w:cs="Arial"/>
          <w:b/>
        </w:rPr>
        <w:t>Prosedur Pembayaran Tabungan Hari Tua (THT)</w:t>
      </w:r>
    </w:p>
    <w:tbl>
      <w:tblPr>
        <w:tblStyle w:val="TableGrid12"/>
        <w:tblpPr w:leftFromText="180" w:rightFromText="180" w:vertAnchor="page" w:horzAnchor="page" w:tblpX="3085" w:tblpY="6465"/>
        <w:tblW w:w="0" w:type="auto"/>
        <w:tblLook w:val="04A0" w:firstRow="1" w:lastRow="0" w:firstColumn="1" w:lastColumn="0" w:noHBand="0" w:noVBand="1"/>
      </w:tblPr>
      <w:tblGrid>
        <w:gridCol w:w="1809"/>
        <w:gridCol w:w="2790"/>
        <w:gridCol w:w="2880"/>
      </w:tblGrid>
      <w:tr w:rsidR="00FE768A" w:rsidRPr="00F8316B" w:rsidTr="00FE768A">
        <w:tc>
          <w:tcPr>
            <w:tcW w:w="1809" w:type="dxa"/>
          </w:tcPr>
          <w:p w:rsidR="00FE768A" w:rsidRPr="00F8316B" w:rsidRDefault="00FE768A" w:rsidP="00FE768A">
            <w:pPr>
              <w:jc w:val="center"/>
              <w:rPr>
                <w:rFonts w:ascii="Arial" w:hAnsi="Arial" w:cs="Arial"/>
                <w:b/>
              </w:rPr>
            </w:pPr>
            <w:r w:rsidRPr="00F8316B">
              <w:rPr>
                <w:rFonts w:ascii="Arial" w:hAnsi="Arial" w:cs="Arial"/>
                <w:b/>
              </w:rPr>
              <w:t>Prosedur</w:t>
            </w:r>
          </w:p>
        </w:tc>
        <w:tc>
          <w:tcPr>
            <w:tcW w:w="2790" w:type="dxa"/>
          </w:tcPr>
          <w:p w:rsidR="00FE768A" w:rsidRPr="00F8316B" w:rsidRDefault="00FE768A" w:rsidP="00FE768A">
            <w:pPr>
              <w:jc w:val="center"/>
              <w:rPr>
                <w:rFonts w:ascii="Arial" w:hAnsi="Arial" w:cs="Arial"/>
                <w:b/>
              </w:rPr>
            </w:pPr>
            <w:r>
              <w:rPr>
                <w:rFonts w:ascii="Arial" w:hAnsi="Arial" w:cs="Arial"/>
                <w:b/>
              </w:rPr>
              <w:t>PT TASPEN (Persero)</w:t>
            </w:r>
          </w:p>
        </w:tc>
        <w:tc>
          <w:tcPr>
            <w:tcW w:w="2880" w:type="dxa"/>
          </w:tcPr>
          <w:p w:rsidR="00FE768A" w:rsidRPr="00F8316B" w:rsidRDefault="00FE768A" w:rsidP="00FE768A">
            <w:pPr>
              <w:jc w:val="center"/>
              <w:rPr>
                <w:rFonts w:ascii="Arial" w:hAnsi="Arial" w:cs="Arial"/>
                <w:b/>
              </w:rPr>
            </w:pPr>
            <w:r w:rsidRPr="00F8316B">
              <w:rPr>
                <w:rFonts w:ascii="Arial" w:hAnsi="Arial" w:cs="Arial"/>
                <w:b/>
              </w:rPr>
              <w:t>Teori</w:t>
            </w:r>
          </w:p>
        </w:tc>
      </w:tr>
      <w:tr w:rsidR="00FE768A" w:rsidRPr="00F8316B" w:rsidTr="00FE768A">
        <w:trPr>
          <w:trHeight w:val="4684"/>
        </w:trPr>
        <w:tc>
          <w:tcPr>
            <w:tcW w:w="1809" w:type="dxa"/>
          </w:tcPr>
          <w:p w:rsidR="00FE768A" w:rsidRPr="00F8316B" w:rsidRDefault="00FE768A" w:rsidP="00FE768A">
            <w:pPr>
              <w:spacing w:line="360" w:lineRule="auto"/>
              <w:jc w:val="both"/>
              <w:rPr>
                <w:rFonts w:ascii="Arial" w:hAnsi="Arial" w:cs="Arial"/>
              </w:rPr>
            </w:pPr>
            <w:r>
              <w:rPr>
                <w:rFonts w:ascii="Arial" w:hAnsi="Arial" w:cs="Arial"/>
              </w:rPr>
              <w:t>Prosedur  pembayaran Tabungan Hari Tua secara Langsung</w:t>
            </w:r>
          </w:p>
        </w:tc>
        <w:tc>
          <w:tcPr>
            <w:tcW w:w="2790" w:type="dxa"/>
          </w:tcPr>
          <w:p w:rsidR="00FE768A" w:rsidRPr="00A67BFD" w:rsidRDefault="00FE768A" w:rsidP="00FE768A">
            <w:pPr>
              <w:pStyle w:val="ListParagraph"/>
              <w:numPr>
                <w:ilvl w:val="0"/>
                <w:numId w:val="50"/>
              </w:numPr>
              <w:spacing w:line="360" w:lineRule="auto"/>
              <w:ind w:left="321"/>
              <w:jc w:val="both"/>
              <w:rPr>
                <w:rFonts w:ascii="Arial" w:hAnsi="Arial" w:cs="Arial"/>
              </w:rPr>
            </w:pPr>
            <w:r>
              <w:rPr>
                <w:rFonts w:ascii="Arial" w:hAnsi="Arial" w:cs="Arial"/>
              </w:rPr>
              <w:t>Prosedur pembayaran Tabungan Hari Tua Secara Langsung, yaitu peserta datang langsung ke kantor PT.Taspen (Persero) untuk menyelesaikan pembayaran mulai dari pengisian formulir sampai dengan uang dibayarkan. Proses penyelesaian kl</w:t>
            </w:r>
            <w:r>
              <w:rPr>
                <w:rFonts w:ascii="Arial" w:hAnsi="Arial" w:cs="Arial"/>
                <w:lang w:val="en-US"/>
              </w:rPr>
              <w:t>a</w:t>
            </w:r>
            <w:r>
              <w:rPr>
                <w:rFonts w:ascii="Arial" w:hAnsi="Arial" w:cs="Arial"/>
              </w:rPr>
              <w:t>im sampai uang dibayarkan membutuhkan waktu maksimal 1 jam. Pembayaran secara langsung dapat dilakukan secara tunai, via transfer, maupun cek pos.</w:t>
            </w:r>
          </w:p>
        </w:tc>
        <w:tc>
          <w:tcPr>
            <w:tcW w:w="2880" w:type="dxa"/>
          </w:tcPr>
          <w:p w:rsidR="00FE768A" w:rsidRPr="00CA7D82" w:rsidRDefault="00FE768A" w:rsidP="00FE768A">
            <w:pPr>
              <w:pStyle w:val="ListParagraph"/>
              <w:numPr>
                <w:ilvl w:val="0"/>
                <w:numId w:val="60"/>
              </w:numPr>
              <w:spacing w:line="360" w:lineRule="auto"/>
              <w:ind w:left="368"/>
              <w:jc w:val="both"/>
              <w:rPr>
                <w:rFonts w:ascii="Arial" w:hAnsi="Arial" w:cs="Arial"/>
              </w:rPr>
            </w:pPr>
            <w:r w:rsidRPr="00CA7D82">
              <w:rPr>
                <w:rFonts w:ascii="Arial" w:hAnsi="Arial" w:cs="Arial"/>
              </w:rPr>
              <w:t>Prosedur pembayaran Tabungan Hari Tua Secara Langsung, yaitu peserta datang langsung ke kantor PT.Taspen (Persero) untuk menyelesaikan pembayaran mulai dari pengisian formulir sampai dengan uang dib</w:t>
            </w:r>
            <w:r>
              <w:rPr>
                <w:rFonts w:ascii="Arial" w:hAnsi="Arial" w:cs="Arial"/>
              </w:rPr>
              <w:t>ayarkan. Proses penyelesaian klai</w:t>
            </w:r>
            <w:r w:rsidRPr="00CA7D82">
              <w:rPr>
                <w:rFonts w:ascii="Arial" w:hAnsi="Arial" w:cs="Arial"/>
              </w:rPr>
              <w:t>m sampai uang dibayarkan</w:t>
            </w:r>
            <w:r>
              <w:rPr>
                <w:rFonts w:ascii="Arial" w:hAnsi="Arial" w:cs="Arial"/>
                <w:lang w:val="en-US"/>
              </w:rPr>
              <w:t xml:space="preserve"> </w:t>
            </w:r>
            <w:r w:rsidRPr="00CA7D82">
              <w:rPr>
                <w:rFonts w:ascii="Arial" w:hAnsi="Arial" w:cs="Arial"/>
              </w:rPr>
              <w:t xml:space="preserve"> membutuhkan waktu maksimal 1 jam. Pembayaran secara langsung dapat dilakukan secara tunai, via transfer, maupun cek pos.</w:t>
            </w:r>
          </w:p>
        </w:tc>
      </w:tr>
    </w:tbl>
    <w:p w:rsidR="00A67BFD" w:rsidRPr="00FB2364" w:rsidRDefault="00A67BFD" w:rsidP="00FE768A">
      <w:pPr>
        <w:pStyle w:val="ListParagraph"/>
        <w:spacing w:after="0" w:line="360" w:lineRule="auto"/>
        <w:ind w:left="810" w:firstLine="630"/>
        <w:jc w:val="both"/>
        <w:rPr>
          <w:rFonts w:ascii="Arial" w:hAnsi="Arial" w:cs="Arial"/>
        </w:rPr>
      </w:pPr>
      <w:r>
        <w:rPr>
          <w:rFonts w:ascii="Arial" w:hAnsi="Arial" w:cs="Arial"/>
        </w:rPr>
        <w:t xml:space="preserve">Prosedur pembayaran Tabungan Hari Tua (THT) Pegawai Negeri Sipil (PNS) di PT. Taspen (Persero) terdiri dari pembayaran Tabungan Hari Tua secara Langsung dan pembayaran Tabungan Hari Tua secara Tidak Langsung. </w:t>
      </w:r>
    </w:p>
    <w:p w:rsidR="00FE3438" w:rsidRPr="00FE3438" w:rsidRDefault="00FE3438" w:rsidP="00FE3438">
      <w:pPr>
        <w:pStyle w:val="ListParagraph"/>
        <w:spacing w:after="0" w:line="360" w:lineRule="auto"/>
        <w:ind w:left="1260"/>
        <w:jc w:val="both"/>
        <w:rPr>
          <w:rFonts w:ascii="Arial" w:hAnsi="Arial" w:cs="Arial"/>
        </w:rPr>
      </w:pPr>
    </w:p>
    <w:tbl>
      <w:tblPr>
        <w:tblStyle w:val="TableGrid12"/>
        <w:tblpPr w:leftFromText="180" w:rightFromText="180" w:vertAnchor="page" w:horzAnchor="page" w:tblpX="2758" w:tblpY="1518"/>
        <w:tblW w:w="0" w:type="auto"/>
        <w:tblLook w:val="04A0" w:firstRow="1" w:lastRow="0" w:firstColumn="1" w:lastColumn="0" w:noHBand="0" w:noVBand="1"/>
      </w:tblPr>
      <w:tblGrid>
        <w:gridCol w:w="1668"/>
        <w:gridCol w:w="2998"/>
        <w:gridCol w:w="3097"/>
      </w:tblGrid>
      <w:tr w:rsidR="00E515E5" w:rsidRPr="00F8316B" w:rsidTr="00FE768A">
        <w:tc>
          <w:tcPr>
            <w:tcW w:w="1668" w:type="dxa"/>
          </w:tcPr>
          <w:p w:rsidR="00E515E5" w:rsidRPr="00F8316B" w:rsidRDefault="00E515E5" w:rsidP="00FE768A">
            <w:pPr>
              <w:jc w:val="center"/>
              <w:rPr>
                <w:rFonts w:ascii="Arial" w:hAnsi="Arial" w:cs="Arial"/>
                <w:b/>
              </w:rPr>
            </w:pPr>
            <w:r w:rsidRPr="00F8316B">
              <w:rPr>
                <w:rFonts w:ascii="Arial" w:hAnsi="Arial" w:cs="Arial"/>
                <w:b/>
              </w:rPr>
              <w:lastRenderedPageBreak/>
              <w:t>Prosedur</w:t>
            </w:r>
          </w:p>
        </w:tc>
        <w:tc>
          <w:tcPr>
            <w:tcW w:w="2998" w:type="dxa"/>
          </w:tcPr>
          <w:p w:rsidR="00E515E5" w:rsidRPr="00F8316B" w:rsidRDefault="00E515E5" w:rsidP="00FE768A">
            <w:pPr>
              <w:jc w:val="center"/>
              <w:rPr>
                <w:rFonts w:ascii="Arial" w:hAnsi="Arial" w:cs="Arial"/>
                <w:b/>
              </w:rPr>
            </w:pPr>
            <w:r>
              <w:rPr>
                <w:rFonts w:ascii="Arial" w:hAnsi="Arial" w:cs="Arial"/>
                <w:b/>
              </w:rPr>
              <w:t>PT TASPEN (Persero)</w:t>
            </w:r>
          </w:p>
        </w:tc>
        <w:tc>
          <w:tcPr>
            <w:tcW w:w="3097" w:type="dxa"/>
          </w:tcPr>
          <w:p w:rsidR="00E515E5" w:rsidRPr="00F8316B" w:rsidRDefault="00E515E5" w:rsidP="00FE768A">
            <w:pPr>
              <w:jc w:val="center"/>
              <w:rPr>
                <w:rFonts w:ascii="Arial" w:hAnsi="Arial" w:cs="Arial"/>
                <w:b/>
              </w:rPr>
            </w:pPr>
            <w:r w:rsidRPr="00F8316B">
              <w:rPr>
                <w:rFonts w:ascii="Arial" w:hAnsi="Arial" w:cs="Arial"/>
                <w:b/>
              </w:rPr>
              <w:t>Teori</w:t>
            </w:r>
          </w:p>
        </w:tc>
      </w:tr>
      <w:tr w:rsidR="00E515E5" w:rsidRPr="00F8316B" w:rsidTr="00FE768A">
        <w:trPr>
          <w:trHeight w:val="4684"/>
        </w:trPr>
        <w:tc>
          <w:tcPr>
            <w:tcW w:w="1668" w:type="dxa"/>
          </w:tcPr>
          <w:p w:rsidR="00E515E5" w:rsidRDefault="00E515E5" w:rsidP="00FE768A">
            <w:pPr>
              <w:pStyle w:val="ListParagraph"/>
              <w:spacing w:line="360" w:lineRule="auto"/>
              <w:ind w:left="67"/>
              <w:jc w:val="both"/>
              <w:rPr>
                <w:rFonts w:ascii="Arial" w:hAnsi="Arial" w:cs="Arial"/>
              </w:rPr>
            </w:pPr>
            <w:proofErr w:type="gramStart"/>
            <w:r>
              <w:rPr>
                <w:rFonts w:ascii="Arial" w:hAnsi="Arial" w:cs="Arial"/>
                <w:lang w:val="en-US"/>
              </w:rPr>
              <w:t xml:space="preserve">Prosedur </w:t>
            </w:r>
            <w:r>
              <w:rPr>
                <w:rFonts w:ascii="Arial" w:hAnsi="Arial" w:cs="Arial"/>
              </w:rPr>
              <w:t xml:space="preserve"> pembayaran</w:t>
            </w:r>
            <w:proofErr w:type="gramEnd"/>
            <w:r>
              <w:rPr>
                <w:rFonts w:ascii="Arial" w:hAnsi="Arial" w:cs="Arial"/>
              </w:rPr>
              <w:t xml:space="preserve"> Tabungan Hari Tua secara Tidak Langsung. </w:t>
            </w:r>
          </w:p>
          <w:p w:rsidR="00E515E5" w:rsidRPr="00A67BFD" w:rsidRDefault="00E515E5" w:rsidP="00FE768A">
            <w:pPr>
              <w:spacing w:line="360" w:lineRule="auto"/>
              <w:jc w:val="both"/>
              <w:rPr>
                <w:rFonts w:ascii="Arial" w:hAnsi="Arial" w:cs="Arial"/>
                <w:lang w:val="en-US"/>
              </w:rPr>
            </w:pPr>
          </w:p>
        </w:tc>
        <w:tc>
          <w:tcPr>
            <w:tcW w:w="2998" w:type="dxa"/>
          </w:tcPr>
          <w:p w:rsidR="00E515E5" w:rsidRPr="00CA7D82" w:rsidRDefault="00E515E5" w:rsidP="00FE768A">
            <w:pPr>
              <w:pStyle w:val="ListParagraph"/>
              <w:numPr>
                <w:ilvl w:val="0"/>
                <w:numId w:val="51"/>
              </w:numPr>
              <w:spacing w:line="360" w:lineRule="auto"/>
              <w:ind w:left="317"/>
              <w:jc w:val="both"/>
              <w:rPr>
                <w:rFonts w:ascii="Arial" w:hAnsi="Arial" w:cs="Arial"/>
              </w:rPr>
            </w:pPr>
            <w:r>
              <w:rPr>
                <w:rFonts w:ascii="Arial" w:hAnsi="Arial" w:cs="Arial"/>
              </w:rPr>
              <w:t>Pembayaran Tabungan Hari Tua Secara Tidak Langsung dapat dilakukan melalui surat menyurat. Proses penyelesaian kl</w:t>
            </w:r>
            <w:r>
              <w:rPr>
                <w:rFonts w:ascii="Arial" w:hAnsi="Arial" w:cs="Arial"/>
                <w:lang w:val="en-US"/>
              </w:rPr>
              <w:t>a</w:t>
            </w:r>
            <w:r>
              <w:rPr>
                <w:rFonts w:ascii="Arial" w:hAnsi="Arial" w:cs="Arial"/>
              </w:rPr>
              <w:t xml:space="preserve">im membutuhkan waktu 2 jam, setelah itu 1-2 hari uang akan dibayarkan. Pembayaran secara tidak langsung dapat dilakukan secara via transfer maupun cek pos. </w:t>
            </w:r>
          </w:p>
        </w:tc>
        <w:tc>
          <w:tcPr>
            <w:tcW w:w="3097" w:type="dxa"/>
          </w:tcPr>
          <w:p w:rsidR="00E515E5" w:rsidRPr="00CA7D82" w:rsidRDefault="00E515E5" w:rsidP="00FE768A">
            <w:pPr>
              <w:pStyle w:val="ListParagraph"/>
              <w:numPr>
                <w:ilvl w:val="0"/>
                <w:numId w:val="61"/>
              </w:numPr>
              <w:spacing w:line="360" w:lineRule="auto"/>
              <w:ind w:left="291"/>
              <w:jc w:val="both"/>
              <w:rPr>
                <w:rFonts w:ascii="Arial" w:hAnsi="Arial" w:cs="Arial"/>
              </w:rPr>
            </w:pPr>
            <w:r w:rsidRPr="00CA7D82">
              <w:rPr>
                <w:rFonts w:ascii="Arial" w:hAnsi="Arial" w:cs="Arial"/>
              </w:rPr>
              <w:t>Pembayaran Tabungan Hari Tua Secara Tidak Langsung dapat dilakukan melalui surat m</w:t>
            </w:r>
            <w:r>
              <w:rPr>
                <w:rFonts w:ascii="Arial" w:hAnsi="Arial" w:cs="Arial"/>
              </w:rPr>
              <w:t>enyurat. Proses penyelesaian klai</w:t>
            </w:r>
            <w:r w:rsidRPr="00CA7D82">
              <w:rPr>
                <w:rFonts w:ascii="Arial" w:hAnsi="Arial" w:cs="Arial"/>
              </w:rPr>
              <w:t>m membutuhkan waktu 2 jam, setelah itu 1-2 hari uang akan dibayarkan. Pembayaran secara tidak langsung dapat dilakukan secara via transfer maupun cek pos.</w:t>
            </w:r>
          </w:p>
        </w:tc>
      </w:tr>
    </w:tbl>
    <w:p w:rsidR="00FC260F" w:rsidRPr="00FE768A" w:rsidRDefault="00FC260F" w:rsidP="00FE768A">
      <w:pPr>
        <w:spacing w:after="0" w:line="360" w:lineRule="auto"/>
        <w:jc w:val="both"/>
        <w:rPr>
          <w:rFonts w:ascii="Arial" w:hAnsi="Arial" w:cs="Arial"/>
          <w:b/>
        </w:rPr>
      </w:pPr>
    </w:p>
    <w:p w:rsidR="00B40F8B" w:rsidRDefault="00B40F8B" w:rsidP="00FC260F">
      <w:pPr>
        <w:pStyle w:val="ListParagraph"/>
        <w:numPr>
          <w:ilvl w:val="2"/>
          <w:numId w:val="16"/>
        </w:numPr>
        <w:spacing w:after="0" w:line="360" w:lineRule="auto"/>
        <w:jc w:val="both"/>
        <w:rPr>
          <w:rFonts w:ascii="Arial" w:hAnsi="Arial" w:cs="Arial"/>
          <w:b/>
        </w:rPr>
      </w:pPr>
      <w:r w:rsidRPr="000155D4">
        <w:rPr>
          <w:rFonts w:ascii="Arial" w:hAnsi="Arial" w:cs="Arial"/>
          <w:b/>
        </w:rPr>
        <w:t xml:space="preserve">Persyaratan  Tabungan Hari Tua dan Asuransi Kematian  </w:t>
      </w:r>
    </w:p>
    <w:p w:rsidR="00B40F8B" w:rsidRDefault="00B40F8B" w:rsidP="00B40F8B">
      <w:pPr>
        <w:pStyle w:val="ListParagraph"/>
        <w:spacing w:after="0" w:line="360" w:lineRule="auto"/>
        <w:ind w:left="810" w:firstLine="630"/>
        <w:jc w:val="both"/>
        <w:rPr>
          <w:rFonts w:ascii="Arial" w:hAnsi="Arial" w:cs="Arial"/>
        </w:rPr>
      </w:pPr>
      <w:r>
        <w:rPr>
          <w:rFonts w:ascii="Arial" w:hAnsi="Arial" w:cs="Arial"/>
        </w:rPr>
        <w:t>Persyaratan yang harus dilengkapi pada saat pembayaran Tabungan Hari Tua dan Asuransi Kematian (Askem), peserta meninggal dunia pada saat masih aktif, yaitu:</w:t>
      </w:r>
    </w:p>
    <w:p w:rsidR="00B40F8B" w:rsidRDefault="00B40F8B" w:rsidP="00FC260F">
      <w:pPr>
        <w:pStyle w:val="ListParagraph"/>
        <w:numPr>
          <w:ilvl w:val="0"/>
          <w:numId w:val="59"/>
        </w:numPr>
        <w:spacing w:after="0" w:line="360" w:lineRule="auto"/>
        <w:ind w:left="1260" w:hanging="450"/>
        <w:jc w:val="both"/>
        <w:rPr>
          <w:rFonts w:ascii="Arial" w:hAnsi="Arial" w:cs="Arial"/>
        </w:rPr>
      </w:pPr>
      <w:r>
        <w:rPr>
          <w:rFonts w:ascii="Arial" w:hAnsi="Arial" w:cs="Arial"/>
        </w:rPr>
        <w:t>Mengisi Formulir Permintaan Pembayaran (FPP).</w:t>
      </w:r>
    </w:p>
    <w:p w:rsidR="00B40F8B" w:rsidRDefault="00B40F8B" w:rsidP="00FC260F">
      <w:pPr>
        <w:pStyle w:val="ListParagraph"/>
        <w:numPr>
          <w:ilvl w:val="0"/>
          <w:numId w:val="59"/>
        </w:numPr>
        <w:spacing w:after="0" w:line="360" w:lineRule="auto"/>
        <w:ind w:left="1260" w:hanging="450"/>
        <w:jc w:val="both"/>
        <w:rPr>
          <w:rFonts w:ascii="Arial" w:hAnsi="Arial" w:cs="Arial"/>
        </w:rPr>
      </w:pPr>
      <w:r>
        <w:rPr>
          <w:rFonts w:ascii="Arial" w:hAnsi="Arial" w:cs="Arial"/>
        </w:rPr>
        <w:t>Surat keterangan ahli waris dari instansi.</w:t>
      </w:r>
    </w:p>
    <w:p w:rsidR="00B40F8B" w:rsidRDefault="00B40F8B" w:rsidP="00FC260F">
      <w:pPr>
        <w:pStyle w:val="ListParagraph"/>
        <w:numPr>
          <w:ilvl w:val="0"/>
          <w:numId w:val="59"/>
        </w:numPr>
        <w:spacing w:after="0" w:line="360" w:lineRule="auto"/>
        <w:ind w:left="1260" w:hanging="450"/>
        <w:jc w:val="both"/>
        <w:rPr>
          <w:rFonts w:ascii="Arial" w:hAnsi="Arial" w:cs="Arial"/>
        </w:rPr>
      </w:pPr>
      <w:r>
        <w:rPr>
          <w:rFonts w:ascii="Arial" w:hAnsi="Arial" w:cs="Arial"/>
        </w:rPr>
        <w:t>Asli Kutipan Perincian Penerimaan Gaji (KPPG).</w:t>
      </w:r>
    </w:p>
    <w:p w:rsidR="00B40F8B" w:rsidRDefault="00B40F8B" w:rsidP="00FC260F">
      <w:pPr>
        <w:pStyle w:val="ListParagraph"/>
        <w:numPr>
          <w:ilvl w:val="0"/>
          <w:numId w:val="59"/>
        </w:numPr>
        <w:spacing w:after="0" w:line="360" w:lineRule="auto"/>
        <w:ind w:left="1260" w:hanging="450"/>
        <w:jc w:val="both"/>
        <w:rPr>
          <w:rFonts w:ascii="Arial" w:hAnsi="Arial" w:cs="Arial"/>
        </w:rPr>
      </w:pPr>
      <w:r>
        <w:rPr>
          <w:rFonts w:ascii="Arial" w:hAnsi="Arial" w:cs="Arial"/>
        </w:rPr>
        <w:t>Foto Copy Surat Nikah dilegalisir oleh Lurah/Kua.</w:t>
      </w:r>
    </w:p>
    <w:p w:rsidR="00B40F8B" w:rsidRDefault="00B40F8B" w:rsidP="00FC260F">
      <w:pPr>
        <w:pStyle w:val="ListParagraph"/>
        <w:numPr>
          <w:ilvl w:val="0"/>
          <w:numId w:val="59"/>
        </w:numPr>
        <w:spacing w:after="0" w:line="360" w:lineRule="auto"/>
        <w:ind w:left="1260" w:hanging="450"/>
        <w:jc w:val="both"/>
        <w:rPr>
          <w:rFonts w:ascii="Arial" w:hAnsi="Arial" w:cs="Arial"/>
        </w:rPr>
      </w:pPr>
      <w:r>
        <w:rPr>
          <w:rFonts w:ascii="Arial" w:hAnsi="Arial" w:cs="Arial"/>
        </w:rPr>
        <w:t>Foto Copy identitas diri (KTP / SIM/ Paspor) pemohon yang masih berlaku.</w:t>
      </w:r>
    </w:p>
    <w:p w:rsidR="00B40F8B" w:rsidRDefault="00B40F8B" w:rsidP="00FC260F">
      <w:pPr>
        <w:pStyle w:val="ListParagraph"/>
        <w:numPr>
          <w:ilvl w:val="0"/>
          <w:numId w:val="59"/>
        </w:numPr>
        <w:spacing w:after="0" w:line="360" w:lineRule="auto"/>
        <w:ind w:left="1260" w:hanging="450"/>
        <w:jc w:val="both"/>
        <w:rPr>
          <w:rFonts w:ascii="Arial" w:hAnsi="Arial" w:cs="Arial"/>
        </w:rPr>
      </w:pPr>
      <w:r>
        <w:rPr>
          <w:rFonts w:ascii="Arial" w:hAnsi="Arial" w:cs="Arial"/>
        </w:rPr>
        <w:t>Foto Copy Rekening.</w:t>
      </w:r>
    </w:p>
    <w:p w:rsidR="00B40F8B" w:rsidRDefault="00B40F8B" w:rsidP="00FC260F">
      <w:pPr>
        <w:pStyle w:val="ListParagraph"/>
        <w:numPr>
          <w:ilvl w:val="0"/>
          <w:numId w:val="59"/>
        </w:numPr>
        <w:spacing w:after="0" w:line="360" w:lineRule="auto"/>
        <w:ind w:left="1260" w:hanging="450"/>
        <w:jc w:val="both"/>
        <w:rPr>
          <w:rFonts w:ascii="Arial" w:hAnsi="Arial" w:cs="Arial"/>
        </w:rPr>
      </w:pPr>
      <w:r>
        <w:rPr>
          <w:rFonts w:ascii="Arial" w:hAnsi="Arial" w:cs="Arial"/>
        </w:rPr>
        <w:t>Foto Copy NPWP.</w:t>
      </w:r>
    </w:p>
    <w:p w:rsidR="008070CC" w:rsidRPr="008070CC" w:rsidRDefault="008070CC" w:rsidP="00AB3534">
      <w:pPr>
        <w:spacing w:after="0" w:line="360" w:lineRule="auto"/>
        <w:jc w:val="both"/>
        <w:rPr>
          <w:rFonts w:ascii="Arial" w:hAnsi="Arial" w:cs="Arial"/>
          <w:b/>
        </w:rPr>
      </w:pPr>
    </w:p>
    <w:p w:rsidR="00B40F8B" w:rsidRPr="003352C2" w:rsidRDefault="00B40F8B" w:rsidP="00B40F8B">
      <w:pPr>
        <w:pStyle w:val="ListParagraph"/>
        <w:spacing w:after="0" w:line="360" w:lineRule="auto"/>
        <w:ind w:left="1800"/>
        <w:jc w:val="both"/>
        <w:rPr>
          <w:rFonts w:ascii="Arial" w:hAnsi="Arial" w:cs="Arial"/>
        </w:rPr>
      </w:pPr>
    </w:p>
    <w:p w:rsidR="00A413AF" w:rsidRDefault="00A413AF" w:rsidP="00B40F8B">
      <w:pPr>
        <w:spacing w:after="0" w:line="360" w:lineRule="auto"/>
        <w:jc w:val="both"/>
        <w:rPr>
          <w:rFonts w:ascii="Arial" w:hAnsi="Arial" w:cs="Arial"/>
        </w:rPr>
      </w:pPr>
    </w:p>
    <w:p w:rsidR="00A413AF" w:rsidRDefault="00A413AF" w:rsidP="00E41B8B">
      <w:pPr>
        <w:spacing w:after="0" w:line="360" w:lineRule="auto"/>
        <w:ind w:left="720" w:firstLine="720"/>
        <w:jc w:val="both"/>
        <w:rPr>
          <w:rFonts w:ascii="Arial" w:hAnsi="Arial" w:cs="Arial"/>
        </w:rPr>
      </w:pPr>
    </w:p>
    <w:p w:rsidR="00A413AF" w:rsidRDefault="00A413AF" w:rsidP="000472DA">
      <w:pPr>
        <w:spacing w:after="0" w:line="360" w:lineRule="auto"/>
        <w:jc w:val="both"/>
        <w:rPr>
          <w:rFonts w:ascii="Arial" w:hAnsi="Arial" w:cs="Arial"/>
        </w:rPr>
      </w:pPr>
    </w:p>
    <w:p w:rsidR="00581287" w:rsidRDefault="00581287" w:rsidP="00E41B8B">
      <w:pPr>
        <w:spacing w:after="0" w:line="360" w:lineRule="auto"/>
        <w:ind w:left="720" w:firstLine="720"/>
        <w:jc w:val="both"/>
        <w:rPr>
          <w:rFonts w:ascii="Arial" w:hAnsi="Arial" w:cs="Arial"/>
        </w:rPr>
      </w:pPr>
    </w:p>
    <w:p w:rsidR="00581287" w:rsidRDefault="00581287" w:rsidP="00E41B8B">
      <w:pPr>
        <w:spacing w:after="0" w:line="360" w:lineRule="auto"/>
        <w:ind w:left="720" w:firstLine="720"/>
        <w:jc w:val="both"/>
        <w:rPr>
          <w:rFonts w:ascii="Arial" w:hAnsi="Arial" w:cs="Arial"/>
        </w:rPr>
      </w:pPr>
    </w:p>
    <w:p w:rsidR="00A413AF" w:rsidRPr="00E41B8B" w:rsidRDefault="00A413AF" w:rsidP="00581287">
      <w:pPr>
        <w:spacing w:after="0" w:line="360" w:lineRule="auto"/>
        <w:jc w:val="both"/>
        <w:rPr>
          <w:rFonts w:ascii="Arial" w:hAnsi="Arial" w:cs="Arial"/>
        </w:rPr>
      </w:pPr>
    </w:p>
    <w:sectPr w:rsidR="00A413AF" w:rsidRPr="00E41B8B" w:rsidSect="00270329">
      <w:headerReference w:type="even" r:id="rId9"/>
      <w:headerReference w:type="default" r:id="rId10"/>
      <w:footerReference w:type="even" r:id="rId11"/>
      <w:footerReference w:type="default" r:id="rId12"/>
      <w:headerReference w:type="first" r:id="rId13"/>
      <w:footerReference w:type="first" r:id="rId14"/>
      <w:pgSz w:w="11907" w:h="16839" w:code="9"/>
      <w:pgMar w:top="1701" w:right="1701" w:bottom="1701" w:left="2268" w:header="720" w:footer="720" w:gutter="0"/>
      <w:pgNumType w:start="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BAD" w:rsidRDefault="008D7BAD" w:rsidP="00001AF3">
      <w:pPr>
        <w:spacing w:after="0" w:line="240" w:lineRule="auto"/>
      </w:pPr>
      <w:r>
        <w:separator/>
      </w:r>
    </w:p>
  </w:endnote>
  <w:endnote w:type="continuationSeparator" w:id="0">
    <w:p w:rsidR="008D7BAD" w:rsidRDefault="008D7BAD" w:rsidP="0000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D" w:rsidRDefault="008D7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D" w:rsidRDefault="008D7BAD">
    <w:pPr>
      <w:pStyle w:val="Footer"/>
      <w:jc w:val="center"/>
    </w:pPr>
  </w:p>
  <w:p w:rsidR="008D7BAD" w:rsidRDefault="008D7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637033"/>
      <w:docPartObj>
        <w:docPartGallery w:val="Page Numbers (Bottom of Page)"/>
        <w:docPartUnique/>
      </w:docPartObj>
    </w:sdtPr>
    <w:sdtEndPr>
      <w:rPr>
        <w:noProof/>
      </w:rPr>
    </w:sdtEndPr>
    <w:sdtContent>
      <w:p w:rsidR="008D7BAD" w:rsidRDefault="008D7BAD">
        <w:pPr>
          <w:pStyle w:val="Footer"/>
          <w:jc w:val="center"/>
        </w:pPr>
        <w:r>
          <w:fldChar w:fldCharType="begin"/>
        </w:r>
        <w:r>
          <w:instrText xml:space="preserve"> PAGE   \* MERGEFORMAT </w:instrText>
        </w:r>
        <w:r>
          <w:fldChar w:fldCharType="separate"/>
        </w:r>
        <w:r w:rsidR="005C41F8">
          <w:rPr>
            <w:noProof/>
          </w:rPr>
          <w:t>30</w:t>
        </w:r>
        <w:r>
          <w:rPr>
            <w:noProof/>
          </w:rPr>
          <w:fldChar w:fldCharType="end"/>
        </w:r>
      </w:p>
    </w:sdtContent>
  </w:sdt>
  <w:p w:rsidR="008D7BAD" w:rsidRDefault="008D7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BAD" w:rsidRDefault="008D7BAD" w:rsidP="00001AF3">
      <w:pPr>
        <w:spacing w:after="0" w:line="240" w:lineRule="auto"/>
      </w:pPr>
      <w:r>
        <w:separator/>
      </w:r>
    </w:p>
  </w:footnote>
  <w:footnote w:type="continuationSeparator" w:id="0">
    <w:p w:rsidR="008D7BAD" w:rsidRDefault="008D7BAD" w:rsidP="00001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D" w:rsidRDefault="008D7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017999"/>
      <w:docPartObj>
        <w:docPartGallery w:val="Page Numbers (Top of Page)"/>
        <w:docPartUnique/>
      </w:docPartObj>
    </w:sdtPr>
    <w:sdtEndPr>
      <w:rPr>
        <w:noProof/>
      </w:rPr>
    </w:sdtEndPr>
    <w:sdtContent>
      <w:p w:rsidR="008D7BAD" w:rsidRDefault="008D7BAD">
        <w:pPr>
          <w:pStyle w:val="Header"/>
          <w:jc w:val="right"/>
        </w:pPr>
        <w:r>
          <w:fldChar w:fldCharType="begin"/>
        </w:r>
        <w:r>
          <w:instrText xml:space="preserve"> PAGE   \* MERGEFORMAT </w:instrText>
        </w:r>
        <w:r>
          <w:fldChar w:fldCharType="separate"/>
        </w:r>
        <w:r w:rsidR="00426BA9">
          <w:rPr>
            <w:noProof/>
          </w:rPr>
          <w:t>59</w:t>
        </w:r>
        <w:r>
          <w:rPr>
            <w:noProof/>
          </w:rPr>
          <w:fldChar w:fldCharType="end"/>
        </w:r>
      </w:p>
    </w:sdtContent>
  </w:sdt>
  <w:p w:rsidR="008D7BAD" w:rsidRDefault="008D7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BAD" w:rsidRDefault="008D7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7CF"/>
    <w:multiLevelType w:val="hybridMultilevel"/>
    <w:tmpl w:val="2438DD1E"/>
    <w:lvl w:ilvl="0" w:tplc="BA4C8E7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15264C4"/>
    <w:multiLevelType w:val="hybridMultilevel"/>
    <w:tmpl w:val="DE68E56E"/>
    <w:lvl w:ilvl="0" w:tplc="C04EF39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55D2"/>
    <w:multiLevelType w:val="hybridMultilevel"/>
    <w:tmpl w:val="C0A4F954"/>
    <w:lvl w:ilvl="0" w:tplc="0B564BA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7CA0E07"/>
    <w:multiLevelType w:val="hybridMultilevel"/>
    <w:tmpl w:val="5776D4A0"/>
    <w:lvl w:ilvl="0" w:tplc="0952DDA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C6C377B"/>
    <w:multiLevelType w:val="hybridMultilevel"/>
    <w:tmpl w:val="FCFCF066"/>
    <w:lvl w:ilvl="0" w:tplc="24BCB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3D0CCA"/>
    <w:multiLevelType w:val="hybridMultilevel"/>
    <w:tmpl w:val="8E6E80FE"/>
    <w:lvl w:ilvl="0" w:tplc="0421000F">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6">
    <w:nsid w:val="0D7D368D"/>
    <w:multiLevelType w:val="hybridMultilevel"/>
    <w:tmpl w:val="CD909D22"/>
    <w:lvl w:ilvl="0" w:tplc="365A89D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0F682A91"/>
    <w:multiLevelType w:val="hybridMultilevel"/>
    <w:tmpl w:val="7B9482AC"/>
    <w:lvl w:ilvl="0" w:tplc="1A7C828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B7ACE"/>
    <w:multiLevelType w:val="hybridMultilevel"/>
    <w:tmpl w:val="B90C7DFA"/>
    <w:lvl w:ilvl="0" w:tplc="AD98216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AE61B8A"/>
    <w:multiLevelType w:val="multilevel"/>
    <w:tmpl w:val="7B165B9C"/>
    <w:lvl w:ilvl="0">
      <w:start w:val="1"/>
      <w:numFmt w:val="decimal"/>
      <w:lvlText w:val="%1."/>
      <w:lvlJc w:val="left"/>
      <w:pPr>
        <w:ind w:left="1890" w:hanging="360"/>
      </w:pPr>
      <w:rPr>
        <w:rFonts w:hint="default"/>
      </w:rPr>
    </w:lvl>
    <w:lvl w:ilvl="1">
      <w:start w:val="1"/>
      <w:numFmt w:val="decimal"/>
      <w:isLgl/>
      <w:lvlText w:val="%1.%2"/>
      <w:lvlJc w:val="left"/>
      <w:pPr>
        <w:ind w:left="1890"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10">
    <w:nsid w:val="1B1F3371"/>
    <w:multiLevelType w:val="hybridMultilevel"/>
    <w:tmpl w:val="00D07AD8"/>
    <w:lvl w:ilvl="0" w:tplc="AF1EB7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B60731F"/>
    <w:multiLevelType w:val="hybridMultilevel"/>
    <w:tmpl w:val="879E42C0"/>
    <w:lvl w:ilvl="0" w:tplc="E82A436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1C6334C7"/>
    <w:multiLevelType w:val="hybridMultilevel"/>
    <w:tmpl w:val="25D24E58"/>
    <w:lvl w:ilvl="0" w:tplc="AE1E64D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1CA34518"/>
    <w:multiLevelType w:val="hybridMultilevel"/>
    <w:tmpl w:val="99A01B48"/>
    <w:lvl w:ilvl="0" w:tplc="B532C38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1D753A93"/>
    <w:multiLevelType w:val="hybridMultilevel"/>
    <w:tmpl w:val="EACE921E"/>
    <w:lvl w:ilvl="0" w:tplc="8F2E494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1EB134D9"/>
    <w:multiLevelType w:val="hybridMultilevel"/>
    <w:tmpl w:val="7724278A"/>
    <w:lvl w:ilvl="0" w:tplc="B49C514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1F037FE5"/>
    <w:multiLevelType w:val="hybridMultilevel"/>
    <w:tmpl w:val="29E0040E"/>
    <w:lvl w:ilvl="0" w:tplc="6AEA0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FE0981"/>
    <w:multiLevelType w:val="hybridMultilevel"/>
    <w:tmpl w:val="5CE4EE5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1D82613"/>
    <w:multiLevelType w:val="hybridMultilevel"/>
    <w:tmpl w:val="89B42AA0"/>
    <w:lvl w:ilvl="0" w:tplc="7518B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52837CC"/>
    <w:multiLevelType w:val="hybridMultilevel"/>
    <w:tmpl w:val="9E688C4E"/>
    <w:lvl w:ilvl="0" w:tplc="672C5C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79C50E1"/>
    <w:multiLevelType w:val="hybridMultilevel"/>
    <w:tmpl w:val="6FA80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2262DF"/>
    <w:multiLevelType w:val="hybridMultilevel"/>
    <w:tmpl w:val="0BCC049A"/>
    <w:lvl w:ilvl="0" w:tplc="78A26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89D51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AE30C15"/>
    <w:multiLevelType w:val="multilevel"/>
    <w:tmpl w:val="724AEEBA"/>
    <w:lvl w:ilvl="0">
      <w:start w:val="1"/>
      <w:numFmt w:val="decimal"/>
      <w:lvlText w:val="%1."/>
      <w:lvlJc w:val="left"/>
      <w:pPr>
        <w:ind w:left="1890" w:hanging="360"/>
      </w:pPr>
      <w:rPr>
        <w:rFonts w:hint="default"/>
      </w:rPr>
    </w:lvl>
    <w:lvl w:ilvl="1">
      <w:start w:val="6"/>
      <w:numFmt w:val="decimal"/>
      <w:isLgl/>
      <w:lvlText w:val="%1.%2"/>
      <w:lvlJc w:val="left"/>
      <w:pPr>
        <w:ind w:left="2325" w:hanging="735"/>
      </w:pPr>
      <w:rPr>
        <w:rFonts w:hint="default"/>
      </w:rPr>
    </w:lvl>
    <w:lvl w:ilvl="2">
      <w:start w:val="1"/>
      <w:numFmt w:val="decimal"/>
      <w:isLgl/>
      <w:lvlText w:val="%1.%2.%3"/>
      <w:lvlJc w:val="left"/>
      <w:pPr>
        <w:ind w:left="2385" w:hanging="735"/>
      </w:pPr>
      <w:rPr>
        <w:rFonts w:hint="default"/>
      </w:rPr>
    </w:lvl>
    <w:lvl w:ilvl="3">
      <w:start w:val="4"/>
      <w:numFmt w:val="decimal"/>
      <w:isLgl/>
      <w:lvlText w:val="%1.%2.%3.%4"/>
      <w:lvlJc w:val="left"/>
      <w:pPr>
        <w:ind w:left="4245" w:hanging="735"/>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2910"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390" w:hanging="1440"/>
      </w:pPr>
      <w:rPr>
        <w:rFonts w:hint="default"/>
      </w:rPr>
    </w:lvl>
    <w:lvl w:ilvl="8">
      <w:start w:val="1"/>
      <w:numFmt w:val="decimal"/>
      <w:isLgl/>
      <w:lvlText w:val="%1.%2.%3.%4.%5.%6.%7.%8.%9"/>
      <w:lvlJc w:val="left"/>
      <w:pPr>
        <w:ind w:left="3810" w:hanging="1800"/>
      </w:pPr>
      <w:rPr>
        <w:rFonts w:hint="default"/>
      </w:rPr>
    </w:lvl>
  </w:abstractNum>
  <w:abstractNum w:abstractNumId="24">
    <w:nsid w:val="2BF646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DC1791B"/>
    <w:multiLevelType w:val="hybridMultilevel"/>
    <w:tmpl w:val="5B68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A855D4"/>
    <w:multiLevelType w:val="hybridMultilevel"/>
    <w:tmpl w:val="D0EC7F16"/>
    <w:lvl w:ilvl="0" w:tplc="DE282026">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31F25BAB"/>
    <w:multiLevelType w:val="hybridMultilevel"/>
    <w:tmpl w:val="3D9AB426"/>
    <w:lvl w:ilvl="0" w:tplc="06C04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DF7231"/>
    <w:multiLevelType w:val="hybridMultilevel"/>
    <w:tmpl w:val="4FCCA58A"/>
    <w:lvl w:ilvl="0" w:tplc="B338D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7946F7"/>
    <w:multiLevelType w:val="hybridMultilevel"/>
    <w:tmpl w:val="BAC6E094"/>
    <w:lvl w:ilvl="0" w:tplc="57C0F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CDF79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D150733"/>
    <w:multiLevelType w:val="hybridMultilevel"/>
    <w:tmpl w:val="1AEAC530"/>
    <w:lvl w:ilvl="0" w:tplc="2BD4AE5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400C55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0874701"/>
    <w:multiLevelType w:val="hybridMultilevel"/>
    <w:tmpl w:val="11DEC12E"/>
    <w:lvl w:ilvl="0" w:tplc="F9F4BE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6625268"/>
    <w:multiLevelType w:val="hybridMultilevel"/>
    <w:tmpl w:val="52F057EC"/>
    <w:lvl w:ilvl="0" w:tplc="88906DD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nsid w:val="4A4E60F4"/>
    <w:multiLevelType w:val="hybridMultilevel"/>
    <w:tmpl w:val="35685410"/>
    <w:lvl w:ilvl="0" w:tplc="9A3C9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B181696"/>
    <w:multiLevelType w:val="hybridMultilevel"/>
    <w:tmpl w:val="00E49BAA"/>
    <w:lvl w:ilvl="0" w:tplc="C3A65EA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nsid w:val="4BFE095A"/>
    <w:multiLevelType w:val="hybridMultilevel"/>
    <w:tmpl w:val="2F682FA2"/>
    <w:lvl w:ilvl="0" w:tplc="0522344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4F1C22A6"/>
    <w:multiLevelType w:val="hybridMultilevel"/>
    <w:tmpl w:val="A732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9F549C"/>
    <w:multiLevelType w:val="hybridMultilevel"/>
    <w:tmpl w:val="2BE698B0"/>
    <w:lvl w:ilvl="0" w:tplc="EDA6875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558F09F0"/>
    <w:multiLevelType w:val="hybridMultilevel"/>
    <w:tmpl w:val="D520ED88"/>
    <w:lvl w:ilvl="0" w:tplc="EE8E586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1">
    <w:nsid w:val="563A3F8B"/>
    <w:multiLevelType w:val="hybridMultilevel"/>
    <w:tmpl w:val="15B87B88"/>
    <w:lvl w:ilvl="0" w:tplc="5E9859F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nsid w:val="56EA29AA"/>
    <w:multiLevelType w:val="hybridMultilevel"/>
    <w:tmpl w:val="8EC0F4F8"/>
    <w:lvl w:ilvl="0" w:tplc="813A2B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81E3D8F"/>
    <w:multiLevelType w:val="hybridMultilevel"/>
    <w:tmpl w:val="7C6E111A"/>
    <w:lvl w:ilvl="0" w:tplc="65B41852">
      <w:start w:val="1"/>
      <w:numFmt w:val="lowerLetter"/>
      <w:lvlText w:val="%1."/>
      <w:lvlJc w:val="left"/>
      <w:pPr>
        <w:ind w:left="1440" w:hanging="360"/>
      </w:pPr>
      <w:rPr>
        <w:rFonts w:hint="default"/>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A677874"/>
    <w:multiLevelType w:val="hybridMultilevel"/>
    <w:tmpl w:val="FB022E02"/>
    <w:lvl w:ilvl="0" w:tplc="364C8E3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5">
    <w:nsid w:val="5C870260"/>
    <w:multiLevelType w:val="hybridMultilevel"/>
    <w:tmpl w:val="A93A9B54"/>
    <w:lvl w:ilvl="0" w:tplc="E2C667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CDB0095"/>
    <w:multiLevelType w:val="hybridMultilevel"/>
    <w:tmpl w:val="99F2897C"/>
    <w:lvl w:ilvl="0" w:tplc="54B075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7">
    <w:nsid w:val="5E7273DC"/>
    <w:multiLevelType w:val="hybridMultilevel"/>
    <w:tmpl w:val="C1CC5E70"/>
    <w:lvl w:ilvl="0" w:tplc="B754C92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8">
    <w:nsid w:val="637B29D7"/>
    <w:multiLevelType w:val="hybridMultilevel"/>
    <w:tmpl w:val="00229516"/>
    <w:lvl w:ilvl="0" w:tplc="C162663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nsid w:val="64A254EE"/>
    <w:multiLevelType w:val="hybridMultilevel"/>
    <w:tmpl w:val="B9548404"/>
    <w:lvl w:ilvl="0" w:tplc="410A7F0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nsid w:val="65B516D1"/>
    <w:multiLevelType w:val="hybridMultilevel"/>
    <w:tmpl w:val="7D908204"/>
    <w:lvl w:ilvl="0" w:tplc="7702078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1">
    <w:nsid w:val="66CA1AD3"/>
    <w:multiLevelType w:val="hybridMultilevel"/>
    <w:tmpl w:val="C57CC8CA"/>
    <w:lvl w:ilvl="0" w:tplc="2F1249D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nsid w:val="67457CEC"/>
    <w:multiLevelType w:val="hybridMultilevel"/>
    <w:tmpl w:val="18141E76"/>
    <w:lvl w:ilvl="0" w:tplc="88E2D10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3">
    <w:nsid w:val="6AA45686"/>
    <w:multiLevelType w:val="hybridMultilevel"/>
    <w:tmpl w:val="2F82DE88"/>
    <w:lvl w:ilvl="0" w:tplc="B614CC0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116126"/>
    <w:multiLevelType w:val="hybridMultilevel"/>
    <w:tmpl w:val="821252D4"/>
    <w:lvl w:ilvl="0" w:tplc="F266C19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5">
    <w:nsid w:val="6E01751F"/>
    <w:multiLevelType w:val="hybridMultilevel"/>
    <w:tmpl w:val="825EF36C"/>
    <w:lvl w:ilvl="0" w:tplc="9F6EE63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6">
    <w:nsid w:val="71A06947"/>
    <w:multiLevelType w:val="hybridMultilevel"/>
    <w:tmpl w:val="6AFCDD3A"/>
    <w:lvl w:ilvl="0" w:tplc="4022D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1C43201"/>
    <w:multiLevelType w:val="hybridMultilevel"/>
    <w:tmpl w:val="35E644E8"/>
    <w:lvl w:ilvl="0" w:tplc="6206FB3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8">
    <w:nsid w:val="721159A6"/>
    <w:multiLevelType w:val="hybridMultilevel"/>
    <w:tmpl w:val="401E2D8C"/>
    <w:lvl w:ilvl="0" w:tplc="66C04A9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9">
    <w:nsid w:val="789D763A"/>
    <w:multiLevelType w:val="hybridMultilevel"/>
    <w:tmpl w:val="3DBE0E08"/>
    <w:lvl w:ilvl="0" w:tplc="516AD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0">
    <w:nsid w:val="7B1B0582"/>
    <w:multiLevelType w:val="hybridMultilevel"/>
    <w:tmpl w:val="15628E90"/>
    <w:lvl w:ilvl="0" w:tplc="85D01E9E">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61">
    <w:nsid w:val="7BD030D2"/>
    <w:multiLevelType w:val="hybridMultilevel"/>
    <w:tmpl w:val="B2BE9EA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7BE30A19"/>
    <w:multiLevelType w:val="hybridMultilevel"/>
    <w:tmpl w:val="8E025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AB7CA1"/>
    <w:multiLevelType w:val="hybridMultilevel"/>
    <w:tmpl w:val="8D740230"/>
    <w:lvl w:ilvl="0" w:tplc="622477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CCB4283"/>
    <w:multiLevelType w:val="hybridMultilevel"/>
    <w:tmpl w:val="73F61BC8"/>
    <w:lvl w:ilvl="0" w:tplc="CE46E2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nsid w:val="7EE73D20"/>
    <w:multiLevelType w:val="hybridMultilevel"/>
    <w:tmpl w:val="87F8BF58"/>
    <w:lvl w:ilvl="0" w:tplc="BECAC18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203543"/>
    <w:multiLevelType w:val="multilevel"/>
    <w:tmpl w:val="D2828336"/>
    <w:lvl w:ilvl="0">
      <w:start w:val="1"/>
      <w:numFmt w:val="decimal"/>
      <w:lvlText w:val="%1."/>
      <w:lvlJc w:val="left"/>
      <w:pPr>
        <w:ind w:left="1152" w:hanging="360"/>
      </w:pPr>
      <w:rPr>
        <w:rFonts w:hint="default"/>
      </w:rPr>
    </w:lvl>
    <w:lvl w:ilvl="1">
      <w:start w:val="6"/>
      <w:numFmt w:val="decimal"/>
      <w:isLgl/>
      <w:lvlText w:val="%1.%2"/>
      <w:lvlJc w:val="left"/>
      <w:pPr>
        <w:ind w:left="1527" w:hanging="735"/>
      </w:pPr>
      <w:rPr>
        <w:rFonts w:hint="default"/>
      </w:rPr>
    </w:lvl>
    <w:lvl w:ilvl="2">
      <w:start w:val="1"/>
      <w:numFmt w:val="decimal"/>
      <w:isLgl/>
      <w:lvlText w:val="%1.%2.%3"/>
      <w:lvlJc w:val="left"/>
      <w:pPr>
        <w:ind w:left="1527" w:hanging="735"/>
      </w:pPr>
      <w:rPr>
        <w:rFonts w:hint="default"/>
      </w:rPr>
    </w:lvl>
    <w:lvl w:ilvl="3">
      <w:start w:val="1"/>
      <w:numFmt w:val="decimal"/>
      <w:isLgl/>
      <w:lvlText w:val="%1.%2.%3.%4"/>
      <w:lvlJc w:val="left"/>
      <w:pPr>
        <w:ind w:left="1527" w:hanging="735"/>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67">
    <w:nsid w:val="7FB47BE1"/>
    <w:multiLevelType w:val="hybridMultilevel"/>
    <w:tmpl w:val="632E6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16"/>
  </w:num>
  <w:num w:numId="4">
    <w:abstractNumId w:val="22"/>
  </w:num>
  <w:num w:numId="5">
    <w:abstractNumId w:val="64"/>
  </w:num>
  <w:num w:numId="6">
    <w:abstractNumId w:val="51"/>
  </w:num>
  <w:num w:numId="7">
    <w:abstractNumId w:val="20"/>
  </w:num>
  <w:num w:numId="8">
    <w:abstractNumId w:val="18"/>
  </w:num>
  <w:num w:numId="9">
    <w:abstractNumId w:val="45"/>
  </w:num>
  <w:num w:numId="10">
    <w:abstractNumId w:val="62"/>
  </w:num>
  <w:num w:numId="11">
    <w:abstractNumId w:val="66"/>
  </w:num>
  <w:num w:numId="12">
    <w:abstractNumId w:val="61"/>
  </w:num>
  <w:num w:numId="13">
    <w:abstractNumId w:val="5"/>
  </w:num>
  <w:num w:numId="14">
    <w:abstractNumId w:val="60"/>
  </w:num>
  <w:num w:numId="15">
    <w:abstractNumId w:val="17"/>
  </w:num>
  <w:num w:numId="16">
    <w:abstractNumId w:val="24"/>
  </w:num>
  <w:num w:numId="17">
    <w:abstractNumId w:val="34"/>
  </w:num>
  <w:num w:numId="18">
    <w:abstractNumId w:val="26"/>
  </w:num>
  <w:num w:numId="19">
    <w:abstractNumId w:val="37"/>
  </w:num>
  <w:num w:numId="20">
    <w:abstractNumId w:val="23"/>
  </w:num>
  <w:num w:numId="21">
    <w:abstractNumId w:val="47"/>
  </w:num>
  <w:num w:numId="22">
    <w:abstractNumId w:val="2"/>
  </w:num>
  <w:num w:numId="23">
    <w:abstractNumId w:val="12"/>
  </w:num>
  <w:num w:numId="24">
    <w:abstractNumId w:val="3"/>
  </w:num>
  <w:num w:numId="25">
    <w:abstractNumId w:val="39"/>
  </w:num>
  <w:num w:numId="26">
    <w:abstractNumId w:val="11"/>
  </w:num>
  <w:num w:numId="27">
    <w:abstractNumId w:val="6"/>
  </w:num>
  <w:num w:numId="28">
    <w:abstractNumId w:val="15"/>
  </w:num>
  <w:num w:numId="29">
    <w:abstractNumId w:val="9"/>
  </w:num>
  <w:num w:numId="30">
    <w:abstractNumId w:val="59"/>
  </w:num>
  <w:num w:numId="31">
    <w:abstractNumId w:val="50"/>
  </w:num>
  <w:num w:numId="32">
    <w:abstractNumId w:val="0"/>
  </w:num>
  <w:num w:numId="33">
    <w:abstractNumId w:val="52"/>
  </w:num>
  <w:num w:numId="34">
    <w:abstractNumId w:val="31"/>
  </w:num>
  <w:num w:numId="35">
    <w:abstractNumId w:val="36"/>
  </w:num>
  <w:num w:numId="36">
    <w:abstractNumId w:val="13"/>
  </w:num>
  <w:num w:numId="37">
    <w:abstractNumId w:val="46"/>
  </w:num>
  <w:num w:numId="38">
    <w:abstractNumId w:val="42"/>
  </w:num>
  <w:num w:numId="39">
    <w:abstractNumId w:val="40"/>
  </w:num>
  <w:num w:numId="40">
    <w:abstractNumId w:val="14"/>
  </w:num>
  <w:num w:numId="41">
    <w:abstractNumId w:val="49"/>
  </w:num>
  <w:num w:numId="42">
    <w:abstractNumId w:val="8"/>
  </w:num>
  <w:num w:numId="43">
    <w:abstractNumId w:val="58"/>
  </w:num>
  <w:num w:numId="44">
    <w:abstractNumId w:val="41"/>
  </w:num>
  <w:num w:numId="45">
    <w:abstractNumId w:val="54"/>
  </w:num>
  <w:num w:numId="46">
    <w:abstractNumId w:val="57"/>
  </w:num>
  <w:num w:numId="47">
    <w:abstractNumId w:val="48"/>
  </w:num>
  <w:num w:numId="48">
    <w:abstractNumId w:val="55"/>
  </w:num>
  <w:num w:numId="49">
    <w:abstractNumId w:val="10"/>
  </w:num>
  <w:num w:numId="50">
    <w:abstractNumId w:val="35"/>
  </w:num>
  <w:num w:numId="51">
    <w:abstractNumId w:val="21"/>
  </w:num>
  <w:num w:numId="52">
    <w:abstractNumId w:val="27"/>
  </w:num>
  <w:num w:numId="53">
    <w:abstractNumId w:val="43"/>
  </w:num>
  <w:num w:numId="54">
    <w:abstractNumId w:val="56"/>
  </w:num>
  <w:num w:numId="55">
    <w:abstractNumId w:val="4"/>
  </w:num>
  <w:num w:numId="56">
    <w:abstractNumId w:val="33"/>
  </w:num>
  <w:num w:numId="57">
    <w:abstractNumId w:val="29"/>
  </w:num>
  <w:num w:numId="58">
    <w:abstractNumId w:val="19"/>
  </w:num>
  <w:num w:numId="59">
    <w:abstractNumId w:val="63"/>
  </w:num>
  <w:num w:numId="60">
    <w:abstractNumId w:val="38"/>
  </w:num>
  <w:num w:numId="61">
    <w:abstractNumId w:val="67"/>
  </w:num>
  <w:num w:numId="62">
    <w:abstractNumId w:val="25"/>
  </w:num>
  <w:num w:numId="63">
    <w:abstractNumId w:val="44"/>
  </w:num>
  <w:num w:numId="64">
    <w:abstractNumId w:val="28"/>
  </w:num>
  <w:num w:numId="65">
    <w:abstractNumId w:val="1"/>
  </w:num>
  <w:num w:numId="66">
    <w:abstractNumId w:val="7"/>
  </w:num>
  <w:num w:numId="67">
    <w:abstractNumId w:val="53"/>
  </w:num>
  <w:num w:numId="68">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8B"/>
    <w:rsid w:val="00001AF3"/>
    <w:rsid w:val="0003671C"/>
    <w:rsid w:val="000472DA"/>
    <w:rsid w:val="000C5220"/>
    <w:rsid w:val="000E20B0"/>
    <w:rsid w:val="000E4A7F"/>
    <w:rsid w:val="00167AC6"/>
    <w:rsid w:val="0020553A"/>
    <w:rsid w:val="00270329"/>
    <w:rsid w:val="00273672"/>
    <w:rsid w:val="002B3220"/>
    <w:rsid w:val="00335EB3"/>
    <w:rsid w:val="00381039"/>
    <w:rsid w:val="00392DAC"/>
    <w:rsid w:val="003C11E8"/>
    <w:rsid w:val="003F67CC"/>
    <w:rsid w:val="00426BA9"/>
    <w:rsid w:val="00466E47"/>
    <w:rsid w:val="004D1449"/>
    <w:rsid w:val="004F142D"/>
    <w:rsid w:val="00507CA8"/>
    <w:rsid w:val="00556D8E"/>
    <w:rsid w:val="00580B0E"/>
    <w:rsid w:val="00581287"/>
    <w:rsid w:val="00596890"/>
    <w:rsid w:val="005C41F8"/>
    <w:rsid w:val="005E1245"/>
    <w:rsid w:val="005F4460"/>
    <w:rsid w:val="006007A9"/>
    <w:rsid w:val="0060684D"/>
    <w:rsid w:val="00615DB3"/>
    <w:rsid w:val="006829B5"/>
    <w:rsid w:val="006A2EA9"/>
    <w:rsid w:val="006B4E00"/>
    <w:rsid w:val="006D66AD"/>
    <w:rsid w:val="0071236A"/>
    <w:rsid w:val="007A70F9"/>
    <w:rsid w:val="008054D9"/>
    <w:rsid w:val="008070CC"/>
    <w:rsid w:val="0083490F"/>
    <w:rsid w:val="008631DA"/>
    <w:rsid w:val="00897E9C"/>
    <w:rsid w:val="008D7BAD"/>
    <w:rsid w:val="008E30DD"/>
    <w:rsid w:val="00914971"/>
    <w:rsid w:val="00921C56"/>
    <w:rsid w:val="009E51A3"/>
    <w:rsid w:val="00A04E87"/>
    <w:rsid w:val="00A40091"/>
    <w:rsid w:val="00A413AF"/>
    <w:rsid w:val="00A67145"/>
    <w:rsid w:val="00A67BFD"/>
    <w:rsid w:val="00AA4316"/>
    <w:rsid w:val="00AB3534"/>
    <w:rsid w:val="00AF51C8"/>
    <w:rsid w:val="00B34C04"/>
    <w:rsid w:val="00B40F8B"/>
    <w:rsid w:val="00B50627"/>
    <w:rsid w:val="00B539F4"/>
    <w:rsid w:val="00B70B1B"/>
    <w:rsid w:val="00B91F14"/>
    <w:rsid w:val="00C8179C"/>
    <w:rsid w:val="00CA7D82"/>
    <w:rsid w:val="00CD1B2A"/>
    <w:rsid w:val="00D56676"/>
    <w:rsid w:val="00D652D8"/>
    <w:rsid w:val="00DA0C0F"/>
    <w:rsid w:val="00DA3E9E"/>
    <w:rsid w:val="00E41B8B"/>
    <w:rsid w:val="00E509BD"/>
    <w:rsid w:val="00E515E5"/>
    <w:rsid w:val="00EA1157"/>
    <w:rsid w:val="00EB45B9"/>
    <w:rsid w:val="00F660AD"/>
    <w:rsid w:val="00FC260F"/>
    <w:rsid w:val="00FD6E9D"/>
    <w:rsid w:val="00FE3438"/>
    <w:rsid w:val="00FE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8B"/>
    <w:pPr>
      <w:ind w:left="720"/>
      <w:contextualSpacing/>
    </w:pPr>
  </w:style>
  <w:style w:type="table" w:styleId="TableGrid">
    <w:name w:val="Table Grid"/>
    <w:basedOn w:val="TableNormal"/>
    <w:uiPriority w:val="39"/>
    <w:rsid w:val="00E41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8128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DA0C0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1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AF3"/>
  </w:style>
  <w:style w:type="paragraph" w:styleId="Footer">
    <w:name w:val="footer"/>
    <w:basedOn w:val="Normal"/>
    <w:link w:val="FooterChar"/>
    <w:uiPriority w:val="99"/>
    <w:unhideWhenUsed/>
    <w:rsid w:val="00001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AF3"/>
  </w:style>
  <w:style w:type="paragraph" w:styleId="BalloonText">
    <w:name w:val="Balloon Text"/>
    <w:basedOn w:val="Normal"/>
    <w:link w:val="BalloonTextChar"/>
    <w:uiPriority w:val="99"/>
    <w:semiHidden/>
    <w:unhideWhenUsed/>
    <w:rsid w:val="00E50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8B"/>
    <w:pPr>
      <w:ind w:left="720"/>
      <w:contextualSpacing/>
    </w:pPr>
  </w:style>
  <w:style w:type="table" w:styleId="TableGrid">
    <w:name w:val="Table Grid"/>
    <w:basedOn w:val="TableNormal"/>
    <w:uiPriority w:val="39"/>
    <w:rsid w:val="00E41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58128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DA0C0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1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AF3"/>
  </w:style>
  <w:style w:type="paragraph" w:styleId="Footer">
    <w:name w:val="footer"/>
    <w:basedOn w:val="Normal"/>
    <w:link w:val="FooterChar"/>
    <w:uiPriority w:val="99"/>
    <w:unhideWhenUsed/>
    <w:rsid w:val="00001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AF3"/>
  </w:style>
  <w:style w:type="paragraph" w:styleId="BalloonText">
    <w:name w:val="Balloon Text"/>
    <w:basedOn w:val="Normal"/>
    <w:link w:val="BalloonTextChar"/>
    <w:uiPriority w:val="99"/>
    <w:semiHidden/>
    <w:unhideWhenUsed/>
    <w:rsid w:val="00E50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30</Pages>
  <Words>6540</Words>
  <Characters>37281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ikah agustina</cp:lastModifiedBy>
  <cp:revision>9</cp:revision>
  <cp:lastPrinted>2018-08-23T12:14:00Z</cp:lastPrinted>
  <dcterms:created xsi:type="dcterms:W3CDTF">2019-10-16T03:18:00Z</dcterms:created>
  <dcterms:modified xsi:type="dcterms:W3CDTF">2019-10-30T02:05:00Z</dcterms:modified>
</cp:coreProperties>
</file>