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C1" w:rsidRPr="00326A1A" w:rsidRDefault="000462C1" w:rsidP="000462C1">
      <w:pPr>
        <w:spacing w:after="0"/>
        <w:ind w:left="0"/>
        <w:jc w:val="center"/>
        <w:rPr>
          <w:rFonts w:ascii="Arial" w:hAnsi="Arial" w:cs="Arial"/>
          <w:b/>
          <w:sz w:val="28"/>
          <w:szCs w:val="28"/>
        </w:rPr>
      </w:pPr>
      <w:r>
        <w:rPr>
          <w:rFonts w:ascii="Arial" w:hAnsi="Arial" w:cs="Arial"/>
          <w:b/>
          <w:sz w:val="28"/>
          <w:szCs w:val="28"/>
        </w:rPr>
        <w:t>BAB III</w:t>
      </w:r>
    </w:p>
    <w:p w:rsidR="000462C1" w:rsidRDefault="000462C1" w:rsidP="000462C1">
      <w:pPr>
        <w:spacing w:after="0" w:line="720" w:lineRule="auto"/>
        <w:ind w:left="0"/>
        <w:jc w:val="center"/>
        <w:rPr>
          <w:rFonts w:ascii="Arial" w:hAnsi="Arial" w:cs="Arial"/>
          <w:b/>
          <w:sz w:val="28"/>
          <w:szCs w:val="28"/>
        </w:rPr>
      </w:pPr>
      <w:r w:rsidRPr="00326A1A">
        <w:rPr>
          <w:rFonts w:ascii="Arial" w:hAnsi="Arial" w:cs="Arial"/>
          <w:b/>
          <w:sz w:val="28"/>
          <w:szCs w:val="28"/>
        </w:rPr>
        <w:t>PEMBAHASAN</w:t>
      </w:r>
    </w:p>
    <w:p w:rsidR="000462C1" w:rsidRPr="00326A1A" w:rsidRDefault="000462C1" w:rsidP="000462C1">
      <w:pPr>
        <w:spacing w:after="0"/>
        <w:ind w:left="0"/>
        <w:rPr>
          <w:rFonts w:ascii="Arial" w:hAnsi="Arial" w:cs="Arial"/>
          <w:b/>
          <w:sz w:val="24"/>
          <w:szCs w:val="24"/>
        </w:rPr>
      </w:pPr>
      <w:r w:rsidRPr="00326A1A">
        <w:rPr>
          <w:rFonts w:ascii="Arial" w:hAnsi="Arial" w:cs="Arial"/>
          <w:b/>
          <w:sz w:val="24"/>
          <w:szCs w:val="24"/>
        </w:rPr>
        <w:t xml:space="preserve">3.1 </w:t>
      </w:r>
      <w:r w:rsidRPr="001C2D39">
        <w:rPr>
          <w:rFonts w:ascii="Arial" w:hAnsi="Arial" w:cs="Arial"/>
          <w:b/>
          <w:bCs/>
          <w:spacing w:val="-2"/>
          <w:sz w:val="24"/>
          <w:szCs w:val="24"/>
          <w:lang w:val="sv-SE"/>
        </w:rPr>
        <w:t>Gambaran Umum Perusahaan</w:t>
      </w:r>
    </w:p>
    <w:p w:rsidR="000462C1" w:rsidRPr="00326A1A" w:rsidRDefault="000462C1" w:rsidP="000462C1">
      <w:pPr>
        <w:spacing w:after="0"/>
        <w:ind w:left="0" w:firstLine="720"/>
        <w:rPr>
          <w:rFonts w:ascii="Arial" w:hAnsi="Arial" w:cs="Arial"/>
          <w:color w:val="000000" w:themeColor="text1"/>
          <w:shd w:val="clear" w:color="auto" w:fill="FFFFFF"/>
        </w:rPr>
      </w:pPr>
      <w:proofErr w:type="gramStart"/>
      <w:r w:rsidRPr="00326A1A">
        <w:rPr>
          <w:rFonts w:ascii="Arial" w:hAnsi="Arial" w:cs="Arial"/>
          <w:color w:val="000000" w:themeColor="text1"/>
          <w:shd w:val="clear" w:color="auto" w:fill="FFFFFF"/>
        </w:rPr>
        <w:t>Bank Rakyat Indonesia (BRI) merupakan salah satu bank tertua di Indonesia dan telah berjasa dalam membangun Indonesia sejak sebe</w:t>
      </w:r>
      <w:r>
        <w:rPr>
          <w:rFonts w:ascii="Arial" w:hAnsi="Arial" w:cs="Arial"/>
          <w:color w:val="000000" w:themeColor="text1"/>
          <w:shd w:val="clear" w:color="auto" w:fill="FFFFFF"/>
        </w:rPr>
        <w:t>lum kemerdekaan.</w:t>
      </w:r>
      <w:proofErr w:type="gramEnd"/>
      <w:r>
        <w:rPr>
          <w:rFonts w:ascii="Arial" w:hAnsi="Arial" w:cs="Arial"/>
          <w:color w:val="000000" w:themeColor="text1"/>
          <w:shd w:val="clear" w:color="auto" w:fill="FFFFFF"/>
        </w:rPr>
        <w:t xml:space="preserve"> Pada tahun 2019</w:t>
      </w:r>
      <w:r w:rsidRPr="00326A1A">
        <w:rPr>
          <w:rFonts w:ascii="Arial" w:hAnsi="Arial" w:cs="Arial"/>
          <w:color w:val="000000" w:themeColor="text1"/>
          <w:shd w:val="clear" w:color="auto" w:fill="FFFFFF"/>
        </w:rPr>
        <w:t xml:space="preserve"> ini, BRI </w:t>
      </w:r>
      <w:proofErr w:type="gramStart"/>
      <w:r w:rsidRPr="00326A1A">
        <w:rPr>
          <w:rFonts w:ascii="Arial" w:hAnsi="Arial" w:cs="Arial"/>
          <w:color w:val="000000" w:themeColor="text1"/>
          <w:shd w:val="clear" w:color="auto" w:fill="FFFFFF"/>
        </w:rPr>
        <w:t>akan</w:t>
      </w:r>
      <w:proofErr w:type="gramEnd"/>
      <w:r w:rsidRPr="00326A1A">
        <w:rPr>
          <w:rFonts w:ascii="Arial" w:hAnsi="Arial" w:cs="Arial"/>
          <w:color w:val="000000" w:themeColor="text1"/>
          <w:shd w:val="clear" w:color="auto" w:fill="FFFFFF"/>
        </w:rPr>
        <w:t xml:space="preserve"> mera</w:t>
      </w:r>
      <w:r>
        <w:rPr>
          <w:rFonts w:ascii="Arial" w:hAnsi="Arial" w:cs="Arial"/>
          <w:color w:val="000000" w:themeColor="text1"/>
          <w:shd w:val="clear" w:color="auto" w:fill="FFFFFF"/>
        </w:rPr>
        <w:t>yakan ulang tahunnya yang ke-124</w:t>
      </w:r>
      <w:r w:rsidRPr="00326A1A">
        <w:rPr>
          <w:rFonts w:ascii="Arial" w:hAnsi="Arial" w:cs="Arial"/>
          <w:color w:val="000000" w:themeColor="text1"/>
          <w:shd w:val="clear" w:color="auto" w:fill="FFFFFF"/>
        </w:rPr>
        <w:t xml:space="preserve"> dan telah meluncurkan produk digital bank terbaru. Produk-produk tersebut pada akhirnya </w:t>
      </w:r>
      <w:proofErr w:type="gramStart"/>
      <w:r w:rsidRPr="00326A1A">
        <w:rPr>
          <w:rFonts w:ascii="Arial" w:hAnsi="Arial" w:cs="Arial"/>
          <w:color w:val="000000" w:themeColor="text1"/>
          <w:shd w:val="clear" w:color="auto" w:fill="FFFFFF"/>
        </w:rPr>
        <w:t>akan</w:t>
      </w:r>
      <w:proofErr w:type="gramEnd"/>
      <w:r w:rsidRPr="00326A1A">
        <w:rPr>
          <w:rFonts w:ascii="Arial" w:hAnsi="Arial" w:cs="Arial"/>
          <w:color w:val="000000" w:themeColor="text1"/>
          <w:shd w:val="clear" w:color="auto" w:fill="FFFFFF"/>
        </w:rPr>
        <w:t xml:space="preserve"> memperkuat komitmen BRI untuk masuk sebagai bank digital dan membantu semua transaksi yang berbasis digital. Selain itu, BRI juga sempat mendukung industri infrastruktur nasional dan telah dinobatkan oleh Global Finance sebagai bank terbaik di Indonesia selama tiga tahun berturut-turut. </w:t>
      </w:r>
      <w:proofErr w:type="gramStart"/>
      <w:r w:rsidRPr="00326A1A">
        <w:rPr>
          <w:rFonts w:ascii="Arial" w:hAnsi="Arial" w:cs="Arial"/>
          <w:color w:val="000000" w:themeColor="text1"/>
          <w:shd w:val="clear" w:color="auto" w:fill="FFFFFF"/>
        </w:rPr>
        <w:t>Faktor yang menjadi pertimbangan Global Finance untuk penilaian, diantaranya aset, laba, layanan perbankan, inovasi, dan pricing yang kompetitif.</w:t>
      </w:r>
      <w:proofErr w:type="gramEnd"/>
      <w:r w:rsidRPr="00326A1A">
        <w:rPr>
          <w:rFonts w:ascii="Arial" w:hAnsi="Arial" w:cs="Arial"/>
          <w:color w:val="000000" w:themeColor="text1"/>
          <w:shd w:val="clear" w:color="auto" w:fill="FFFFFF"/>
        </w:rPr>
        <w:t> </w:t>
      </w:r>
    </w:p>
    <w:p w:rsidR="000462C1" w:rsidRDefault="000462C1" w:rsidP="000462C1">
      <w:pPr>
        <w:spacing w:after="0"/>
        <w:ind w:left="0" w:firstLine="720"/>
        <w:rPr>
          <w:rFonts w:ascii="Arial" w:hAnsi="Arial" w:cs="Arial"/>
          <w:color w:val="000000" w:themeColor="text1"/>
          <w:shd w:val="clear" w:color="auto" w:fill="FFFFFF"/>
        </w:rPr>
      </w:pPr>
      <w:r w:rsidRPr="00326A1A">
        <w:rPr>
          <w:rFonts w:ascii="Arial" w:hAnsi="Arial" w:cs="Arial"/>
          <w:color w:val="000000" w:themeColor="text1"/>
          <w:shd w:val="clear" w:color="auto" w:fill="FFFFFF"/>
        </w:rPr>
        <w:t xml:space="preserve">BRI juga telah menjadi peningkatan kinerja positif diatas rata-rata hingga akhir periode Triwulan 2018 dengan penyaluran kredit yang tumbuh di atas rata-rata.Lalu, BRI juga telah melakukan banyak kegiatan amal seperti mengirimkan bantuan bagi korban gempa dan tsunami di Sulawei Tengah. Banyak prestasi dari BRI yang dapat dibanggakan sebagai salah satu bank pemerintah terbesar di Indonesia. </w:t>
      </w:r>
      <w:proofErr w:type="gramStart"/>
      <w:r w:rsidRPr="00326A1A">
        <w:rPr>
          <w:rFonts w:ascii="Arial" w:hAnsi="Arial" w:cs="Arial"/>
          <w:color w:val="000000" w:themeColor="text1"/>
          <w:shd w:val="clear" w:color="auto" w:fill="FFFFFF"/>
        </w:rPr>
        <w:t>BRI juga memiliki sejarah yang cukup panjang karena bank ini telah berdiri sebelum Indonesia merdeka</w:t>
      </w:r>
      <w:r>
        <w:rPr>
          <w:rFonts w:ascii="Arial" w:hAnsi="Arial" w:cs="Arial"/>
          <w:color w:val="000000" w:themeColor="text1"/>
          <w:shd w:val="clear" w:color="auto" w:fill="FFFFFF"/>
        </w:rPr>
        <w:t>.</w:t>
      </w:r>
      <w:proofErr w:type="gramEnd"/>
    </w:p>
    <w:p w:rsidR="000462C1" w:rsidRPr="00326A1A" w:rsidRDefault="000462C1" w:rsidP="000462C1">
      <w:pPr>
        <w:pStyle w:val="NormalWeb"/>
        <w:shd w:val="clear" w:color="auto" w:fill="FFFFFF"/>
        <w:spacing w:before="0" w:beforeAutospacing="0" w:after="0" w:afterAutospacing="0" w:line="360" w:lineRule="auto"/>
        <w:ind w:firstLine="720"/>
        <w:jc w:val="both"/>
        <w:rPr>
          <w:rFonts w:ascii="Arial" w:hAnsi="Arial" w:cs="Arial"/>
          <w:color w:val="000000" w:themeColor="text1"/>
          <w:sz w:val="22"/>
          <w:szCs w:val="22"/>
        </w:rPr>
      </w:pPr>
      <w:proofErr w:type="gramStart"/>
      <w:r w:rsidRPr="00326A1A">
        <w:rPr>
          <w:rFonts w:ascii="Arial" w:hAnsi="Arial" w:cs="Arial"/>
          <w:color w:val="000000" w:themeColor="text1"/>
          <w:sz w:val="22"/>
          <w:szCs w:val="22"/>
        </w:rPr>
        <w:t>BRI telah berdiri di Indonesia pada tahun 1895 dan terletak di Purwokerto, Jawa Tengah, oleh Raden Bei Aria Wirjaatmadja.</w:t>
      </w:r>
      <w:proofErr w:type="gramEnd"/>
      <w:r w:rsidRPr="00326A1A">
        <w:rPr>
          <w:rFonts w:ascii="Arial" w:hAnsi="Arial" w:cs="Arial"/>
          <w:color w:val="000000" w:themeColor="text1"/>
          <w:sz w:val="22"/>
          <w:szCs w:val="22"/>
        </w:rPr>
        <w:t xml:space="preserve"> Purwokerto merupakan penerus ibu </w:t>
      </w:r>
      <w:proofErr w:type="gramStart"/>
      <w:r w:rsidRPr="00326A1A">
        <w:rPr>
          <w:rFonts w:ascii="Arial" w:hAnsi="Arial" w:cs="Arial"/>
          <w:color w:val="000000" w:themeColor="text1"/>
          <w:sz w:val="22"/>
          <w:szCs w:val="22"/>
        </w:rPr>
        <w:t>kota</w:t>
      </w:r>
      <w:proofErr w:type="gramEnd"/>
      <w:r w:rsidRPr="00326A1A">
        <w:rPr>
          <w:rFonts w:ascii="Arial" w:hAnsi="Arial" w:cs="Arial"/>
          <w:color w:val="000000" w:themeColor="text1"/>
          <w:sz w:val="22"/>
          <w:szCs w:val="22"/>
        </w:rPr>
        <w:t xml:space="preserve"> Karesidenan Banyumas, dan kemudian pendopo Si Panji beralih tempat dari Kota Banyumas ke Kota Purwokerto. </w:t>
      </w:r>
      <w:proofErr w:type="gramStart"/>
      <w:r w:rsidRPr="00326A1A">
        <w:rPr>
          <w:rFonts w:ascii="Arial" w:hAnsi="Arial" w:cs="Arial"/>
          <w:color w:val="000000" w:themeColor="text1"/>
          <w:sz w:val="22"/>
          <w:szCs w:val="22"/>
        </w:rPr>
        <w:t>Kota ini memiliki peran yang berfungsi dalam sejarah perbankan di Indonesia.</w:t>
      </w:r>
      <w:proofErr w:type="gramEnd"/>
      <w:r w:rsidRPr="00326A1A">
        <w:rPr>
          <w:rFonts w:ascii="Arial" w:hAnsi="Arial" w:cs="Arial"/>
          <w:color w:val="000000" w:themeColor="text1"/>
          <w:sz w:val="22"/>
          <w:szCs w:val="22"/>
        </w:rPr>
        <w:t xml:space="preserve"> Selain itu, </w:t>
      </w:r>
      <w:proofErr w:type="gramStart"/>
      <w:r w:rsidRPr="00326A1A">
        <w:rPr>
          <w:rFonts w:ascii="Arial" w:hAnsi="Arial" w:cs="Arial"/>
          <w:color w:val="000000" w:themeColor="text1"/>
          <w:sz w:val="22"/>
          <w:szCs w:val="22"/>
        </w:rPr>
        <w:t>kota</w:t>
      </w:r>
      <w:proofErr w:type="gramEnd"/>
      <w:r w:rsidRPr="00326A1A">
        <w:rPr>
          <w:rFonts w:ascii="Arial" w:hAnsi="Arial" w:cs="Arial"/>
          <w:color w:val="000000" w:themeColor="text1"/>
          <w:sz w:val="22"/>
          <w:szCs w:val="22"/>
        </w:rPr>
        <w:t xml:space="preserve"> ini juga berperan dalam perjuangannya untuk mempertahankan kemerd</w:t>
      </w:r>
      <w:r>
        <w:rPr>
          <w:rFonts w:ascii="Arial" w:hAnsi="Arial" w:cs="Arial"/>
          <w:color w:val="000000" w:themeColor="text1"/>
          <w:sz w:val="22"/>
          <w:szCs w:val="22"/>
        </w:rPr>
        <w:t xml:space="preserve">ekaan Indonesia. </w:t>
      </w:r>
    </w:p>
    <w:p w:rsidR="000462C1" w:rsidRDefault="000462C1" w:rsidP="000462C1">
      <w:pPr>
        <w:pStyle w:val="NormalWeb"/>
        <w:shd w:val="clear" w:color="auto" w:fill="FFFFFF"/>
        <w:spacing w:before="0" w:beforeAutospacing="0" w:after="0" w:afterAutospacing="0" w:line="360" w:lineRule="auto"/>
        <w:ind w:firstLine="720"/>
        <w:jc w:val="both"/>
        <w:rPr>
          <w:rFonts w:ascii="Arial" w:hAnsi="Arial" w:cs="Arial"/>
          <w:color w:val="000000" w:themeColor="text1"/>
          <w:sz w:val="22"/>
          <w:szCs w:val="22"/>
        </w:rPr>
      </w:pPr>
      <w:r w:rsidRPr="00326A1A">
        <w:rPr>
          <w:rFonts w:ascii="Arial" w:hAnsi="Arial" w:cs="Arial"/>
          <w:color w:val="000000" w:themeColor="text1"/>
          <w:sz w:val="22"/>
          <w:szCs w:val="22"/>
        </w:rPr>
        <w:t xml:space="preserve">Sedangkan Raden Bei Aria Wirjaatmadja, pendiri BRI, adalah keturunan asli dari </w:t>
      </w:r>
      <w:proofErr w:type="gramStart"/>
      <w:r w:rsidRPr="00326A1A">
        <w:rPr>
          <w:rFonts w:ascii="Arial" w:hAnsi="Arial" w:cs="Arial"/>
          <w:color w:val="000000" w:themeColor="text1"/>
          <w:sz w:val="22"/>
          <w:szCs w:val="22"/>
        </w:rPr>
        <w:t>kota</w:t>
      </w:r>
      <w:proofErr w:type="gramEnd"/>
      <w:r w:rsidRPr="00326A1A">
        <w:rPr>
          <w:rFonts w:ascii="Arial" w:hAnsi="Arial" w:cs="Arial"/>
          <w:color w:val="000000" w:themeColor="text1"/>
          <w:sz w:val="22"/>
          <w:szCs w:val="22"/>
        </w:rPr>
        <w:t xml:space="preserve"> Banyumas yang berbakti dan dipercaya oleh kolonial Belanda. </w:t>
      </w:r>
      <w:proofErr w:type="gramStart"/>
      <w:r w:rsidRPr="00326A1A">
        <w:rPr>
          <w:rFonts w:ascii="Arial" w:hAnsi="Arial" w:cs="Arial"/>
          <w:color w:val="000000" w:themeColor="text1"/>
          <w:sz w:val="22"/>
          <w:szCs w:val="22"/>
        </w:rPr>
        <w:t>Maka untuk membantu pengoperasian rakyat Indonesia, Bank Rakyat Indonesia (BRI) pun dibangun.</w:t>
      </w:r>
      <w:proofErr w:type="gramEnd"/>
      <w:r w:rsidRPr="00326A1A">
        <w:rPr>
          <w:rFonts w:ascii="Arial" w:hAnsi="Arial" w:cs="Arial"/>
          <w:color w:val="000000" w:themeColor="text1"/>
          <w:sz w:val="22"/>
          <w:szCs w:val="22"/>
        </w:rPr>
        <w:t xml:space="preserve"> BRI berawal dengan </w:t>
      </w:r>
      <w:proofErr w:type="gramStart"/>
      <w:r w:rsidRPr="00326A1A">
        <w:rPr>
          <w:rFonts w:ascii="Arial" w:hAnsi="Arial" w:cs="Arial"/>
          <w:color w:val="000000" w:themeColor="text1"/>
          <w:sz w:val="22"/>
          <w:szCs w:val="22"/>
        </w:rPr>
        <w:t>nama</w:t>
      </w:r>
      <w:proofErr w:type="gramEnd"/>
      <w:r w:rsidRPr="00326A1A">
        <w:rPr>
          <w:rFonts w:ascii="Arial" w:hAnsi="Arial" w:cs="Arial"/>
          <w:color w:val="000000" w:themeColor="text1"/>
          <w:sz w:val="22"/>
          <w:szCs w:val="22"/>
        </w:rPr>
        <w:t xml:space="preserve"> De Poerwokertosche Hulp en Spaarbank der Inlandsche Hoofden atau “Bank Bantuan dan Simpanan Milik Kaum Priyayi Purwokerto”. </w:t>
      </w:r>
      <w:proofErr w:type="gramStart"/>
      <w:r w:rsidRPr="00326A1A">
        <w:rPr>
          <w:rFonts w:ascii="Arial" w:hAnsi="Arial" w:cs="Arial"/>
          <w:color w:val="000000" w:themeColor="text1"/>
          <w:sz w:val="22"/>
          <w:szCs w:val="22"/>
        </w:rPr>
        <w:t>Bank ini merupakan suatu lembaga keuangan yang befungsi untuk melayani masyarakat Indonesia atau orang-orang pribumi.</w:t>
      </w:r>
      <w:proofErr w:type="gramEnd"/>
    </w:p>
    <w:p w:rsidR="000462C1" w:rsidRPr="00326A1A" w:rsidRDefault="000462C1" w:rsidP="000462C1">
      <w:pPr>
        <w:pStyle w:val="NormalWeb"/>
        <w:shd w:val="clear" w:color="auto" w:fill="FFFFFF"/>
        <w:spacing w:before="0" w:beforeAutospacing="0" w:after="0" w:afterAutospacing="0" w:line="360" w:lineRule="auto"/>
        <w:jc w:val="both"/>
        <w:rPr>
          <w:rFonts w:ascii="Arial" w:hAnsi="Arial" w:cs="Arial"/>
          <w:color w:val="000000" w:themeColor="text1"/>
          <w:sz w:val="22"/>
          <w:szCs w:val="22"/>
        </w:rPr>
      </w:pPr>
      <w:proofErr w:type="gramStart"/>
      <w:r w:rsidRPr="00326A1A">
        <w:rPr>
          <w:rFonts w:ascii="Arial" w:hAnsi="Arial" w:cs="Arial"/>
          <w:color w:val="000000" w:themeColor="text1"/>
          <w:sz w:val="22"/>
          <w:szCs w:val="22"/>
        </w:rPr>
        <w:lastRenderedPageBreak/>
        <w:t>Resminya, lembaga ini berdiri pada tanggal 16 Desember 1895, yang kemudian dijadikan sebagai hari kelahiran BRI hingga sekarang.</w:t>
      </w:r>
      <w:proofErr w:type="gramEnd"/>
    </w:p>
    <w:p w:rsidR="000462C1" w:rsidRDefault="000462C1" w:rsidP="000462C1">
      <w:pPr>
        <w:spacing w:after="0"/>
        <w:ind w:left="0" w:firstLine="720"/>
        <w:rPr>
          <w:rFonts w:ascii="Arial" w:hAnsi="Arial" w:cs="Arial"/>
          <w:color w:val="000000" w:themeColor="text1"/>
          <w:shd w:val="clear" w:color="auto" w:fill="FFFFFF"/>
        </w:rPr>
      </w:pPr>
      <w:r w:rsidRPr="00326A1A">
        <w:rPr>
          <w:rFonts w:ascii="Arial" w:hAnsi="Arial" w:cs="Arial"/>
          <w:color w:val="000000" w:themeColor="text1"/>
          <w:shd w:val="clear" w:color="auto" w:fill="FFFFFF"/>
        </w:rPr>
        <w:t xml:space="preserve">Setelah terjadinya perjanjian Renville, bank ini yang pada saat itu masih menggunakan </w:t>
      </w:r>
      <w:proofErr w:type="gramStart"/>
      <w:r w:rsidRPr="00326A1A">
        <w:rPr>
          <w:rFonts w:ascii="Arial" w:hAnsi="Arial" w:cs="Arial"/>
          <w:color w:val="000000" w:themeColor="text1"/>
          <w:shd w:val="clear" w:color="auto" w:fill="FFFFFF"/>
        </w:rPr>
        <w:t>nama</w:t>
      </w:r>
      <w:proofErr w:type="gramEnd"/>
      <w:r w:rsidRPr="00326A1A">
        <w:rPr>
          <w:rFonts w:ascii="Arial" w:hAnsi="Arial" w:cs="Arial"/>
          <w:color w:val="000000" w:themeColor="text1"/>
          <w:shd w:val="clear" w:color="auto" w:fill="FFFFFF"/>
        </w:rPr>
        <w:t xml:space="preserve"> Belanda secara resmi berganti nama menjadi Bank Rakyat Indonesia Serikat. Selain berganti </w:t>
      </w:r>
      <w:proofErr w:type="gramStart"/>
      <w:r w:rsidRPr="00326A1A">
        <w:rPr>
          <w:rFonts w:ascii="Arial" w:hAnsi="Arial" w:cs="Arial"/>
          <w:color w:val="000000" w:themeColor="text1"/>
          <w:shd w:val="clear" w:color="auto" w:fill="FFFFFF"/>
        </w:rPr>
        <w:t>nama</w:t>
      </w:r>
      <w:proofErr w:type="gramEnd"/>
      <w:r w:rsidRPr="00326A1A">
        <w:rPr>
          <w:rFonts w:ascii="Arial" w:hAnsi="Arial" w:cs="Arial"/>
          <w:color w:val="000000" w:themeColor="text1"/>
          <w:shd w:val="clear" w:color="auto" w:fill="FFFFFF"/>
        </w:rPr>
        <w:t xml:space="preserve">, bank ini juga mengalami peleburan berdasarkan peraturan pemerintah No. 41 tahun 1960 dengan membentuk BKTN (Bank Koperasi Tani dan Nelayan). BKTN juga kemudian diintegrasikan ke Bank Indonesia dan berganti </w:t>
      </w:r>
      <w:proofErr w:type="gramStart"/>
      <w:r w:rsidRPr="00326A1A">
        <w:rPr>
          <w:rFonts w:ascii="Arial" w:hAnsi="Arial" w:cs="Arial"/>
          <w:color w:val="000000" w:themeColor="text1"/>
          <w:shd w:val="clear" w:color="auto" w:fill="FFFFFF"/>
        </w:rPr>
        <w:t>nama</w:t>
      </w:r>
      <w:proofErr w:type="gramEnd"/>
      <w:r w:rsidRPr="00326A1A">
        <w:rPr>
          <w:rFonts w:ascii="Arial" w:hAnsi="Arial" w:cs="Arial"/>
          <w:color w:val="000000" w:themeColor="text1"/>
          <w:shd w:val="clear" w:color="auto" w:fill="FFFFFF"/>
        </w:rPr>
        <w:t xml:space="preserve"> menjadi Bank Indonesia Urusan Koperasi Tani Nelayan (BIUKTN) berdasarkan Penetapan Presiden No. 9 tahun 1965. Selain itu, bank lain yang juga merupakan bank peleburan BRI adalah Nederlandsche Maatschappij (NHM), yang menjadi Bank Exim, dan Bank Tani Nelayan (BTN). </w:t>
      </w:r>
      <w:proofErr w:type="gramStart"/>
      <w:r w:rsidRPr="00326A1A">
        <w:rPr>
          <w:rFonts w:ascii="Arial" w:hAnsi="Arial" w:cs="Arial"/>
          <w:color w:val="000000" w:themeColor="text1"/>
          <w:shd w:val="clear" w:color="auto" w:fill="FFFFFF"/>
        </w:rPr>
        <w:t>BRI juga sempat menjadi bank sentral melalui peraturan UU No. 13 tahun 1968, dan kemudian ditetapkan kembali dan menjalankan tugasnya lagi sebagai bank umum pada UU No. 21 tahun 1968.</w:t>
      </w:r>
      <w:proofErr w:type="gramEnd"/>
      <w:r w:rsidRPr="00326A1A">
        <w:rPr>
          <w:rFonts w:ascii="Arial" w:hAnsi="Arial" w:cs="Arial"/>
          <w:color w:val="000000" w:themeColor="text1"/>
          <w:shd w:val="clear" w:color="auto" w:fill="FFFFFF"/>
        </w:rPr>
        <w:t> </w:t>
      </w:r>
    </w:p>
    <w:p w:rsidR="000462C1" w:rsidRPr="00E06311" w:rsidRDefault="000462C1" w:rsidP="000462C1">
      <w:pPr>
        <w:spacing w:after="0"/>
        <w:ind w:left="0" w:firstLine="720"/>
        <w:rPr>
          <w:rFonts w:ascii="Arial" w:hAnsi="Arial" w:cs="Arial"/>
          <w:color w:val="000000" w:themeColor="text1"/>
          <w:shd w:val="clear" w:color="auto" w:fill="FFFFFF"/>
        </w:rPr>
      </w:pPr>
      <w:r>
        <w:rPr>
          <w:rFonts w:ascii="Arial" w:hAnsi="Arial" w:cs="Arial"/>
          <w:color w:val="000000" w:themeColor="text1"/>
          <w:shd w:val="clear" w:color="auto" w:fill="FFFFFF"/>
        </w:rPr>
        <w:t xml:space="preserve">PT. Bank Rakyat Indonesia memiliki visi dan misi </w:t>
      </w:r>
      <w:proofErr w:type="gramStart"/>
      <w:r>
        <w:rPr>
          <w:rFonts w:ascii="Arial" w:hAnsi="Arial" w:cs="Arial"/>
          <w:color w:val="000000" w:themeColor="text1"/>
          <w:shd w:val="clear" w:color="auto" w:fill="FFFFFF"/>
        </w:rPr>
        <w:t>ialah :</w:t>
      </w:r>
      <w:proofErr w:type="gramEnd"/>
    </w:p>
    <w:p w:rsidR="000462C1" w:rsidRPr="00E06311" w:rsidRDefault="000462C1" w:rsidP="000462C1">
      <w:pPr>
        <w:pStyle w:val="ListParagraph"/>
        <w:spacing w:after="0"/>
        <w:ind w:left="0" w:firstLine="709"/>
        <w:rPr>
          <w:rFonts w:ascii="Arial" w:hAnsi="Arial" w:cs="Arial"/>
        </w:rPr>
      </w:pPr>
      <w:proofErr w:type="gramStart"/>
      <w:r>
        <w:rPr>
          <w:rFonts w:ascii="Arial" w:hAnsi="Arial" w:cs="Arial"/>
        </w:rPr>
        <w:t>VISI :</w:t>
      </w:r>
      <w:proofErr w:type="gramEnd"/>
      <w:r>
        <w:rPr>
          <w:rFonts w:ascii="Arial" w:hAnsi="Arial" w:cs="Arial"/>
        </w:rPr>
        <w:t xml:space="preserve"> </w:t>
      </w:r>
      <w:r w:rsidRPr="0046321B">
        <w:rPr>
          <w:rFonts w:ascii="Arial" w:hAnsi="Arial" w:cs="Arial"/>
        </w:rPr>
        <w:t xml:space="preserve">Manjadi </w:t>
      </w:r>
      <w:r w:rsidRPr="0046321B">
        <w:rPr>
          <w:rFonts w:ascii="Arial" w:hAnsi="Arial" w:cs="Arial"/>
          <w:i/>
        </w:rPr>
        <w:t>The Most Valuable Bank</w:t>
      </w:r>
      <w:r w:rsidRPr="0046321B">
        <w:rPr>
          <w:rFonts w:ascii="Arial" w:hAnsi="Arial" w:cs="Arial"/>
        </w:rPr>
        <w:t xml:space="preserve"> di Asia Tenggara dan </w:t>
      </w:r>
      <w:r w:rsidRPr="0046321B">
        <w:rPr>
          <w:rFonts w:ascii="Arial" w:hAnsi="Arial" w:cs="Arial"/>
          <w:i/>
        </w:rPr>
        <w:t>Home to The Bast Talent</w:t>
      </w:r>
    </w:p>
    <w:p w:rsidR="000462C1" w:rsidRPr="0046321B" w:rsidRDefault="000462C1" w:rsidP="000462C1">
      <w:pPr>
        <w:pStyle w:val="ListParagraph"/>
        <w:spacing w:after="0"/>
        <w:ind w:left="709"/>
        <w:rPr>
          <w:rFonts w:ascii="Arial" w:hAnsi="Arial" w:cs="Arial"/>
        </w:rPr>
      </w:pPr>
      <w:proofErr w:type="gramStart"/>
      <w:r>
        <w:rPr>
          <w:rFonts w:ascii="Arial" w:hAnsi="Arial" w:cs="Arial"/>
        </w:rPr>
        <w:t>MISI :</w:t>
      </w:r>
      <w:proofErr w:type="gramEnd"/>
    </w:p>
    <w:p w:rsidR="000462C1" w:rsidRPr="00E06311" w:rsidRDefault="000462C1" w:rsidP="000462C1">
      <w:pPr>
        <w:pStyle w:val="ListParagraph"/>
        <w:numPr>
          <w:ilvl w:val="0"/>
          <w:numId w:val="2"/>
        </w:numPr>
        <w:spacing w:after="0"/>
        <w:ind w:left="284" w:hanging="284"/>
        <w:rPr>
          <w:rFonts w:ascii="Arial" w:hAnsi="Arial" w:cs="Arial"/>
        </w:rPr>
      </w:pPr>
      <w:r w:rsidRPr="0046321B">
        <w:rPr>
          <w:rFonts w:ascii="Arial" w:hAnsi="Arial" w:cs="Arial"/>
        </w:rPr>
        <w:t xml:space="preserve">Melakukan kegiatan perbangkan yang terbaik dengan mengutamakan pelayanan kepada segmen mikro, kecil dan menengah untuk menunjang peningkatan ekonomi </w:t>
      </w:r>
      <w:proofErr w:type="gramStart"/>
      <w:r w:rsidRPr="0046321B">
        <w:rPr>
          <w:rFonts w:ascii="Arial" w:hAnsi="Arial" w:cs="Arial"/>
        </w:rPr>
        <w:t xml:space="preserve">masyarakat </w:t>
      </w:r>
      <w:r>
        <w:rPr>
          <w:rFonts w:ascii="Arial" w:hAnsi="Arial" w:cs="Arial"/>
        </w:rPr>
        <w:t>.</w:t>
      </w:r>
      <w:proofErr w:type="gramEnd"/>
    </w:p>
    <w:p w:rsidR="000462C1" w:rsidRPr="00E06311" w:rsidRDefault="000462C1" w:rsidP="000462C1">
      <w:pPr>
        <w:pStyle w:val="ListParagraph"/>
        <w:numPr>
          <w:ilvl w:val="0"/>
          <w:numId w:val="2"/>
        </w:numPr>
        <w:spacing w:after="0"/>
        <w:ind w:left="284" w:hanging="284"/>
        <w:rPr>
          <w:rFonts w:ascii="Arial" w:hAnsi="Arial" w:cs="Arial"/>
        </w:rPr>
      </w:pPr>
      <w:r w:rsidRPr="0046321B">
        <w:rPr>
          <w:rFonts w:ascii="Arial" w:hAnsi="Arial" w:cs="Arial"/>
        </w:rPr>
        <w:t>Memberikan pelayanan prima dengan focus kepada nasabah melelui: Sumber daya manusia yang professional dan memiliki budaya berbasis kinerja (</w:t>
      </w:r>
      <w:r w:rsidRPr="0046321B">
        <w:rPr>
          <w:rFonts w:ascii="Arial" w:hAnsi="Arial" w:cs="Arial"/>
          <w:i/>
        </w:rPr>
        <w:t>performance driven culture</w:t>
      </w:r>
      <w:r w:rsidRPr="0046321B">
        <w:rPr>
          <w:rFonts w:ascii="Arial" w:hAnsi="Arial" w:cs="Arial"/>
        </w:rPr>
        <w:t xml:space="preserve">). Teknologi informasi yang handal dan </w:t>
      </w:r>
      <w:r w:rsidRPr="0046321B">
        <w:rPr>
          <w:rFonts w:ascii="Arial" w:hAnsi="Arial" w:cs="Arial"/>
          <w:i/>
        </w:rPr>
        <w:t>fucure ready</w:t>
      </w:r>
      <w:r w:rsidRPr="0046321B">
        <w:rPr>
          <w:rFonts w:ascii="Arial" w:hAnsi="Arial" w:cs="Arial"/>
        </w:rPr>
        <w:t xml:space="preserve">. Jaringan kerja konvensional maupun digital yang produktif dengan </w:t>
      </w:r>
      <w:proofErr w:type="gramStart"/>
      <w:r w:rsidRPr="0046321B">
        <w:rPr>
          <w:rFonts w:ascii="Arial" w:hAnsi="Arial" w:cs="Arial"/>
        </w:rPr>
        <w:t>menerapkan</w:t>
      </w:r>
      <w:proofErr w:type="gramEnd"/>
      <w:r w:rsidRPr="0046321B">
        <w:rPr>
          <w:rFonts w:ascii="Arial" w:hAnsi="Arial" w:cs="Arial"/>
        </w:rPr>
        <w:t xml:space="preserve"> prinsip operasional dan </w:t>
      </w:r>
      <w:r w:rsidRPr="0046321B">
        <w:rPr>
          <w:rFonts w:ascii="Arial" w:hAnsi="Arial" w:cs="Arial"/>
          <w:i/>
        </w:rPr>
        <w:t>rist management excellence</w:t>
      </w:r>
      <w:r w:rsidRPr="0046321B">
        <w:rPr>
          <w:rFonts w:ascii="Arial" w:hAnsi="Arial" w:cs="Arial"/>
        </w:rPr>
        <w:t>.</w:t>
      </w:r>
    </w:p>
    <w:p w:rsidR="000462C1" w:rsidRDefault="000462C1" w:rsidP="000462C1">
      <w:pPr>
        <w:pStyle w:val="ListParagraph"/>
        <w:numPr>
          <w:ilvl w:val="0"/>
          <w:numId w:val="2"/>
        </w:numPr>
        <w:spacing w:after="0"/>
        <w:ind w:left="284" w:hanging="284"/>
        <w:rPr>
          <w:rFonts w:ascii="Arial" w:hAnsi="Arial" w:cs="Arial"/>
        </w:rPr>
      </w:pPr>
      <w:r w:rsidRPr="0046321B">
        <w:rPr>
          <w:rFonts w:ascii="Arial" w:hAnsi="Arial" w:cs="Arial"/>
        </w:rPr>
        <w:t>Memberikan keuntungan dan manfaat yang optimal kepada pihak-pihak yang berkepentingan (</w:t>
      </w:r>
      <w:r w:rsidRPr="0046321B">
        <w:rPr>
          <w:rFonts w:ascii="Arial" w:hAnsi="Arial" w:cs="Arial"/>
          <w:i/>
        </w:rPr>
        <w:t>stakeholders</w:t>
      </w:r>
      <w:r w:rsidRPr="0046321B">
        <w:rPr>
          <w:rFonts w:ascii="Arial" w:hAnsi="Arial" w:cs="Arial"/>
        </w:rPr>
        <w:t xml:space="preserve">) dengan memperhatikan prinsip keuangan berkelanjutan dan praktik </w:t>
      </w:r>
      <w:r w:rsidRPr="0046321B">
        <w:rPr>
          <w:rFonts w:ascii="Arial" w:hAnsi="Arial" w:cs="Arial"/>
          <w:i/>
        </w:rPr>
        <w:t>Good Corporate Govermance</w:t>
      </w:r>
      <w:r w:rsidRPr="0046321B">
        <w:rPr>
          <w:rFonts w:ascii="Arial" w:hAnsi="Arial" w:cs="Arial"/>
        </w:rPr>
        <w:t xml:space="preserve"> yang sangat baik.</w:t>
      </w:r>
    </w:p>
    <w:p w:rsidR="000462C1" w:rsidRDefault="000462C1" w:rsidP="000462C1">
      <w:pPr>
        <w:pStyle w:val="ListParagraph"/>
        <w:spacing w:after="0"/>
        <w:rPr>
          <w:rFonts w:ascii="Arial" w:hAnsi="Arial" w:cs="Arial"/>
        </w:rPr>
      </w:pPr>
      <w:r>
        <w:rPr>
          <w:rFonts w:ascii="Arial" w:hAnsi="Arial" w:cs="Arial"/>
        </w:rPr>
        <w:t>Berikut produk- produk tabungan yang dimiliki oleh BRI:</w:t>
      </w:r>
    </w:p>
    <w:p w:rsidR="000462C1" w:rsidRPr="00DF705F" w:rsidRDefault="000462C1" w:rsidP="000462C1">
      <w:pPr>
        <w:pStyle w:val="ListParagraph"/>
        <w:numPr>
          <w:ilvl w:val="0"/>
          <w:numId w:val="18"/>
        </w:numPr>
        <w:spacing w:after="0"/>
        <w:ind w:left="284"/>
        <w:rPr>
          <w:rFonts w:ascii="Arial" w:hAnsi="Arial" w:cs="Arial"/>
        </w:rPr>
      </w:pPr>
      <w:r w:rsidRPr="00DF705F">
        <w:rPr>
          <w:rFonts w:ascii="Arial" w:hAnsi="Arial" w:cs="Arial"/>
        </w:rPr>
        <w:t>Simpedes</w:t>
      </w:r>
    </w:p>
    <w:p w:rsidR="000462C1" w:rsidRDefault="000462C1" w:rsidP="000462C1">
      <w:pPr>
        <w:pStyle w:val="ListParagraph"/>
        <w:spacing w:after="0"/>
        <w:ind w:left="284"/>
        <w:rPr>
          <w:rFonts w:ascii="Arial" w:hAnsi="Arial" w:cs="Arial"/>
        </w:rPr>
      </w:pPr>
      <w:proofErr w:type="gramStart"/>
      <w:r w:rsidRPr="00DF705F">
        <w:rPr>
          <w:rFonts w:ascii="Arial" w:hAnsi="Arial" w:cs="Arial"/>
        </w:rPr>
        <w:t>Merupakan salah satu produk tabungan BRI yang paling terkenal.</w:t>
      </w:r>
      <w:proofErr w:type="gramEnd"/>
      <w:r w:rsidRPr="00DF705F">
        <w:rPr>
          <w:rFonts w:ascii="Arial" w:hAnsi="Arial" w:cs="Arial"/>
        </w:rPr>
        <w:t xml:space="preserve"> </w:t>
      </w:r>
      <w:proofErr w:type="gramStart"/>
      <w:r w:rsidRPr="00DF705F">
        <w:rPr>
          <w:rFonts w:ascii="Arial" w:hAnsi="Arial" w:cs="Arial"/>
        </w:rPr>
        <w:t>Sesuai kepanjangannya Simpanan Pedesaan, rekening ini khusus untuk masyarakat desa.</w:t>
      </w:r>
      <w:proofErr w:type="gramEnd"/>
      <w:r w:rsidRPr="000E5C6E">
        <w:rPr>
          <w:rFonts w:ascii="Arial" w:hAnsi="Arial" w:cs="Arial"/>
        </w:rPr>
        <w:t xml:space="preserve"> </w:t>
      </w:r>
      <w:proofErr w:type="gramStart"/>
      <w:r w:rsidRPr="000E5C6E">
        <w:rPr>
          <w:rFonts w:ascii="Arial" w:hAnsi="Arial" w:cs="Arial"/>
        </w:rPr>
        <w:t>Simpanan masyarakat dalam bentuk tabungan dengan mata uang Rupiah yang dapat dilayani di KC / KCP / BRI Unit / Kantor Kas / Teras BRI</w:t>
      </w:r>
      <w:r>
        <w:rPr>
          <w:rFonts w:ascii="Arial" w:hAnsi="Arial" w:cs="Arial"/>
        </w:rPr>
        <w:t>.</w:t>
      </w:r>
      <w:proofErr w:type="gramEnd"/>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lastRenderedPageBreak/>
        <w:t>Britama</w:t>
      </w:r>
    </w:p>
    <w:p w:rsidR="000462C1" w:rsidRPr="002346D2" w:rsidRDefault="000462C1" w:rsidP="000462C1">
      <w:pPr>
        <w:shd w:val="clear" w:color="auto" w:fill="FFFFFF"/>
        <w:spacing w:after="0"/>
        <w:ind w:left="284"/>
        <w:textAlignment w:val="baseline"/>
        <w:rPr>
          <w:rFonts w:ascii="Arial" w:eastAsia="Times New Roman" w:hAnsi="Arial" w:cs="Arial"/>
        </w:rPr>
      </w:pPr>
      <w:r w:rsidRPr="002346D2">
        <w:rPr>
          <w:rFonts w:ascii="Arial" w:hAnsi="Arial" w:cs="Arial"/>
        </w:rPr>
        <w:t xml:space="preserve">Produk tabungan yang memberikan beragam kemudahan dalam melakukan transaksi perbankan dengan didukung fasilitas e-bankingdan sistem real time online yang </w:t>
      </w:r>
      <w:proofErr w:type="gramStart"/>
      <w:r w:rsidRPr="002346D2">
        <w:rPr>
          <w:rFonts w:ascii="Arial" w:hAnsi="Arial" w:cs="Arial"/>
        </w:rPr>
        <w:t>akan</w:t>
      </w:r>
      <w:proofErr w:type="gramEnd"/>
      <w:r w:rsidRPr="002346D2">
        <w:rPr>
          <w:rFonts w:ascii="Arial" w:hAnsi="Arial" w:cs="Arial"/>
        </w:rPr>
        <w:t xml:space="preserve"> memungkinkan nasabah untuk bertransaksi kapanpun dan dimanapun. </w:t>
      </w:r>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BritAma Bisnis</w:t>
      </w:r>
    </w:p>
    <w:p w:rsidR="000462C1" w:rsidRDefault="000462C1" w:rsidP="000462C1">
      <w:pPr>
        <w:spacing w:after="0"/>
        <w:ind w:left="284"/>
        <w:rPr>
          <w:rFonts w:ascii="Arial" w:hAnsi="Arial" w:cs="Arial"/>
        </w:rPr>
      </w:pPr>
      <w:proofErr w:type="gramStart"/>
      <w:r w:rsidRPr="00B84334">
        <w:rPr>
          <w:rFonts w:ascii="Arial" w:hAnsi="Arial" w:cs="Arial"/>
        </w:rPr>
        <w:t>Produk tabungan BRI yang diutamakan untuk digunakan dalam bisnis dengan memberikan keleluasaan lebih dalam bertransaksi</w:t>
      </w:r>
      <w:r>
        <w:rPr>
          <w:rFonts w:ascii="Arial" w:hAnsi="Arial" w:cs="Arial"/>
        </w:rPr>
        <w:t>.</w:t>
      </w:r>
      <w:proofErr w:type="gramEnd"/>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Britama X</w:t>
      </w:r>
    </w:p>
    <w:p w:rsidR="000462C1" w:rsidRDefault="000462C1" w:rsidP="000462C1">
      <w:pPr>
        <w:spacing w:after="0"/>
        <w:ind w:left="284"/>
        <w:rPr>
          <w:rFonts w:ascii="Arial" w:hAnsi="Arial" w:cs="Arial"/>
        </w:rPr>
      </w:pPr>
      <w:r w:rsidRPr="00D00B22">
        <w:rPr>
          <w:rFonts w:ascii="Arial" w:hAnsi="Arial" w:cs="Arial"/>
        </w:rPr>
        <w:t>Produk tabungan dengan desain kartu debit khu</w:t>
      </w:r>
      <w:r>
        <w:rPr>
          <w:rFonts w:ascii="Arial" w:hAnsi="Arial" w:cs="Arial"/>
        </w:rPr>
        <w:t>sus yang elegan untuk anak muda.</w:t>
      </w:r>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Simpedes TKI</w:t>
      </w:r>
    </w:p>
    <w:p w:rsidR="000462C1" w:rsidRDefault="000462C1" w:rsidP="000462C1">
      <w:pPr>
        <w:spacing w:after="0"/>
        <w:ind w:left="284"/>
        <w:rPr>
          <w:rFonts w:ascii="Arial" w:hAnsi="Arial" w:cs="Arial"/>
        </w:rPr>
      </w:pPr>
      <w:proofErr w:type="gramStart"/>
      <w:r w:rsidRPr="00CB5678">
        <w:rPr>
          <w:rFonts w:ascii="Arial" w:hAnsi="Arial" w:cs="Arial"/>
        </w:rPr>
        <w:t xml:space="preserve">Tabungan yang diperuntukan bagi para </w:t>
      </w:r>
      <w:r>
        <w:rPr>
          <w:rFonts w:ascii="Arial" w:hAnsi="Arial" w:cs="Arial"/>
        </w:rPr>
        <w:t xml:space="preserve">TKI untuk mempermudah transaksi </w:t>
      </w:r>
      <w:r w:rsidRPr="00CB5678">
        <w:rPr>
          <w:rFonts w:ascii="Arial" w:hAnsi="Arial" w:cs="Arial"/>
        </w:rPr>
        <w:t>mereka termasuk untuk penyaluran / penampungan gaji TKI</w:t>
      </w:r>
      <w:r>
        <w:rPr>
          <w:rFonts w:ascii="Arial" w:hAnsi="Arial" w:cs="Arial"/>
        </w:rPr>
        <w:t>.</w:t>
      </w:r>
      <w:proofErr w:type="gramEnd"/>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Tabungan Haji</w:t>
      </w:r>
    </w:p>
    <w:p w:rsidR="000462C1" w:rsidRPr="002C26B0" w:rsidRDefault="000462C1" w:rsidP="000462C1">
      <w:pPr>
        <w:spacing w:after="0"/>
        <w:ind w:left="284"/>
        <w:rPr>
          <w:rFonts w:ascii="Arial" w:hAnsi="Arial" w:cs="Arial"/>
        </w:rPr>
      </w:pPr>
      <w:proofErr w:type="gramStart"/>
      <w:r w:rsidRPr="002C26B0">
        <w:rPr>
          <w:rFonts w:ascii="Arial" w:hAnsi="Arial" w:cs="Arial"/>
        </w:rPr>
        <w:t>Produk yang diperuntukan bagi perorangan guna mempersiapkan Biaya Penyelenggaraan Ibadah Haji (BPIH).</w:t>
      </w:r>
      <w:proofErr w:type="gramEnd"/>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Britama Rencana</w:t>
      </w:r>
    </w:p>
    <w:p w:rsidR="000462C1" w:rsidRPr="002C26B0" w:rsidRDefault="000462C1" w:rsidP="000462C1">
      <w:pPr>
        <w:spacing w:after="0"/>
        <w:ind w:left="284"/>
        <w:rPr>
          <w:rFonts w:ascii="Arial" w:hAnsi="Arial" w:cs="Arial"/>
        </w:rPr>
      </w:pPr>
      <w:proofErr w:type="gramStart"/>
      <w:r w:rsidRPr="002C26B0">
        <w:rPr>
          <w:rFonts w:ascii="Arial" w:hAnsi="Arial" w:cs="Arial"/>
        </w:rPr>
        <w:t>Tabungan investasi dengan setoran tetap bulanan yang dilengkapi dengan fasilitas perlindungan asuransi jiwa bagi nasabah.</w:t>
      </w:r>
      <w:proofErr w:type="gramEnd"/>
    </w:p>
    <w:p w:rsidR="000462C1" w:rsidRPr="002C26B0" w:rsidRDefault="000462C1" w:rsidP="000462C1">
      <w:pPr>
        <w:pStyle w:val="ListParagraph"/>
        <w:numPr>
          <w:ilvl w:val="0"/>
          <w:numId w:val="18"/>
        </w:numPr>
        <w:spacing w:after="0"/>
        <w:ind w:left="284" w:hanging="283"/>
        <w:rPr>
          <w:rFonts w:ascii="Arial" w:hAnsi="Arial" w:cs="Arial"/>
        </w:rPr>
      </w:pPr>
      <w:r w:rsidRPr="002C26B0">
        <w:rPr>
          <w:rFonts w:ascii="Arial" w:hAnsi="Arial" w:cs="Arial"/>
        </w:rPr>
        <w:t>Britama Valas</w:t>
      </w:r>
    </w:p>
    <w:p w:rsidR="000462C1" w:rsidRPr="002C26B0" w:rsidRDefault="000462C1" w:rsidP="000462C1">
      <w:pPr>
        <w:spacing w:after="0"/>
        <w:ind w:left="284"/>
        <w:rPr>
          <w:rFonts w:ascii="Arial" w:hAnsi="Arial" w:cs="Arial"/>
        </w:rPr>
      </w:pPr>
      <w:proofErr w:type="gramStart"/>
      <w:r w:rsidRPr="002C26B0">
        <w:rPr>
          <w:rFonts w:ascii="Arial" w:hAnsi="Arial" w:cs="Arial"/>
        </w:rPr>
        <w:t>Tabungan dalam mata uang asing yang menawarkan kemudahan transaksi dan nilai tukar yang kompetitif.</w:t>
      </w:r>
      <w:proofErr w:type="gramEnd"/>
      <w:r w:rsidRPr="002C26B0">
        <w:rPr>
          <w:rFonts w:ascii="Arial" w:hAnsi="Arial" w:cs="Arial"/>
        </w:rPr>
        <w:t xml:space="preserve"> Tersedia dalam 10 jenis </w:t>
      </w:r>
      <w:r w:rsidRPr="002C26B0">
        <w:rPr>
          <w:rFonts w:ascii="Arial" w:hAnsi="Arial" w:cs="Arial"/>
          <w:i/>
        </w:rPr>
        <w:t>currency</w:t>
      </w:r>
      <w:r w:rsidRPr="002C26B0">
        <w:rPr>
          <w:rFonts w:ascii="Arial" w:hAnsi="Arial" w:cs="Arial"/>
        </w:rPr>
        <w:t> meliputi USD, AUD, SGD, CNY, EUR, AED, HKD, JPY, SAR dan GBP.</w:t>
      </w:r>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BRI Junio</w:t>
      </w:r>
    </w:p>
    <w:p w:rsidR="000462C1" w:rsidRPr="002C26B0" w:rsidRDefault="000462C1" w:rsidP="000462C1">
      <w:pPr>
        <w:spacing w:after="0"/>
        <w:ind w:left="284"/>
        <w:rPr>
          <w:rFonts w:ascii="Arial" w:hAnsi="Arial" w:cs="Arial"/>
        </w:rPr>
      </w:pPr>
      <w:proofErr w:type="gramStart"/>
      <w:r w:rsidRPr="002C26B0">
        <w:rPr>
          <w:rFonts w:ascii="Arial" w:hAnsi="Arial" w:cs="Arial"/>
        </w:rPr>
        <w:t>Merupakan produk Tabungan BRI yang ditujukan khusus kepada segmen anak dengan fasilitas dan fitur yang menarik bagi anak.</w:t>
      </w:r>
      <w:proofErr w:type="gramEnd"/>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Tabungan BRI Simpel</w:t>
      </w:r>
    </w:p>
    <w:p w:rsidR="000462C1" w:rsidRPr="002C26B0" w:rsidRDefault="000462C1" w:rsidP="000462C1">
      <w:pPr>
        <w:spacing w:after="0"/>
        <w:ind w:left="284"/>
        <w:rPr>
          <w:rFonts w:ascii="Arial" w:hAnsi="Arial" w:cs="Arial"/>
        </w:rPr>
      </w:pPr>
      <w:proofErr w:type="gramStart"/>
      <w:r w:rsidRPr="002C26B0">
        <w:rPr>
          <w:rFonts w:ascii="Arial" w:hAnsi="Arial" w:cs="Arial"/>
        </w:rPr>
        <w:t>Tabungan untuk siswa/pelajar yang ditertibkan oleh Bank BRI dengan persyaratan mudah dan sederhana serta fitur yang menarik, dalam rangka edukasi dan inklusi keuangan untuk mendorong budaya menabung sejak dini.</w:t>
      </w:r>
      <w:proofErr w:type="gramEnd"/>
    </w:p>
    <w:p w:rsidR="000462C1" w:rsidRPr="002C26B0" w:rsidRDefault="000462C1" w:rsidP="000462C1">
      <w:pPr>
        <w:pStyle w:val="ListParagraph"/>
        <w:numPr>
          <w:ilvl w:val="0"/>
          <w:numId w:val="18"/>
        </w:numPr>
        <w:spacing w:after="0"/>
        <w:ind w:left="284"/>
        <w:rPr>
          <w:rFonts w:ascii="Arial" w:hAnsi="Arial" w:cs="Arial"/>
        </w:rPr>
      </w:pPr>
      <w:r w:rsidRPr="002C26B0">
        <w:rPr>
          <w:rFonts w:ascii="Arial" w:hAnsi="Arial" w:cs="Arial"/>
        </w:rPr>
        <w:t>TabunganKu</w:t>
      </w:r>
    </w:p>
    <w:p w:rsidR="000462C1" w:rsidRDefault="000462C1" w:rsidP="000462C1">
      <w:pPr>
        <w:spacing w:after="0"/>
        <w:ind w:left="284"/>
        <w:rPr>
          <w:rFonts w:ascii="Arial" w:hAnsi="Arial" w:cs="Arial"/>
        </w:rPr>
      </w:pPr>
      <w:r w:rsidRPr="002C26B0">
        <w:rPr>
          <w:rFonts w:ascii="Arial" w:hAnsi="Arial" w:cs="Arial"/>
        </w:rPr>
        <w:t xml:space="preserve">TabunganKu adalah produk simpanan untuk nasabah perorangan dengan persyaratan mudah dan ringan yang diterbitkan secara bersama oleh bank-bank di Indonesia yang bertujuan untuk menumbuhkan budaya menabung </w:t>
      </w:r>
    </w:p>
    <w:p w:rsidR="000462C1" w:rsidRDefault="000462C1" w:rsidP="000462C1">
      <w:pPr>
        <w:spacing w:after="0"/>
        <w:ind w:left="284"/>
        <w:rPr>
          <w:rFonts w:ascii="Arial" w:hAnsi="Arial" w:cs="Arial"/>
        </w:rPr>
      </w:pPr>
      <w:proofErr w:type="gramStart"/>
      <w:r w:rsidRPr="002C26B0">
        <w:rPr>
          <w:rFonts w:ascii="Arial" w:hAnsi="Arial" w:cs="Arial"/>
        </w:rPr>
        <w:lastRenderedPageBreak/>
        <w:t>serta</w:t>
      </w:r>
      <w:proofErr w:type="gramEnd"/>
      <w:r w:rsidRPr="002C26B0">
        <w:rPr>
          <w:rFonts w:ascii="Arial" w:hAnsi="Arial" w:cs="Arial"/>
        </w:rPr>
        <w:t xml:space="preserve"> meningkatkan kesejahteraan masyarakat</w:t>
      </w:r>
      <w:r>
        <w:rPr>
          <w:rFonts w:ascii="Arial" w:hAnsi="Arial" w:cs="Arial"/>
        </w:rPr>
        <w:t>.</w:t>
      </w:r>
    </w:p>
    <w:p w:rsidR="000462C1" w:rsidRPr="002C26B0" w:rsidRDefault="000462C1" w:rsidP="000462C1">
      <w:pPr>
        <w:spacing w:after="0"/>
        <w:ind w:left="284"/>
        <w:rPr>
          <w:rFonts w:ascii="Arial" w:hAnsi="Arial" w:cs="Arial"/>
        </w:rPr>
      </w:pPr>
    </w:p>
    <w:p w:rsidR="000462C1" w:rsidRPr="00326220" w:rsidRDefault="000462C1" w:rsidP="000462C1">
      <w:pPr>
        <w:pStyle w:val="ListParagraph"/>
        <w:numPr>
          <w:ilvl w:val="1"/>
          <w:numId w:val="1"/>
        </w:numPr>
        <w:spacing w:after="0"/>
        <w:ind w:left="426" w:hanging="426"/>
        <w:rPr>
          <w:rFonts w:ascii="Arial" w:hAnsi="Arial" w:cs="Arial"/>
          <w:b/>
        </w:rPr>
      </w:pPr>
      <w:r w:rsidRPr="00326220">
        <w:rPr>
          <w:rFonts w:ascii="Arial" w:hAnsi="Arial" w:cs="Arial"/>
          <w:b/>
        </w:rPr>
        <w:t xml:space="preserve">Struktur Organisasi dan Uraian Tugas </w:t>
      </w:r>
    </w:p>
    <w:p w:rsidR="000462C1" w:rsidRPr="0044091D" w:rsidRDefault="000462C1" w:rsidP="000462C1">
      <w:pPr>
        <w:pStyle w:val="ListParagraph"/>
        <w:spacing w:after="0"/>
        <w:ind w:left="0"/>
        <w:rPr>
          <w:rFonts w:ascii="Arial" w:hAnsi="Arial" w:cs="Arial"/>
        </w:rPr>
      </w:pPr>
      <w:r w:rsidRPr="00071E04">
        <w:rPr>
          <w:rFonts w:ascii="Arial" w:hAnsi="Arial" w:cs="Arial"/>
        </w:rPr>
        <w:t>Gambar struktur organisasi Bank Rakyat Indonesia KCP sentul</w:t>
      </w:r>
    </w:p>
    <w:p w:rsidR="000462C1" w:rsidRPr="00071E04" w:rsidRDefault="000462C1" w:rsidP="000462C1">
      <w:pPr>
        <w:spacing w:after="0"/>
        <w:rPr>
          <w:rFonts w:ascii="Arial" w:hAnsi="Arial" w:cs="Arial"/>
        </w:rPr>
      </w:pPr>
      <w:bookmarkStart w:id="0" w:name="_GoBack"/>
      <w:bookmarkEnd w:id="0"/>
      <w:r w:rsidRPr="00D61980">
        <w:rPr>
          <w:rFonts w:ascii="Arial" w:hAnsi="Arial" w:cs="Arial"/>
          <w:noProof/>
          <w:sz w:val="24"/>
          <w:szCs w:val="24"/>
        </w:rPr>
        <w:pict>
          <v:rect id="_x0000_s1026" style="position:absolute;left:0;text-align:left;margin-left:141.9pt;margin-top:12.35pt;width:141.6pt;height:38.5pt;z-index:251658240">
            <v:textbox style="mso-next-textbox:#_x0000_s1026">
              <w:txbxContent>
                <w:p w:rsidR="000462C1" w:rsidRPr="00E27BDD" w:rsidRDefault="000462C1" w:rsidP="000462C1">
                  <w:pPr>
                    <w:spacing w:line="276" w:lineRule="auto"/>
                    <w:ind w:left="0"/>
                    <w:jc w:val="center"/>
                    <w:rPr>
                      <w:rFonts w:ascii="Arial" w:hAnsi="Arial" w:cs="Arial"/>
                    </w:rPr>
                  </w:pPr>
                  <w:r w:rsidRPr="00E27BDD">
                    <w:rPr>
                      <w:rFonts w:ascii="Arial" w:hAnsi="Arial" w:cs="Arial"/>
                    </w:rPr>
                    <w:t>PIMPINAN CABANG PEMBANTU</w:t>
                  </w:r>
                </w:p>
              </w:txbxContent>
            </v:textbox>
          </v:rect>
        </w:pict>
      </w:r>
    </w:p>
    <w:p w:rsidR="000462C1" w:rsidRPr="00071E04" w:rsidRDefault="000462C1" w:rsidP="000462C1">
      <w:pPr>
        <w:spacing w:after="0"/>
        <w:rPr>
          <w:rFonts w:ascii="Arial" w:hAnsi="Arial" w:cs="Arial"/>
          <w:color w:val="000000" w:themeColor="text1"/>
          <w:shd w:val="clear" w:color="auto" w:fill="FFFFFF"/>
        </w:rPr>
      </w:pPr>
      <w:r w:rsidRPr="00D61980">
        <w:rPr>
          <w:rFonts w:ascii="Arial" w:hAnsi="Arial" w:cs="Arial"/>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19.45pt;margin-top:14.85pt;width:0;height:24.3pt;z-index:251658240" o:connectortype="straight">
            <v:stroke endarrow="block"/>
          </v:shape>
        </w:pict>
      </w:r>
      <w:r w:rsidRPr="00D61980">
        <w:rPr>
          <w:rFonts w:ascii="Arial" w:hAnsi="Arial" w:cs="Arial"/>
          <w:noProof/>
          <w:sz w:val="24"/>
          <w:szCs w:val="24"/>
        </w:rPr>
        <w:pict>
          <v:shape id="_x0000_s1037" type="#_x0000_t32" style="position:absolute;left:0;text-align:left;margin-left:283.5pt;margin-top:14.8pt;width:35.95pt;height:.05pt;flip:x;z-index:251658240" o:connectortype="straight"/>
        </w:pict>
      </w:r>
      <w:r w:rsidRPr="00D61980">
        <w:rPr>
          <w:rFonts w:ascii="Arial" w:hAnsi="Arial" w:cs="Arial"/>
          <w:noProof/>
          <w:sz w:val="24"/>
          <w:szCs w:val="24"/>
        </w:rPr>
        <w:pict>
          <v:shape id="_x0000_s1043" type="#_x0000_t32" style="position:absolute;left:0;text-align:left;margin-left:127.7pt;margin-top:14.8pt;width:.05pt;height:36.8pt;flip:y;z-index:251658240" o:connectortype="straight"/>
        </w:pict>
      </w:r>
      <w:r w:rsidRPr="00D61980">
        <w:rPr>
          <w:rFonts w:ascii="Arial" w:hAnsi="Arial" w:cs="Arial"/>
          <w:noProof/>
          <w:sz w:val="24"/>
          <w:szCs w:val="24"/>
        </w:rPr>
        <w:pict>
          <v:shape id="_x0000_s1035" type="#_x0000_t32" style="position:absolute;left:0;text-align:left;margin-left:127.7pt;margin-top:14.8pt;width:12.8pt;height:0;flip:x;z-index:251658240" o:connectortype="straight"/>
        </w:pict>
      </w:r>
    </w:p>
    <w:p w:rsidR="000462C1" w:rsidRDefault="000462C1" w:rsidP="000462C1">
      <w:pPr>
        <w:spacing w:after="0"/>
        <w:ind w:left="0"/>
        <w:rPr>
          <w:rFonts w:ascii="Arial" w:hAnsi="Arial" w:cs="Arial"/>
          <w:sz w:val="24"/>
          <w:szCs w:val="24"/>
        </w:rPr>
      </w:pPr>
      <w:r>
        <w:rPr>
          <w:rFonts w:ascii="Arial" w:hAnsi="Arial" w:cs="Arial"/>
          <w:noProof/>
          <w:sz w:val="24"/>
          <w:szCs w:val="24"/>
        </w:rPr>
        <w:pict>
          <v:rect id="_x0000_s1027" style="position:absolute;left:0;text-align:left;margin-left:269.25pt;margin-top:20.15pt;width:106.65pt;height:31.7pt;z-index:251658240">
            <v:textbox style="mso-next-textbox:#_x0000_s1027">
              <w:txbxContent>
                <w:p w:rsidR="000462C1" w:rsidRPr="00E27BDD" w:rsidRDefault="000462C1" w:rsidP="000462C1">
                  <w:pPr>
                    <w:spacing w:after="0" w:line="240" w:lineRule="auto"/>
                    <w:ind w:left="0"/>
                    <w:jc w:val="center"/>
                    <w:rPr>
                      <w:rFonts w:ascii="Arial" w:hAnsi="Arial" w:cs="Arial"/>
                    </w:rPr>
                  </w:pPr>
                  <w:r>
                    <w:rPr>
                      <w:rFonts w:ascii="Arial" w:hAnsi="Arial" w:cs="Arial"/>
                    </w:rPr>
                    <w:t>SUPERVISOR</w:t>
                  </w:r>
                </w:p>
              </w:txbxContent>
            </v:textbox>
          </v:rect>
        </w:pict>
      </w:r>
      <w:r>
        <w:rPr>
          <w:rFonts w:ascii="Arial" w:hAnsi="Arial" w:cs="Arial"/>
          <w:noProof/>
          <w:sz w:val="24"/>
          <w:szCs w:val="24"/>
        </w:rPr>
        <w:pict>
          <v:shape id="_x0000_s1041" type="#_x0000_t32" style="position:absolute;left:0;text-align:left;margin-left:127.75pt;margin-top:24.6pt;width:.05pt;height:19.15pt;z-index:251658240" o:connectortype="straight">
            <v:stroke endarrow="block"/>
          </v:shape>
        </w:pict>
      </w:r>
      <w:r>
        <w:rPr>
          <w:rFonts w:ascii="Arial" w:hAnsi="Arial" w:cs="Arial"/>
          <w:noProof/>
          <w:sz w:val="24"/>
          <w:szCs w:val="24"/>
        </w:rPr>
        <w:pict>
          <v:shape id="_x0000_s1038" type="#_x0000_t32" style="position:absolute;left:0;text-align:left;margin-left:70.6pt;margin-top:24.6pt;width:.05pt;height:19.15pt;z-index:251658240" o:connectortype="straight">
            <v:stroke endarrow="block"/>
          </v:shape>
        </w:pict>
      </w:r>
      <w:r>
        <w:rPr>
          <w:rFonts w:ascii="Arial" w:hAnsi="Arial" w:cs="Arial"/>
          <w:noProof/>
          <w:sz w:val="24"/>
          <w:szCs w:val="24"/>
        </w:rPr>
        <w:pict>
          <v:shape id="_x0000_s1042" type="#_x0000_t32" style="position:absolute;left:0;text-align:left;margin-left:182.9pt;margin-top:24.6pt;width:.05pt;height:19.15pt;z-index:251658240" o:connectortype="straight">
            <v:stroke endarrow="block"/>
          </v:shape>
        </w:pict>
      </w:r>
      <w:r>
        <w:rPr>
          <w:rFonts w:ascii="Arial" w:hAnsi="Arial" w:cs="Arial"/>
          <w:noProof/>
          <w:sz w:val="24"/>
          <w:szCs w:val="24"/>
        </w:rPr>
        <w:pict>
          <v:shape id="_x0000_s1040" type="#_x0000_t32" style="position:absolute;left:0;text-align:left;margin-left:70.6pt;margin-top:24.6pt;width:112.4pt;height:0;flip:x;z-index:251658240" o:connectortype="straight"/>
        </w:pict>
      </w:r>
      <w:r>
        <w:rPr>
          <w:rFonts w:ascii="Arial" w:hAnsi="Arial" w:cs="Arial"/>
          <w:noProof/>
          <w:sz w:val="24"/>
          <w:szCs w:val="24"/>
        </w:rPr>
        <w:pict>
          <v:shape id="_x0000_s1046" type="#_x0000_t32" style="position:absolute;left:0;text-align:left;margin-left:128.75pt;margin-top:104.05pt;width:0;height:32.4pt;z-index:251658240" o:connectortype="straight">
            <v:stroke endarrow="block"/>
          </v:shape>
        </w:pict>
      </w:r>
      <w:r>
        <w:rPr>
          <w:rFonts w:ascii="Arial" w:hAnsi="Arial" w:cs="Arial"/>
          <w:noProof/>
          <w:sz w:val="24"/>
          <w:szCs w:val="24"/>
        </w:rPr>
        <w:pict>
          <v:shape id="_x0000_s1045" type="#_x0000_t32" style="position:absolute;left:0;text-align:left;margin-left:128.75pt;margin-top:103.95pt;width:226.3pt;height:.05pt;z-index:251658240" o:connectortype="straight"/>
        </w:pict>
      </w:r>
      <w:r>
        <w:rPr>
          <w:rFonts w:ascii="Arial" w:hAnsi="Arial" w:cs="Arial"/>
          <w:noProof/>
          <w:sz w:val="24"/>
          <w:szCs w:val="24"/>
        </w:rPr>
        <w:pict>
          <v:shape id="_x0000_s1039" type="#_x0000_t32" style="position:absolute;left:0;text-align:left;margin-left:355.05pt;margin-top:104.05pt;width:0;height:32.4pt;z-index:251658240" o:connectortype="straight">
            <v:stroke endarrow="block"/>
          </v:shape>
        </w:pict>
      </w:r>
      <w:r>
        <w:rPr>
          <w:rFonts w:ascii="Arial" w:hAnsi="Arial" w:cs="Arial"/>
          <w:noProof/>
          <w:sz w:val="24"/>
          <w:szCs w:val="24"/>
        </w:rPr>
        <w:pict>
          <v:shape id="_x0000_s1048" type="#_x0000_t32" style="position:absolute;left:0;text-align:left;margin-left:269.25pt;margin-top:104.05pt;width:0;height:32.4pt;z-index:251658240" o:connectortype="straight">
            <v:stroke endarrow="block"/>
          </v:shape>
        </w:pict>
      </w:r>
      <w:r>
        <w:rPr>
          <w:rFonts w:ascii="Arial" w:hAnsi="Arial" w:cs="Arial"/>
          <w:noProof/>
          <w:sz w:val="24"/>
          <w:szCs w:val="24"/>
        </w:rPr>
        <w:pict>
          <v:shape id="_x0000_s1047" type="#_x0000_t32" style="position:absolute;left:0;text-align:left;margin-left:204.75pt;margin-top:104.05pt;width:0;height:32.4pt;z-index:251658240" o:connectortype="straight">
            <v:stroke endarrow="block"/>
          </v:shape>
        </w:pict>
      </w:r>
      <w:r>
        <w:rPr>
          <w:rFonts w:ascii="Arial" w:hAnsi="Arial" w:cs="Arial"/>
          <w:noProof/>
          <w:sz w:val="24"/>
          <w:szCs w:val="24"/>
        </w:rPr>
        <w:pict>
          <v:rect id="_x0000_s1031" style="position:absolute;left:0;text-align:left;margin-left:305.15pt;margin-top:143.2pt;width:101.35pt;height:43.5pt;z-index:251658240">
            <v:textbox style="mso-next-textbox:#_x0000_s1031">
              <w:txbxContent>
                <w:p w:rsidR="000462C1" w:rsidRDefault="000462C1" w:rsidP="000462C1">
                  <w:pPr>
                    <w:spacing w:after="0" w:line="240" w:lineRule="auto"/>
                    <w:ind w:left="0"/>
                    <w:jc w:val="center"/>
                    <w:rPr>
                      <w:rFonts w:ascii="Arial" w:hAnsi="Arial" w:cs="Arial"/>
                    </w:rPr>
                  </w:pPr>
                </w:p>
                <w:p w:rsidR="000462C1" w:rsidRPr="00DB7D49" w:rsidRDefault="000462C1" w:rsidP="000462C1">
                  <w:pPr>
                    <w:spacing w:after="0" w:line="240" w:lineRule="auto"/>
                    <w:ind w:left="0"/>
                    <w:jc w:val="center"/>
                    <w:rPr>
                      <w:rFonts w:ascii="Arial" w:hAnsi="Arial" w:cs="Arial"/>
                    </w:rPr>
                  </w:pPr>
                  <w:r w:rsidRPr="00DB7D49">
                    <w:rPr>
                      <w:rFonts w:ascii="Arial" w:hAnsi="Arial" w:cs="Arial"/>
                    </w:rPr>
                    <w:t>PRAMUBAKTI</w:t>
                  </w:r>
                </w:p>
              </w:txbxContent>
            </v:textbox>
          </v:rect>
        </w:pict>
      </w:r>
      <w:r>
        <w:rPr>
          <w:rFonts w:ascii="Arial" w:hAnsi="Arial" w:cs="Arial"/>
          <w:noProof/>
          <w:sz w:val="24"/>
          <w:szCs w:val="24"/>
        </w:rPr>
        <w:pict>
          <v:rect id="_x0000_s1030" style="position:absolute;left:0;text-align:left;margin-left:226.05pt;margin-top:143.2pt;width:79.1pt;height:43.5pt;z-index:251658240">
            <v:textbox style="mso-next-textbox:#_x0000_s1030">
              <w:txbxContent>
                <w:p w:rsidR="000462C1" w:rsidRPr="00DB7D49" w:rsidRDefault="000462C1" w:rsidP="000462C1">
                  <w:pPr>
                    <w:spacing w:before="240" w:line="240" w:lineRule="auto"/>
                    <w:ind w:left="0"/>
                    <w:jc w:val="center"/>
                    <w:rPr>
                      <w:rFonts w:ascii="Arial" w:hAnsi="Arial" w:cs="Arial"/>
                    </w:rPr>
                  </w:pPr>
                  <w:r w:rsidRPr="00DB7D49">
                    <w:rPr>
                      <w:rFonts w:ascii="Arial" w:hAnsi="Arial" w:cs="Arial"/>
                    </w:rPr>
                    <w:t>SECURITY</w:t>
                  </w:r>
                </w:p>
                <w:p w:rsidR="000462C1" w:rsidRDefault="000462C1" w:rsidP="000462C1">
                  <w:pPr>
                    <w:ind w:left="0"/>
                  </w:pPr>
                </w:p>
                <w:p w:rsidR="000462C1" w:rsidRDefault="000462C1" w:rsidP="000462C1">
                  <w:pPr>
                    <w:ind w:left="0"/>
                  </w:pPr>
                </w:p>
                <w:p w:rsidR="000462C1" w:rsidRDefault="000462C1" w:rsidP="000462C1">
                  <w:pPr>
                    <w:ind w:left="0"/>
                  </w:pPr>
                </w:p>
              </w:txbxContent>
            </v:textbox>
          </v:rect>
        </w:pict>
      </w:r>
      <w:r>
        <w:rPr>
          <w:rFonts w:ascii="Arial" w:hAnsi="Arial" w:cs="Arial"/>
          <w:noProof/>
          <w:sz w:val="24"/>
          <w:szCs w:val="24"/>
        </w:rPr>
        <w:pict>
          <v:rect id="_x0000_s1029" style="position:absolute;left:0;text-align:left;margin-left:170.7pt;margin-top:143.2pt;width:57.4pt;height:43.5pt;z-index:251658240">
            <v:textbox style="mso-next-textbox:#_x0000_s1029">
              <w:txbxContent>
                <w:p w:rsidR="000462C1" w:rsidRDefault="000462C1" w:rsidP="000462C1">
                  <w:pPr>
                    <w:spacing w:after="0" w:line="240" w:lineRule="auto"/>
                    <w:ind w:left="0"/>
                    <w:jc w:val="center"/>
                    <w:rPr>
                      <w:rFonts w:ascii="Arial" w:hAnsi="Arial" w:cs="Arial"/>
                    </w:rPr>
                  </w:pPr>
                </w:p>
                <w:p w:rsidR="000462C1" w:rsidRPr="00DB7D49" w:rsidRDefault="000462C1" w:rsidP="000462C1">
                  <w:pPr>
                    <w:spacing w:after="0" w:line="240" w:lineRule="auto"/>
                    <w:ind w:left="0"/>
                    <w:jc w:val="center"/>
                    <w:rPr>
                      <w:rFonts w:ascii="Arial" w:hAnsi="Arial" w:cs="Arial"/>
                    </w:rPr>
                  </w:pPr>
                  <w:r w:rsidRPr="00DB7D49">
                    <w:rPr>
                      <w:rFonts w:ascii="Arial" w:hAnsi="Arial" w:cs="Arial"/>
                    </w:rPr>
                    <w:t>TELLER</w:t>
                  </w:r>
                </w:p>
              </w:txbxContent>
            </v:textbox>
          </v:rect>
        </w:pict>
      </w:r>
      <w:r>
        <w:rPr>
          <w:rFonts w:ascii="Arial" w:hAnsi="Arial" w:cs="Arial"/>
          <w:noProof/>
          <w:sz w:val="24"/>
          <w:szCs w:val="24"/>
        </w:rPr>
        <w:pict>
          <v:rect id="_x0000_s1028" style="position:absolute;left:0;text-align:left;margin-left:88.7pt;margin-top:143.2pt;width:82pt;height:43.5pt;z-index:251658240">
            <v:textbox style="mso-next-textbox:#_x0000_s1028">
              <w:txbxContent>
                <w:p w:rsidR="000462C1" w:rsidRPr="00DB7D49" w:rsidRDefault="000462C1" w:rsidP="000462C1">
                  <w:pPr>
                    <w:spacing w:after="0"/>
                    <w:ind w:left="0"/>
                    <w:jc w:val="center"/>
                    <w:rPr>
                      <w:rFonts w:ascii="Arial" w:hAnsi="Arial" w:cs="Arial"/>
                    </w:rPr>
                  </w:pPr>
                  <w:r w:rsidRPr="00DB7D49">
                    <w:rPr>
                      <w:rFonts w:ascii="Arial" w:hAnsi="Arial" w:cs="Arial"/>
                    </w:rPr>
                    <w:t xml:space="preserve">CUSTOMER </w:t>
                  </w:r>
                </w:p>
                <w:p w:rsidR="000462C1" w:rsidRPr="00DB7D49" w:rsidRDefault="000462C1" w:rsidP="000462C1">
                  <w:pPr>
                    <w:spacing w:after="0"/>
                    <w:ind w:left="0"/>
                    <w:jc w:val="center"/>
                    <w:rPr>
                      <w:rFonts w:ascii="Arial" w:hAnsi="Arial" w:cs="Arial"/>
                    </w:rPr>
                  </w:pPr>
                  <w:r w:rsidRPr="00DB7D49">
                    <w:rPr>
                      <w:rFonts w:ascii="Arial" w:hAnsi="Arial" w:cs="Arial"/>
                    </w:rPr>
                    <w:t>SERVICE</w:t>
                  </w:r>
                </w:p>
                <w:p w:rsidR="000462C1" w:rsidRDefault="000462C1" w:rsidP="000462C1">
                  <w:pPr>
                    <w:ind w:left="0"/>
                  </w:pPr>
                </w:p>
              </w:txbxContent>
            </v:textbox>
          </v:rect>
        </w:pict>
      </w:r>
      <w:r>
        <w:rPr>
          <w:rFonts w:ascii="Arial" w:hAnsi="Arial" w:cs="Arial"/>
          <w:noProof/>
          <w:sz w:val="24"/>
          <w:szCs w:val="24"/>
        </w:rPr>
        <w:pict>
          <v:shape id="_x0000_s1044" type="#_x0000_t32" style="position:absolute;left:0;text-align:left;margin-left:319.45pt;margin-top:51.85pt;width:0;height:52.15pt;flip:y;z-index:251658240" o:connectortype="straight"/>
        </w:pict>
      </w:r>
      <w:r>
        <w:rPr>
          <w:rFonts w:ascii="Arial" w:hAnsi="Arial" w:cs="Arial"/>
          <w:noProof/>
          <w:sz w:val="24"/>
          <w:szCs w:val="24"/>
        </w:rPr>
        <w:pict>
          <v:rect id="_x0000_s1033" style="position:absolute;left:0;text-align:left;margin-left:157pt;margin-top:52.55pt;width:47.75pt;height:40.4pt;z-index:251658240">
            <v:textbox style="mso-next-textbox:#_x0000_s1033">
              <w:txbxContent>
                <w:p w:rsidR="000462C1" w:rsidRDefault="000462C1" w:rsidP="000462C1">
                  <w:pPr>
                    <w:spacing w:after="0" w:line="240" w:lineRule="auto"/>
                    <w:ind w:left="0"/>
                    <w:jc w:val="center"/>
                    <w:rPr>
                      <w:rFonts w:ascii="Arial" w:hAnsi="Arial" w:cs="Arial"/>
                    </w:rPr>
                  </w:pPr>
                </w:p>
                <w:p w:rsidR="000462C1" w:rsidRDefault="000462C1" w:rsidP="000462C1">
                  <w:pPr>
                    <w:spacing w:after="0" w:line="240" w:lineRule="auto"/>
                    <w:ind w:left="0"/>
                    <w:jc w:val="center"/>
                    <w:rPr>
                      <w:rFonts w:ascii="Arial" w:hAnsi="Arial" w:cs="Arial"/>
                    </w:rPr>
                  </w:pPr>
                  <w:r>
                    <w:rPr>
                      <w:rFonts w:ascii="Arial" w:hAnsi="Arial" w:cs="Arial"/>
                    </w:rPr>
                    <w:t>FO</w:t>
                  </w:r>
                </w:p>
                <w:p w:rsidR="000462C1" w:rsidRPr="006E12F5" w:rsidRDefault="000462C1" w:rsidP="000462C1">
                  <w:pPr>
                    <w:spacing w:line="240" w:lineRule="auto"/>
                    <w:ind w:left="0"/>
                  </w:pPr>
                </w:p>
              </w:txbxContent>
            </v:textbox>
          </v:rect>
        </w:pict>
      </w:r>
      <w:r>
        <w:rPr>
          <w:rFonts w:ascii="Arial" w:hAnsi="Arial" w:cs="Arial"/>
          <w:noProof/>
          <w:sz w:val="24"/>
          <w:szCs w:val="24"/>
        </w:rPr>
        <w:pict>
          <v:rect id="_x0000_s1034" style="position:absolute;left:0;text-align:left;margin-left:101pt;margin-top:52.55pt;width:49.4pt;height:40.4pt;z-index:251658240">
            <v:textbox style="mso-next-textbox:#_x0000_s1034">
              <w:txbxContent>
                <w:p w:rsidR="000462C1" w:rsidRDefault="000462C1" w:rsidP="000462C1">
                  <w:pPr>
                    <w:spacing w:after="0" w:line="240" w:lineRule="auto"/>
                    <w:ind w:left="0"/>
                    <w:jc w:val="center"/>
                    <w:rPr>
                      <w:rFonts w:ascii="Arial" w:hAnsi="Arial" w:cs="Arial"/>
                    </w:rPr>
                  </w:pPr>
                </w:p>
                <w:p w:rsidR="000462C1" w:rsidRPr="00E27BDD" w:rsidRDefault="000462C1" w:rsidP="000462C1">
                  <w:pPr>
                    <w:spacing w:after="0" w:line="240" w:lineRule="auto"/>
                    <w:ind w:left="0"/>
                    <w:jc w:val="center"/>
                    <w:rPr>
                      <w:rFonts w:ascii="Arial" w:hAnsi="Arial" w:cs="Arial"/>
                    </w:rPr>
                  </w:pPr>
                  <w:r>
                    <w:rPr>
                      <w:rFonts w:ascii="Arial" w:hAnsi="Arial" w:cs="Arial"/>
                    </w:rPr>
                    <w:t>AO</w:t>
                  </w:r>
                </w:p>
              </w:txbxContent>
            </v:textbox>
          </v:rect>
        </w:pict>
      </w:r>
      <w:r>
        <w:rPr>
          <w:rFonts w:ascii="Arial" w:hAnsi="Arial" w:cs="Arial"/>
          <w:noProof/>
          <w:sz w:val="24"/>
          <w:szCs w:val="24"/>
        </w:rPr>
        <w:pict>
          <v:rect id="_x0000_s1032" style="position:absolute;left:0;text-align:left;margin-left:41.45pt;margin-top:52.55pt;width:52.8pt;height:40.4pt;z-index:251658240">
            <v:textbox style="mso-next-textbox:#_x0000_s1032">
              <w:txbxContent>
                <w:p w:rsidR="000462C1" w:rsidRDefault="000462C1" w:rsidP="000462C1">
                  <w:pPr>
                    <w:spacing w:after="0" w:line="240" w:lineRule="auto"/>
                    <w:ind w:left="0"/>
                    <w:rPr>
                      <w:rFonts w:ascii="Arial" w:hAnsi="Arial" w:cs="Arial"/>
                    </w:rPr>
                  </w:pPr>
                </w:p>
                <w:p w:rsidR="000462C1" w:rsidRPr="00E27BDD" w:rsidRDefault="000462C1" w:rsidP="000462C1">
                  <w:pPr>
                    <w:spacing w:after="0" w:line="240" w:lineRule="auto"/>
                    <w:ind w:left="0"/>
                    <w:jc w:val="center"/>
                    <w:rPr>
                      <w:rFonts w:ascii="Arial" w:hAnsi="Arial" w:cs="Arial"/>
                    </w:rPr>
                  </w:pPr>
                  <w:r>
                    <w:rPr>
                      <w:rFonts w:ascii="Arial" w:hAnsi="Arial" w:cs="Arial"/>
                    </w:rPr>
                    <w:t>ADK</w:t>
                  </w:r>
                </w:p>
                <w:p w:rsidR="000462C1" w:rsidRDefault="000462C1" w:rsidP="000462C1">
                  <w:pPr>
                    <w:ind w:left="0"/>
                  </w:pPr>
                </w:p>
              </w:txbxContent>
            </v:textbox>
          </v:rect>
        </w:pict>
      </w:r>
    </w:p>
    <w:p w:rsidR="000462C1" w:rsidRDefault="000462C1" w:rsidP="000462C1">
      <w:pPr>
        <w:spacing w:after="0"/>
        <w:rPr>
          <w:rFonts w:ascii="Arial" w:hAnsi="Arial" w:cs="Arial"/>
          <w:sz w:val="24"/>
          <w:szCs w:val="24"/>
        </w:rPr>
      </w:pPr>
    </w:p>
    <w:p w:rsidR="000462C1" w:rsidRDefault="000462C1" w:rsidP="000462C1">
      <w:pPr>
        <w:spacing w:after="0"/>
        <w:rPr>
          <w:rFonts w:ascii="Arial" w:hAnsi="Arial" w:cs="Arial"/>
          <w:sz w:val="24"/>
          <w:szCs w:val="24"/>
        </w:rPr>
      </w:pPr>
    </w:p>
    <w:p w:rsidR="000462C1" w:rsidRDefault="000462C1" w:rsidP="000462C1">
      <w:pPr>
        <w:spacing w:after="0"/>
        <w:rPr>
          <w:rFonts w:ascii="Arial" w:hAnsi="Arial" w:cs="Arial"/>
          <w:sz w:val="24"/>
          <w:szCs w:val="24"/>
        </w:rPr>
      </w:pPr>
    </w:p>
    <w:p w:rsidR="000462C1" w:rsidRPr="00682CC1" w:rsidRDefault="000462C1" w:rsidP="000462C1">
      <w:pPr>
        <w:spacing w:after="0"/>
        <w:rPr>
          <w:rFonts w:ascii="Arial" w:hAnsi="Arial" w:cs="Arial"/>
          <w:sz w:val="24"/>
          <w:szCs w:val="24"/>
        </w:rPr>
      </w:pPr>
    </w:p>
    <w:p w:rsidR="000462C1" w:rsidRPr="00682CC1" w:rsidRDefault="000462C1" w:rsidP="000462C1">
      <w:pPr>
        <w:spacing w:after="0"/>
        <w:rPr>
          <w:rFonts w:ascii="Arial" w:hAnsi="Arial" w:cs="Arial"/>
          <w:sz w:val="24"/>
          <w:szCs w:val="24"/>
        </w:rPr>
      </w:pPr>
    </w:p>
    <w:p w:rsidR="000462C1" w:rsidRPr="00682CC1" w:rsidRDefault="000462C1" w:rsidP="000462C1">
      <w:pPr>
        <w:spacing w:after="0"/>
        <w:rPr>
          <w:rFonts w:ascii="Arial" w:hAnsi="Arial" w:cs="Arial"/>
          <w:sz w:val="24"/>
          <w:szCs w:val="24"/>
        </w:rPr>
      </w:pPr>
    </w:p>
    <w:p w:rsidR="000462C1" w:rsidRPr="00682CC1" w:rsidRDefault="000462C1" w:rsidP="000462C1">
      <w:pPr>
        <w:spacing w:after="0"/>
        <w:rPr>
          <w:rFonts w:ascii="Arial" w:hAnsi="Arial" w:cs="Arial"/>
          <w:sz w:val="24"/>
          <w:szCs w:val="24"/>
        </w:rPr>
      </w:pPr>
    </w:p>
    <w:p w:rsidR="000462C1" w:rsidRPr="00682CC1" w:rsidRDefault="000462C1" w:rsidP="000462C1">
      <w:pPr>
        <w:spacing w:after="0"/>
        <w:rPr>
          <w:rFonts w:ascii="Arial" w:hAnsi="Arial" w:cs="Arial"/>
          <w:sz w:val="24"/>
          <w:szCs w:val="24"/>
        </w:rPr>
      </w:pPr>
    </w:p>
    <w:p w:rsidR="000462C1" w:rsidRPr="00682CC1" w:rsidRDefault="000462C1" w:rsidP="000462C1">
      <w:pPr>
        <w:spacing w:after="0" w:line="240" w:lineRule="auto"/>
        <w:ind w:left="0"/>
        <w:rPr>
          <w:rFonts w:ascii="Arial" w:hAnsi="Arial" w:cs="Arial"/>
          <w:i/>
        </w:rPr>
      </w:pPr>
    </w:p>
    <w:p w:rsidR="000462C1" w:rsidRPr="00DF705F" w:rsidRDefault="000462C1" w:rsidP="000462C1">
      <w:pPr>
        <w:spacing w:after="0" w:line="240" w:lineRule="auto"/>
        <w:rPr>
          <w:rFonts w:ascii="Arial" w:hAnsi="Arial" w:cs="Arial"/>
          <w:i/>
        </w:rPr>
      </w:pPr>
      <w:r w:rsidRPr="00DF705F">
        <w:rPr>
          <w:rFonts w:ascii="Arial" w:hAnsi="Arial" w:cs="Arial"/>
          <w:i/>
        </w:rPr>
        <w:t>Sumber: BRI Kantor Cabang Pembantu Sentul</w:t>
      </w:r>
    </w:p>
    <w:p w:rsidR="000462C1" w:rsidRPr="00DF705F" w:rsidRDefault="000462C1" w:rsidP="000462C1">
      <w:pPr>
        <w:pStyle w:val="ListParagraph"/>
        <w:spacing w:after="0" w:line="240" w:lineRule="auto"/>
        <w:ind w:left="851"/>
        <w:jc w:val="center"/>
        <w:rPr>
          <w:rFonts w:ascii="Arial" w:hAnsi="Arial" w:cs="Arial"/>
        </w:rPr>
      </w:pPr>
      <w:r w:rsidRPr="00DF705F">
        <w:rPr>
          <w:rFonts w:ascii="Arial" w:hAnsi="Arial" w:cs="Arial"/>
        </w:rPr>
        <w:t>Gambar 3.1</w:t>
      </w:r>
    </w:p>
    <w:p w:rsidR="000462C1" w:rsidRPr="002C26B0" w:rsidRDefault="000462C1" w:rsidP="000462C1">
      <w:pPr>
        <w:pStyle w:val="ListParagraph"/>
        <w:spacing w:after="0" w:line="240" w:lineRule="auto"/>
        <w:ind w:left="851"/>
        <w:jc w:val="center"/>
        <w:rPr>
          <w:rFonts w:ascii="Arial" w:hAnsi="Arial" w:cs="Arial"/>
        </w:rPr>
      </w:pPr>
      <w:r w:rsidRPr="00DF705F">
        <w:rPr>
          <w:rFonts w:ascii="Arial" w:hAnsi="Arial" w:cs="Arial"/>
        </w:rPr>
        <w:t>Struktur Organisasi</w:t>
      </w:r>
    </w:p>
    <w:p w:rsidR="000462C1" w:rsidRDefault="000462C1" w:rsidP="000462C1">
      <w:pPr>
        <w:spacing w:after="0"/>
        <w:ind w:left="284" w:hanging="284"/>
        <w:rPr>
          <w:rFonts w:ascii="Arial" w:hAnsi="Arial" w:cs="Arial"/>
        </w:rPr>
      </w:pPr>
      <w:r w:rsidRPr="00682CC1">
        <w:rPr>
          <w:rFonts w:ascii="Arial" w:hAnsi="Arial" w:cs="Arial"/>
        </w:rPr>
        <w:t>Uraian tugas-tugas BRI KCP Sentul:</w:t>
      </w:r>
    </w:p>
    <w:p w:rsidR="000462C1" w:rsidRDefault="000462C1" w:rsidP="000462C1">
      <w:pPr>
        <w:pStyle w:val="ListParagraph"/>
        <w:numPr>
          <w:ilvl w:val="0"/>
          <w:numId w:val="4"/>
        </w:numPr>
        <w:spacing w:after="0"/>
        <w:ind w:left="284" w:hanging="284"/>
        <w:rPr>
          <w:rFonts w:ascii="Arial" w:hAnsi="Arial" w:cs="Arial"/>
        </w:rPr>
      </w:pPr>
      <w:r w:rsidRPr="00682CC1">
        <w:rPr>
          <w:rFonts w:ascii="Arial" w:hAnsi="Arial" w:cs="Arial"/>
        </w:rPr>
        <w:t xml:space="preserve">Pimpinan </w:t>
      </w:r>
      <w:r>
        <w:rPr>
          <w:rFonts w:ascii="Arial" w:hAnsi="Arial" w:cs="Arial"/>
        </w:rPr>
        <w:t xml:space="preserve"> Cabang Pembantu (Pincapem)</w:t>
      </w:r>
    </w:p>
    <w:p w:rsidR="000462C1" w:rsidRDefault="000462C1" w:rsidP="000462C1">
      <w:pPr>
        <w:pStyle w:val="ListParagraph"/>
        <w:numPr>
          <w:ilvl w:val="0"/>
          <w:numId w:val="3"/>
        </w:numPr>
        <w:spacing w:after="0"/>
        <w:ind w:left="567" w:hanging="283"/>
        <w:rPr>
          <w:rFonts w:ascii="Arial" w:hAnsi="Arial" w:cs="Arial"/>
        </w:rPr>
      </w:pPr>
      <w:r>
        <w:rPr>
          <w:rFonts w:ascii="Arial" w:hAnsi="Arial" w:cs="Arial"/>
        </w:rPr>
        <w:t>Memantau perkembangan kinerja keryawan.</w:t>
      </w:r>
    </w:p>
    <w:p w:rsidR="000462C1" w:rsidRDefault="000462C1" w:rsidP="000462C1">
      <w:pPr>
        <w:pStyle w:val="ListParagraph"/>
        <w:numPr>
          <w:ilvl w:val="0"/>
          <w:numId w:val="3"/>
        </w:numPr>
        <w:spacing w:after="0"/>
        <w:ind w:left="567" w:hanging="283"/>
        <w:rPr>
          <w:rFonts w:ascii="Arial" w:hAnsi="Arial" w:cs="Arial"/>
        </w:rPr>
      </w:pPr>
      <w:r>
        <w:rPr>
          <w:rFonts w:ascii="Arial" w:hAnsi="Arial" w:cs="Arial"/>
        </w:rPr>
        <w:t>Bertanggung jawab atas operasional di area sesuai dengan kebijakan yang telah ditetapkan.</w:t>
      </w:r>
    </w:p>
    <w:p w:rsidR="000462C1" w:rsidRDefault="000462C1" w:rsidP="000462C1">
      <w:pPr>
        <w:pStyle w:val="ListParagraph"/>
        <w:numPr>
          <w:ilvl w:val="0"/>
          <w:numId w:val="3"/>
        </w:numPr>
        <w:spacing w:after="0"/>
        <w:ind w:left="567" w:hanging="283"/>
        <w:rPr>
          <w:rFonts w:ascii="Arial" w:hAnsi="Arial" w:cs="Arial"/>
        </w:rPr>
      </w:pPr>
      <w:r>
        <w:rPr>
          <w:rFonts w:ascii="Arial" w:hAnsi="Arial" w:cs="Arial"/>
        </w:rPr>
        <w:t>Memberikan motivasi dan memastikan kedisiplinan karyawan.</w:t>
      </w:r>
    </w:p>
    <w:p w:rsidR="000462C1" w:rsidRDefault="000462C1" w:rsidP="000462C1">
      <w:pPr>
        <w:pStyle w:val="ListParagraph"/>
        <w:numPr>
          <w:ilvl w:val="0"/>
          <w:numId w:val="3"/>
        </w:numPr>
        <w:spacing w:after="0"/>
        <w:ind w:left="567" w:hanging="283"/>
        <w:rPr>
          <w:rFonts w:ascii="Arial" w:hAnsi="Arial" w:cs="Arial"/>
        </w:rPr>
      </w:pPr>
      <w:r>
        <w:rPr>
          <w:rFonts w:ascii="Arial" w:hAnsi="Arial" w:cs="Arial"/>
        </w:rPr>
        <w:t>Melakukan koordinasi dengan supervisor terkait aktivitas oprasional.</w:t>
      </w:r>
    </w:p>
    <w:p w:rsidR="000462C1" w:rsidRDefault="000462C1" w:rsidP="000462C1">
      <w:pPr>
        <w:pStyle w:val="ListParagraph"/>
        <w:numPr>
          <w:ilvl w:val="0"/>
          <w:numId w:val="3"/>
        </w:numPr>
        <w:spacing w:after="0"/>
        <w:ind w:left="567" w:hanging="283"/>
        <w:rPr>
          <w:rFonts w:ascii="Arial" w:hAnsi="Arial" w:cs="Arial"/>
        </w:rPr>
      </w:pPr>
      <w:r>
        <w:rPr>
          <w:rFonts w:ascii="Arial" w:hAnsi="Arial" w:cs="Arial"/>
        </w:rPr>
        <w:t>Memastikan ketersediaaan serta optimalisasi seluruh fungsi sumber daya (fasilitas, sarana pendukung, anggaran, SDM) di area kerja yang ditugaskan.</w:t>
      </w:r>
    </w:p>
    <w:p w:rsidR="000462C1" w:rsidRPr="00E06311" w:rsidRDefault="000462C1" w:rsidP="000462C1">
      <w:pPr>
        <w:pStyle w:val="ListParagraph"/>
        <w:numPr>
          <w:ilvl w:val="0"/>
          <w:numId w:val="3"/>
        </w:numPr>
        <w:spacing w:after="0"/>
        <w:ind w:left="567" w:hanging="283"/>
        <w:rPr>
          <w:rFonts w:ascii="Arial" w:hAnsi="Arial" w:cs="Arial"/>
        </w:rPr>
      </w:pPr>
      <w:r>
        <w:rPr>
          <w:rFonts w:ascii="Arial" w:hAnsi="Arial" w:cs="Arial"/>
        </w:rPr>
        <w:t>Melakukan evaluasi atas target yang telah ditentukan.</w:t>
      </w:r>
    </w:p>
    <w:p w:rsidR="000462C1" w:rsidRDefault="000462C1" w:rsidP="000462C1">
      <w:pPr>
        <w:pStyle w:val="ListParagraph"/>
        <w:numPr>
          <w:ilvl w:val="0"/>
          <w:numId w:val="4"/>
        </w:numPr>
        <w:spacing w:after="0"/>
        <w:ind w:left="284" w:hanging="284"/>
        <w:rPr>
          <w:rFonts w:ascii="Arial" w:hAnsi="Arial" w:cs="Arial"/>
        </w:rPr>
      </w:pPr>
      <w:r>
        <w:rPr>
          <w:rFonts w:ascii="Arial" w:hAnsi="Arial" w:cs="Arial"/>
        </w:rPr>
        <w:t xml:space="preserve">Supervisor </w:t>
      </w:r>
    </w:p>
    <w:p w:rsidR="000462C1" w:rsidRDefault="000462C1" w:rsidP="000462C1">
      <w:pPr>
        <w:pStyle w:val="ListParagraph"/>
        <w:numPr>
          <w:ilvl w:val="0"/>
          <w:numId w:val="5"/>
        </w:numPr>
        <w:spacing w:after="0"/>
        <w:ind w:left="567" w:hanging="284"/>
        <w:rPr>
          <w:rFonts w:ascii="Arial" w:hAnsi="Arial" w:cs="Arial"/>
        </w:rPr>
      </w:pPr>
      <w:r>
        <w:rPr>
          <w:rFonts w:ascii="Arial" w:hAnsi="Arial" w:cs="Arial"/>
        </w:rPr>
        <w:t>Mengelola dan memproses kegiatan yang berlangsung di perusahaan.</w:t>
      </w:r>
    </w:p>
    <w:p w:rsidR="000462C1" w:rsidRDefault="000462C1" w:rsidP="000462C1">
      <w:pPr>
        <w:pStyle w:val="ListParagraph"/>
        <w:numPr>
          <w:ilvl w:val="0"/>
          <w:numId w:val="5"/>
        </w:numPr>
        <w:spacing w:after="0"/>
        <w:ind w:left="567" w:hanging="284"/>
        <w:rPr>
          <w:rFonts w:ascii="Arial" w:hAnsi="Arial" w:cs="Arial"/>
        </w:rPr>
      </w:pPr>
      <w:r>
        <w:rPr>
          <w:rFonts w:ascii="Arial" w:hAnsi="Arial" w:cs="Arial"/>
        </w:rPr>
        <w:t>Memastikan keefisien kerja bawahan.</w:t>
      </w:r>
    </w:p>
    <w:p w:rsidR="000462C1" w:rsidRDefault="000462C1" w:rsidP="000462C1">
      <w:pPr>
        <w:pStyle w:val="ListParagraph"/>
        <w:numPr>
          <w:ilvl w:val="0"/>
          <w:numId w:val="5"/>
        </w:numPr>
        <w:spacing w:after="0"/>
        <w:ind w:left="567" w:hanging="284"/>
        <w:rPr>
          <w:rFonts w:ascii="Arial" w:hAnsi="Arial" w:cs="Arial"/>
        </w:rPr>
      </w:pPr>
      <w:r>
        <w:rPr>
          <w:rFonts w:ascii="Arial" w:hAnsi="Arial" w:cs="Arial"/>
        </w:rPr>
        <w:t xml:space="preserve">Memantau dan mengevaluasi </w:t>
      </w:r>
      <w:proofErr w:type="gramStart"/>
      <w:r>
        <w:rPr>
          <w:rFonts w:ascii="Arial" w:hAnsi="Arial" w:cs="Arial"/>
        </w:rPr>
        <w:t>cara</w:t>
      </w:r>
      <w:proofErr w:type="gramEnd"/>
      <w:r>
        <w:rPr>
          <w:rFonts w:ascii="Arial" w:hAnsi="Arial" w:cs="Arial"/>
        </w:rPr>
        <w:t xml:space="preserve"> kerja karyawan.</w:t>
      </w:r>
    </w:p>
    <w:p w:rsidR="000462C1" w:rsidRDefault="000462C1" w:rsidP="000462C1">
      <w:pPr>
        <w:pStyle w:val="ListParagraph"/>
        <w:numPr>
          <w:ilvl w:val="0"/>
          <w:numId w:val="5"/>
        </w:numPr>
        <w:spacing w:after="0"/>
        <w:ind w:left="567" w:hanging="284"/>
        <w:rPr>
          <w:rFonts w:ascii="Arial" w:hAnsi="Arial" w:cs="Arial"/>
        </w:rPr>
      </w:pPr>
      <w:r>
        <w:rPr>
          <w:rFonts w:ascii="Arial" w:hAnsi="Arial" w:cs="Arial"/>
        </w:rPr>
        <w:t>Mengambil keputusan sesuai dengan batasan jabatannya.</w:t>
      </w:r>
    </w:p>
    <w:p w:rsidR="000462C1" w:rsidRPr="00E06311" w:rsidRDefault="000462C1" w:rsidP="000462C1">
      <w:pPr>
        <w:pStyle w:val="ListParagraph"/>
        <w:spacing w:after="0"/>
        <w:ind w:left="567"/>
        <w:rPr>
          <w:rFonts w:ascii="Arial" w:hAnsi="Arial" w:cs="Arial"/>
        </w:rPr>
      </w:pPr>
    </w:p>
    <w:p w:rsidR="000462C1" w:rsidRDefault="000462C1" w:rsidP="000462C1">
      <w:pPr>
        <w:pStyle w:val="ListParagraph"/>
        <w:numPr>
          <w:ilvl w:val="0"/>
          <w:numId w:val="4"/>
        </w:numPr>
        <w:spacing w:after="0"/>
        <w:ind w:left="284" w:hanging="284"/>
        <w:rPr>
          <w:rFonts w:ascii="Arial" w:hAnsi="Arial" w:cs="Arial"/>
        </w:rPr>
      </w:pPr>
      <w:r>
        <w:rPr>
          <w:rFonts w:ascii="Arial" w:hAnsi="Arial" w:cs="Arial"/>
        </w:rPr>
        <w:lastRenderedPageBreak/>
        <w:t>Administrasi kredit (ADK)</w:t>
      </w:r>
    </w:p>
    <w:p w:rsidR="000462C1" w:rsidRPr="00DF705F" w:rsidRDefault="000462C1" w:rsidP="000462C1">
      <w:pPr>
        <w:pStyle w:val="ListParagraph"/>
        <w:numPr>
          <w:ilvl w:val="0"/>
          <w:numId w:val="6"/>
        </w:numPr>
        <w:spacing w:after="0"/>
        <w:ind w:left="567" w:hanging="284"/>
        <w:rPr>
          <w:rFonts w:ascii="Arial" w:hAnsi="Arial" w:cs="Arial"/>
        </w:rPr>
      </w:pPr>
      <w:r>
        <w:rPr>
          <w:rFonts w:ascii="Arial" w:hAnsi="Arial" w:cs="Arial"/>
        </w:rPr>
        <w:t>Melakukan akad dengan calon nasabah pinjaman.</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Mengerjakan Prosedur Pemberian Kredit (PPK) Bisnis-Ritel, Surat Edaran (SE) dan sebagainya sehubungan dengan adanya perubahan-perubahan.</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Mengusahakan agarkebijakan dan prosedur perkreditan di dalam PPK Bisnis-Ritel, SE dan lain-lain dilaksanakan secara konsisten, efektif dan efisien.</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Membantu dalam menafsirkan dan menerapkan kebijakan, Kebijakan Umum Kredit (KUP), Prosedur Pemberian Kredit (PPK) Bisnis-Ritel dan SE.</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Menjamin pendelegasian wewenang memutus kredit telah dilaksanakan sesuai aturan.</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 xml:space="preserve">Menerima usulan </w:t>
      </w:r>
      <w:proofErr w:type="gramStart"/>
      <w:r>
        <w:rPr>
          <w:rFonts w:ascii="Arial" w:hAnsi="Arial" w:cs="Arial"/>
        </w:rPr>
        <w:t>Putusan  Delegasi</w:t>
      </w:r>
      <w:proofErr w:type="gramEnd"/>
      <w:r>
        <w:rPr>
          <w:rFonts w:ascii="Arial" w:hAnsi="Arial" w:cs="Arial"/>
        </w:rPr>
        <w:t xml:space="preserve"> Wewenang Kredit (PDWK) dari kantor cabang/ kantor wilayah untuk diteruskan kepada pejabat pemutus untuk mendapatkan putusan.</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Meneruskan PDWK yang telah diputus kepada unit kerja pengusul</w:t>
      </w:r>
    </w:p>
    <w:p w:rsidR="000462C1" w:rsidRDefault="000462C1" w:rsidP="000462C1">
      <w:pPr>
        <w:pStyle w:val="ListParagraph"/>
        <w:numPr>
          <w:ilvl w:val="0"/>
          <w:numId w:val="6"/>
        </w:numPr>
        <w:spacing w:after="0"/>
        <w:ind w:left="567" w:hanging="284"/>
        <w:rPr>
          <w:rFonts w:ascii="Arial" w:hAnsi="Arial" w:cs="Arial"/>
        </w:rPr>
      </w:pPr>
      <w:r>
        <w:rPr>
          <w:rFonts w:ascii="Arial" w:hAnsi="Arial" w:cs="Arial"/>
        </w:rPr>
        <w:t>Memastikan bahwa para pejabat kredit ini memutuskan kredit dengan PDWK yang telah diberikan.</w:t>
      </w:r>
    </w:p>
    <w:p w:rsidR="000462C1" w:rsidRPr="00E06311" w:rsidRDefault="000462C1" w:rsidP="000462C1">
      <w:pPr>
        <w:pStyle w:val="ListParagraph"/>
        <w:numPr>
          <w:ilvl w:val="0"/>
          <w:numId w:val="6"/>
        </w:numPr>
        <w:spacing w:after="0"/>
        <w:ind w:left="567" w:hanging="284"/>
        <w:rPr>
          <w:rFonts w:ascii="Arial" w:hAnsi="Arial" w:cs="Arial"/>
        </w:rPr>
      </w:pPr>
      <w:r>
        <w:rPr>
          <w:rFonts w:ascii="Arial" w:hAnsi="Arial" w:cs="Arial"/>
        </w:rPr>
        <w:t>Menyajikan data-data untuk kepentingan Pimpinan Wilayah (Pinwil)/ Pimpinan Cabang (Pinca)/ Pimpinan Cabang Pembantu(Pincapem) secara periodik guna memantau dan mengevaluasi kualitas penggunaan PDWK putusan kantor wilayah/kantor cabang/kantor cabang pembantu.</w:t>
      </w:r>
    </w:p>
    <w:p w:rsidR="000462C1" w:rsidRDefault="000462C1" w:rsidP="000462C1">
      <w:pPr>
        <w:pStyle w:val="ListParagraph"/>
        <w:numPr>
          <w:ilvl w:val="0"/>
          <w:numId w:val="4"/>
        </w:numPr>
        <w:tabs>
          <w:tab w:val="left" w:pos="1560"/>
        </w:tabs>
        <w:spacing w:after="0"/>
        <w:ind w:left="284" w:hanging="284"/>
        <w:rPr>
          <w:rFonts w:ascii="Arial" w:hAnsi="Arial" w:cs="Arial"/>
        </w:rPr>
      </w:pPr>
      <w:r w:rsidRPr="00233E29">
        <w:rPr>
          <w:rFonts w:ascii="Arial" w:hAnsi="Arial" w:cs="Arial"/>
          <w:i/>
        </w:rPr>
        <w:t>Account officer</w:t>
      </w:r>
      <w:r>
        <w:rPr>
          <w:rFonts w:ascii="Arial" w:hAnsi="Arial" w:cs="Arial"/>
        </w:rPr>
        <w:t xml:space="preserve"> (AO)</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Melakukan negosiasi dengan debitur dalam rangka menyusun struktur dan tipe kredit sesuai dengan batas kewenangannya.</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Menjaga hubungan baik dengan nasabah pinjaman.</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Melakukan akad dengan calon nasabah pinjaman.</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Bertindak sebagai pejabat pemrakarsa (penganalisa, pengevaluasi dan perekomondasi) kredit.</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Melakukan tagihan kepada nasabah yang telat membayar pinjaman.</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Menyampaikan masalah-masalah yang timbul dalam pelayanan debitur kepada atasannya untuk diselesaikan dengan unit kerja terkait.</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Melaporkan situasi dan kondisi bisnis debitur baik yang masih lancar maupun memburuk serta memberikan usul, saran pemecahan atau penyelesaian.</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lastRenderedPageBreak/>
        <w:t>Melaksanakan fungsi penyelamatan dan penyelesaian kredit bermasalah bila diajukan untuk menangani kredit bermasalah.</w:t>
      </w:r>
    </w:p>
    <w:p w:rsidR="000462C1" w:rsidRDefault="000462C1" w:rsidP="000462C1">
      <w:pPr>
        <w:pStyle w:val="ListParagraph"/>
        <w:numPr>
          <w:ilvl w:val="0"/>
          <w:numId w:val="8"/>
        </w:numPr>
        <w:spacing w:after="0"/>
        <w:ind w:left="567" w:hanging="284"/>
        <w:rPr>
          <w:rFonts w:ascii="Arial" w:hAnsi="Arial" w:cs="Arial"/>
        </w:rPr>
      </w:pPr>
      <w:r>
        <w:rPr>
          <w:rFonts w:ascii="Arial" w:hAnsi="Arial" w:cs="Arial"/>
        </w:rPr>
        <w:t xml:space="preserve">Memahami </w:t>
      </w:r>
      <w:r w:rsidRPr="00F953FB">
        <w:rPr>
          <w:rFonts w:ascii="Arial" w:hAnsi="Arial" w:cs="Arial"/>
          <w:i/>
        </w:rPr>
        <w:t>account</w:t>
      </w:r>
      <w:r>
        <w:rPr>
          <w:rFonts w:ascii="Arial" w:hAnsi="Arial" w:cs="Arial"/>
        </w:rPr>
        <w:t xml:space="preserve"> yang di </w:t>
      </w:r>
      <w:r w:rsidRPr="00F953FB">
        <w:rPr>
          <w:rFonts w:ascii="Arial" w:hAnsi="Arial" w:cs="Arial"/>
          <w:i/>
        </w:rPr>
        <w:t xml:space="preserve">backup </w:t>
      </w:r>
      <w:r>
        <w:rPr>
          <w:rFonts w:ascii="Arial" w:hAnsi="Arial" w:cs="Arial"/>
        </w:rPr>
        <w:t>nya sesuai dengan yang ditentukan oleh atasannya.</w:t>
      </w:r>
    </w:p>
    <w:p w:rsidR="000462C1" w:rsidRPr="00E06311" w:rsidRDefault="000462C1" w:rsidP="000462C1">
      <w:pPr>
        <w:pStyle w:val="ListParagraph"/>
        <w:numPr>
          <w:ilvl w:val="0"/>
          <w:numId w:val="8"/>
        </w:numPr>
        <w:spacing w:after="0"/>
        <w:ind w:left="567" w:hanging="284"/>
        <w:rPr>
          <w:rFonts w:ascii="Arial" w:hAnsi="Arial" w:cs="Arial"/>
        </w:rPr>
      </w:pPr>
      <w:r>
        <w:rPr>
          <w:rFonts w:ascii="Arial" w:hAnsi="Arial" w:cs="Arial"/>
        </w:rPr>
        <w:t xml:space="preserve">Membantu pembinaan kredit-kredit putusan </w:t>
      </w:r>
      <w:proofErr w:type="gramStart"/>
      <w:r>
        <w:rPr>
          <w:rFonts w:ascii="Arial" w:hAnsi="Arial" w:cs="Arial"/>
        </w:rPr>
        <w:t>kantor</w:t>
      </w:r>
      <w:proofErr w:type="gramEnd"/>
      <w:r>
        <w:rPr>
          <w:rFonts w:ascii="Arial" w:hAnsi="Arial" w:cs="Arial"/>
        </w:rPr>
        <w:t xml:space="preserve"> wilayah/ kantor pusat/ kantor cabang pembantu.</w:t>
      </w:r>
    </w:p>
    <w:p w:rsidR="000462C1" w:rsidRDefault="000462C1" w:rsidP="000462C1">
      <w:pPr>
        <w:pStyle w:val="ListParagraph"/>
        <w:numPr>
          <w:ilvl w:val="0"/>
          <w:numId w:val="4"/>
        </w:numPr>
        <w:tabs>
          <w:tab w:val="left" w:pos="1276"/>
        </w:tabs>
        <w:spacing w:after="0"/>
        <w:ind w:left="284" w:hanging="284"/>
        <w:rPr>
          <w:rFonts w:ascii="Arial" w:hAnsi="Arial" w:cs="Arial"/>
        </w:rPr>
      </w:pPr>
      <w:r w:rsidRPr="00BF5ED8">
        <w:rPr>
          <w:rFonts w:ascii="Arial" w:hAnsi="Arial" w:cs="Arial"/>
          <w:i/>
        </w:rPr>
        <w:t>Funding officer</w:t>
      </w:r>
      <w:r>
        <w:rPr>
          <w:rFonts w:ascii="Arial" w:hAnsi="Arial" w:cs="Arial"/>
        </w:rPr>
        <w:t xml:space="preserve"> (FO)</w:t>
      </w:r>
    </w:p>
    <w:p w:rsidR="000462C1" w:rsidRDefault="000462C1" w:rsidP="000462C1">
      <w:pPr>
        <w:pStyle w:val="ListParagraph"/>
        <w:numPr>
          <w:ilvl w:val="0"/>
          <w:numId w:val="7"/>
        </w:numPr>
        <w:spacing w:after="0"/>
        <w:ind w:left="567" w:hanging="284"/>
        <w:rPr>
          <w:rFonts w:ascii="Arial" w:hAnsi="Arial" w:cs="Arial"/>
        </w:rPr>
      </w:pPr>
      <w:r>
        <w:rPr>
          <w:rFonts w:ascii="Arial" w:hAnsi="Arial" w:cs="Arial"/>
        </w:rPr>
        <w:t>Menyusun rencana pemasaran tahunan berdasarkan target yang telah ditetapkan oleh pemimpin cabang/ pimpinan cabang pembantu sebagai pedoman kerja.</w:t>
      </w:r>
    </w:p>
    <w:p w:rsidR="000462C1" w:rsidRDefault="000462C1" w:rsidP="000462C1">
      <w:pPr>
        <w:pStyle w:val="ListParagraph"/>
        <w:numPr>
          <w:ilvl w:val="0"/>
          <w:numId w:val="7"/>
        </w:numPr>
        <w:spacing w:after="0"/>
        <w:ind w:left="567" w:hanging="284"/>
        <w:rPr>
          <w:rFonts w:ascii="Arial" w:hAnsi="Arial" w:cs="Arial"/>
        </w:rPr>
      </w:pPr>
      <w:r>
        <w:rPr>
          <w:rFonts w:ascii="Arial" w:hAnsi="Arial" w:cs="Arial"/>
        </w:rPr>
        <w:t>Menyusun rencana kerja tiga bulanan dan bulanan berdasarkan rencana kerja tahunan yang telah ditetapkan.</w:t>
      </w:r>
    </w:p>
    <w:p w:rsidR="000462C1" w:rsidRDefault="000462C1" w:rsidP="000462C1">
      <w:pPr>
        <w:pStyle w:val="ListParagraph"/>
        <w:numPr>
          <w:ilvl w:val="0"/>
          <w:numId w:val="7"/>
        </w:numPr>
        <w:spacing w:after="0"/>
        <w:ind w:left="567" w:hanging="284"/>
        <w:rPr>
          <w:rFonts w:ascii="Arial" w:hAnsi="Arial" w:cs="Arial"/>
        </w:rPr>
      </w:pPr>
      <w:r>
        <w:rPr>
          <w:rFonts w:ascii="Arial" w:hAnsi="Arial" w:cs="Arial"/>
        </w:rPr>
        <w:t>Mewakili PT. BRI (Persero). Tbk dalam negosiasi dengan calon nasabah penyimpan sesuai batas kewenangannya.</w:t>
      </w:r>
    </w:p>
    <w:p w:rsidR="000462C1" w:rsidRPr="00E06311" w:rsidRDefault="000462C1" w:rsidP="000462C1">
      <w:pPr>
        <w:pStyle w:val="ListParagraph"/>
        <w:numPr>
          <w:ilvl w:val="0"/>
          <w:numId w:val="7"/>
        </w:numPr>
        <w:spacing w:after="0"/>
        <w:ind w:left="567" w:hanging="284"/>
        <w:rPr>
          <w:rFonts w:ascii="Arial" w:hAnsi="Arial" w:cs="Arial"/>
        </w:rPr>
      </w:pPr>
      <w:r>
        <w:rPr>
          <w:rFonts w:ascii="Arial" w:hAnsi="Arial" w:cs="Arial"/>
        </w:rPr>
        <w:t xml:space="preserve">Melakukan kegiatan pemasaran produk </w:t>
      </w:r>
      <w:proofErr w:type="gramStart"/>
      <w:r>
        <w:rPr>
          <w:rFonts w:ascii="Arial" w:hAnsi="Arial" w:cs="Arial"/>
        </w:rPr>
        <w:t>dana</w:t>
      </w:r>
      <w:proofErr w:type="gramEnd"/>
      <w:r>
        <w:rPr>
          <w:rFonts w:ascii="Arial" w:hAnsi="Arial" w:cs="Arial"/>
        </w:rPr>
        <w:t xml:space="preserve"> dan jasa dengan </w:t>
      </w:r>
      <w:r w:rsidRPr="00233E29">
        <w:rPr>
          <w:rFonts w:ascii="Arial" w:hAnsi="Arial" w:cs="Arial"/>
          <w:i/>
        </w:rPr>
        <w:t>cross selling</w:t>
      </w:r>
      <w:r>
        <w:rPr>
          <w:rFonts w:ascii="Arial" w:hAnsi="Arial" w:cs="Arial"/>
        </w:rPr>
        <w:t xml:space="preserve"> untuk mengotimalkan bisnis PT. BRI (Persero), Tbk.</w:t>
      </w:r>
    </w:p>
    <w:p w:rsidR="000462C1" w:rsidRPr="00AF3281" w:rsidRDefault="000462C1" w:rsidP="000462C1">
      <w:pPr>
        <w:pStyle w:val="ListParagraph"/>
        <w:numPr>
          <w:ilvl w:val="0"/>
          <w:numId w:val="4"/>
        </w:numPr>
        <w:spacing w:after="0"/>
        <w:ind w:left="284" w:hanging="284"/>
        <w:rPr>
          <w:rFonts w:ascii="Arial" w:hAnsi="Arial" w:cs="Arial"/>
          <w:i/>
        </w:rPr>
      </w:pPr>
      <w:r w:rsidRPr="00AF3281">
        <w:rPr>
          <w:rFonts w:ascii="Arial" w:hAnsi="Arial" w:cs="Arial"/>
          <w:i/>
        </w:rPr>
        <w:t>Customer service</w:t>
      </w:r>
      <w:r>
        <w:rPr>
          <w:rFonts w:ascii="Arial" w:hAnsi="Arial" w:cs="Arial"/>
        </w:rPr>
        <w:t>(CS)</w:t>
      </w:r>
    </w:p>
    <w:p w:rsidR="000462C1" w:rsidRDefault="000462C1" w:rsidP="000462C1">
      <w:pPr>
        <w:pStyle w:val="ListParagraph"/>
        <w:numPr>
          <w:ilvl w:val="0"/>
          <w:numId w:val="11"/>
        </w:numPr>
        <w:spacing w:after="0"/>
        <w:ind w:left="567" w:hanging="284"/>
        <w:rPr>
          <w:rFonts w:ascii="Arial" w:hAnsi="Arial" w:cs="Arial"/>
        </w:rPr>
      </w:pPr>
      <w:r>
        <w:rPr>
          <w:rFonts w:ascii="Arial" w:hAnsi="Arial" w:cs="Arial"/>
        </w:rPr>
        <w:t>Memberikan pelayanan prima kepada nasabah.</w:t>
      </w:r>
    </w:p>
    <w:p w:rsidR="000462C1" w:rsidRDefault="000462C1" w:rsidP="000462C1">
      <w:pPr>
        <w:pStyle w:val="ListParagraph"/>
        <w:numPr>
          <w:ilvl w:val="0"/>
          <w:numId w:val="11"/>
        </w:numPr>
        <w:spacing w:after="0"/>
        <w:ind w:left="567" w:hanging="284"/>
        <w:rPr>
          <w:rFonts w:ascii="Arial" w:hAnsi="Arial" w:cs="Arial"/>
        </w:rPr>
      </w:pPr>
      <w:r>
        <w:rPr>
          <w:rFonts w:ascii="Arial" w:hAnsi="Arial" w:cs="Arial"/>
        </w:rPr>
        <w:t>Melayani pembukaan rekening tabungan, deposito, giro dan lainnya.</w:t>
      </w:r>
    </w:p>
    <w:p w:rsidR="000462C1" w:rsidRPr="00E06311" w:rsidRDefault="000462C1" w:rsidP="000462C1">
      <w:pPr>
        <w:pStyle w:val="ListParagraph"/>
        <w:numPr>
          <w:ilvl w:val="0"/>
          <w:numId w:val="11"/>
        </w:numPr>
        <w:spacing w:after="0"/>
        <w:ind w:left="567" w:hanging="284"/>
        <w:rPr>
          <w:rFonts w:ascii="Arial" w:hAnsi="Arial" w:cs="Arial"/>
        </w:rPr>
      </w:pPr>
      <w:r>
        <w:rPr>
          <w:rFonts w:ascii="Arial" w:hAnsi="Arial" w:cs="Arial"/>
        </w:rPr>
        <w:t>Melayani pembuatan dan penggantian kartu ATM atau terblokir, buku tabungan yang hilang ataupun rusak.</w:t>
      </w:r>
    </w:p>
    <w:p w:rsidR="000462C1" w:rsidRDefault="000462C1" w:rsidP="000462C1">
      <w:pPr>
        <w:pStyle w:val="ListParagraph"/>
        <w:numPr>
          <w:ilvl w:val="0"/>
          <w:numId w:val="4"/>
        </w:numPr>
        <w:spacing w:after="0"/>
        <w:ind w:left="284" w:hanging="284"/>
        <w:rPr>
          <w:rFonts w:ascii="Arial" w:hAnsi="Arial" w:cs="Arial"/>
        </w:rPr>
      </w:pPr>
      <w:r>
        <w:rPr>
          <w:rFonts w:ascii="Arial" w:hAnsi="Arial" w:cs="Arial"/>
        </w:rPr>
        <w:t>Teller</w:t>
      </w:r>
    </w:p>
    <w:p w:rsidR="000462C1" w:rsidRDefault="000462C1" w:rsidP="000462C1">
      <w:pPr>
        <w:pStyle w:val="ListParagraph"/>
        <w:numPr>
          <w:ilvl w:val="0"/>
          <w:numId w:val="12"/>
        </w:numPr>
        <w:spacing w:after="0"/>
        <w:ind w:left="567" w:hanging="284"/>
        <w:rPr>
          <w:rFonts w:ascii="Arial" w:hAnsi="Arial" w:cs="Arial"/>
        </w:rPr>
      </w:pPr>
      <w:r>
        <w:rPr>
          <w:rFonts w:ascii="Arial" w:hAnsi="Arial" w:cs="Arial"/>
        </w:rPr>
        <w:t>Melayani transaksi tunai.</w:t>
      </w:r>
    </w:p>
    <w:p w:rsidR="000462C1" w:rsidRDefault="000462C1" w:rsidP="000462C1">
      <w:pPr>
        <w:pStyle w:val="ListParagraph"/>
        <w:numPr>
          <w:ilvl w:val="0"/>
          <w:numId w:val="12"/>
        </w:numPr>
        <w:spacing w:after="0"/>
        <w:ind w:left="567" w:hanging="284"/>
        <w:rPr>
          <w:rFonts w:ascii="Arial" w:hAnsi="Arial" w:cs="Arial"/>
        </w:rPr>
      </w:pPr>
      <w:r>
        <w:rPr>
          <w:rFonts w:ascii="Arial" w:hAnsi="Arial" w:cs="Arial"/>
        </w:rPr>
        <w:t>Melayani pembayaran kredit.</w:t>
      </w:r>
    </w:p>
    <w:p w:rsidR="000462C1" w:rsidRPr="00AD363C" w:rsidRDefault="000462C1" w:rsidP="000462C1">
      <w:pPr>
        <w:pStyle w:val="ListParagraph"/>
        <w:numPr>
          <w:ilvl w:val="0"/>
          <w:numId w:val="12"/>
        </w:numPr>
        <w:spacing w:after="0"/>
        <w:ind w:left="567" w:hanging="284"/>
        <w:rPr>
          <w:rFonts w:ascii="Arial" w:hAnsi="Arial" w:cs="Arial"/>
        </w:rPr>
      </w:pPr>
      <w:r>
        <w:rPr>
          <w:rFonts w:ascii="Arial" w:hAnsi="Arial" w:cs="Arial"/>
        </w:rPr>
        <w:t>Melayani pembayaran jasa seperti listrik, telepon dan lain-lain.</w:t>
      </w:r>
    </w:p>
    <w:p w:rsidR="000462C1" w:rsidRDefault="000462C1" w:rsidP="000462C1">
      <w:pPr>
        <w:pStyle w:val="ListParagraph"/>
        <w:numPr>
          <w:ilvl w:val="0"/>
          <w:numId w:val="4"/>
        </w:numPr>
        <w:tabs>
          <w:tab w:val="left" w:pos="1276"/>
        </w:tabs>
        <w:spacing w:after="0"/>
        <w:ind w:left="284" w:hanging="284"/>
        <w:rPr>
          <w:rFonts w:ascii="Arial" w:hAnsi="Arial" w:cs="Arial"/>
        </w:rPr>
      </w:pPr>
      <w:r>
        <w:rPr>
          <w:rFonts w:ascii="Arial" w:hAnsi="Arial" w:cs="Arial"/>
        </w:rPr>
        <w:t>Security</w:t>
      </w:r>
    </w:p>
    <w:p w:rsidR="000462C1" w:rsidRDefault="000462C1" w:rsidP="000462C1">
      <w:pPr>
        <w:pStyle w:val="ListParagraph"/>
        <w:numPr>
          <w:ilvl w:val="0"/>
          <w:numId w:val="9"/>
        </w:numPr>
        <w:spacing w:after="0"/>
        <w:ind w:left="567" w:hanging="284"/>
        <w:rPr>
          <w:rFonts w:ascii="Arial" w:hAnsi="Arial" w:cs="Arial"/>
        </w:rPr>
      </w:pPr>
      <w:r>
        <w:rPr>
          <w:rFonts w:ascii="Arial" w:hAnsi="Arial" w:cs="Arial"/>
        </w:rPr>
        <w:t xml:space="preserve">Menjaga keamanan dan kenyamanan di dalam bank sehingga </w:t>
      </w:r>
      <w:proofErr w:type="gramStart"/>
      <w:r>
        <w:rPr>
          <w:rFonts w:ascii="Arial" w:hAnsi="Arial" w:cs="Arial"/>
        </w:rPr>
        <w:t>nasabah  aman</w:t>
      </w:r>
      <w:proofErr w:type="gramEnd"/>
      <w:r>
        <w:rPr>
          <w:rFonts w:ascii="Arial" w:hAnsi="Arial" w:cs="Arial"/>
        </w:rPr>
        <w:t xml:space="preserve"> saat melakukan transaksi.</w:t>
      </w:r>
    </w:p>
    <w:p w:rsidR="000462C1" w:rsidRDefault="000462C1" w:rsidP="000462C1">
      <w:pPr>
        <w:pStyle w:val="ListParagraph"/>
        <w:numPr>
          <w:ilvl w:val="0"/>
          <w:numId w:val="9"/>
        </w:numPr>
        <w:spacing w:after="0"/>
        <w:ind w:left="567" w:hanging="284"/>
        <w:rPr>
          <w:rFonts w:ascii="Arial" w:hAnsi="Arial" w:cs="Arial"/>
        </w:rPr>
      </w:pPr>
      <w:r>
        <w:rPr>
          <w:rFonts w:ascii="Arial" w:hAnsi="Arial" w:cs="Arial"/>
        </w:rPr>
        <w:t>Mengawasi dan mangatur antrian.</w:t>
      </w:r>
    </w:p>
    <w:p w:rsidR="000462C1" w:rsidRDefault="000462C1" w:rsidP="000462C1">
      <w:pPr>
        <w:pStyle w:val="ListParagraph"/>
        <w:numPr>
          <w:ilvl w:val="0"/>
          <w:numId w:val="9"/>
        </w:numPr>
        <w:spacing w:after="0"/>
        <w:ind w:left="567" w:hanging="284"/>
        <w:rPr>
          <w:rFonts w:ascii="Arial" w:hAnsi="Arial" w:cs="Arial"/>
        </w:rPr>
      </w:pPr>
      <w:r>
        <w:rPr>
          <w:rFonts w:ascii="Arial" w:hAnsi="Arial" w:cs="Arial"/>
        </w:rPr>
        <w:t>Membukakan pintu setiap nasabah yang baru datang dengan memberikan senyum yang sopan.</w:t>
      </w:r>
    </w:p>
    <w:p w:rsidR="000462C1" w:rsidRPr="00AD363C" w:rsidRDefault="000462C1" w:rsidP="000462C1">
      <w:pPr>
        <w:pStyle w:val="ListParagraph"/>
        <w:numPr>
          <w:ilvl w:val="0"/>
          <w:numId w:val="9"/>
        </w:numPr>
        <w:spacing w:after="0"/>
        <w:ind w:left="567" w:hanging="284"/>
        <w:rPr>
          <w:rFonts w:ascii="Arial" w:hAnsi="Arial" w:cs="Arial"/>
        </w:rPr>
      </w:pPr>
      <w:r>
        <w:rPr>
          <w:rFonts w:ascii="Arial" w:hAnsi="Arial" w:cs="Arial"/>
        </w:rPr>
        <w:t>Membantu nasabah-nasabah yang kesulitan saat bertransaksi.</w:t>
      </w:r>
    </w:p>
    <w:p w:rsidR="000462C1" w:rsidRDefault="000462C1" w:rsidP="000462C1">
      <w:pPr>
        <w:pStyle w:val="ListParagraph"/>
        <w:numPr>
          <w:ilvl w:val="0"/>
          <w:numId w:val="4"/>
        </w:numPr>
        <w:spacing w:after="0"/>
        <w:ind w:left="284" w:hanging="284"/>
        <w:rPr>
          <w:rFonts w:ascii="Arial" w:hAnsi="Arial" w:cs="Arial"/>
        </w:rPr>
      </w:pPr>
      <w:r>
        <w:rPr>
          <w:rFonts w:ascii="Arial" w:hAnsi="Arial" w:cs="Arial"/>
        </w:rPr>
        <w:t>Pramubakti</w:t>
      </w:r>
    </w:p>
    <w:p w:rsidR="000462C1" w:rsidRDefault="000462C1" w:rsidP="000462C1">
      <w:pPr>
        <w:pStyle w:val="ListParagraph"/>
        <w:numPr>
          <w:ilvl w:val="0"/>
          <w:numId w:val="10"/>
        </w:numPr>
        <w:spacing w:after="0"/>
        <w:ind w:left="567" w:hanging="284"/>
        <w:rPr>
          <w:rFonts w:ascii="Arial" w:hAnsi="Arial" w:cs="Arial"/>
        </w:rPr>
      </w:pPr>
      <w:r>
        <w:rPr>
          <w:rFonts w:ascii="Arial" w:hAnsi="Arial" w:cs="Arial"/>
        </w:rPr>
        <w:t xml:space="preserve">Membersihkan sarana dan prasarana yang ada di dalam maupun di luar </w:t>
      </w:r>
      <w:proofErr w:type="gramStart"/>
      <w:r>
        <w:rPr>
          <w:rFonts w:ascii="Arial" w:hAnsi="Arial" w:cs="Arial"/>
        </w:rPr>
        <w:t>kantor</w:t>
      </w:r>
      <w:proofErr w:type="gramEnd"/>
      <w:r>
        <w:rPr>
          <w:rFonts w:ascii="Arial" w:hAnsi="Arial" w:cs="Arial"/>
        </w:rPr>
        <w:t>.</w:t>
      </w:r>
    </w:p>
    <w:p w:rsidR="000462C1" w:rsidRPr="00E95B7E" w:rsidRDefault="000462C1" w:rsidP="000462C1">
      <w:pPr>
        <w:pStyle w:val="ListParagraph"/>
        <w:numPr>
          <w:ilvl w:val="0"/>
          <w:numId w:val="10"/>
        </w:numPr>
        <w:spacing w:after="0"/>
        <w:ind w:left="567" w:hanging="284"/>
        <w:rPr>
          <w:rFonts w:ascii="Arial" w:hAnsi="Arial" w:cs="Arial"/>
        </w:rPr>
      </w:pPr>
      <w:r>
        <w:rPr>
          <w:rFonts w:ascii="Arial" w:hAnsi="Arial" w:cs="Arial"/>
        </w:rPr>
        <w:lastRenderedPageBreak/>
        <w:t>Mengatur kerapihan dan tata ruangan.</w:t>
      </w:r>
    </w:p>
    <w:p w:rsidR="000462C1" w:rsidRDefault="000462C1" w:rsidP="000462C1">
      <w:pPr>
        <w:pStyle w:val="ListParagraph"/>
        <w:numPr>
          <w:ilvl w:val="0"/>
          <w:numId w:val="10"/>
        </w:numPr>
        <w:spacing w:after="0"/>
        <w:ind w:left="567" w:hanging="284"/>
        <w:rPr>
          <w:rFonts w:ascii="Arial" w:hAnsi="Arial" w:cs="Arial"/>
        </w:rPr>
      </w:pPr>
      <w:r>
        <w:rPr>
          <w:rFonts w:ascii="Arial" w:hAnsi="Arial" w:cs="Arial"/>
        </w:rPr>
        <w:t>Menyiapkan dan menyediakan keperluan bank.</w:t>
      </w:r>
    </w:p>
    <w:p w:rsidR="000462C1" w:rsidRDefault="000462C1" w:rsidP="000462C1">
      <w:pPr>
        <w:pStyle w:val="ListParagraph"/>
        <w:numPr>
          <w:ilvl w:val="0"/>
          <w:numId w:val="10"/>
        </w:numPr>
        <w:spacing w:after="0"/>
        <w:ind w:left="567" w:hanging="284"/>
        <w:rPr>
          <w:rFonts w:ascii="Arial" w:hAnsi="Arial" w:cs="Arial"/>
        </w:rPr>
      </w:pPr>
      <w:r>
        <w:rPr>
          <w:rFonts w:ascii="Arial" w:hAnsi="Arial" w:cs="Arial"/>
        </w:rPr>
        <w:t>Menjaga fasilitas bank bank dengan baik.</w:t>
      </w:r>
    </w:p>
    <w:p w:rsidR="000462C1" w:rsidRPr="00FE2851" w:rsidRDefault="000462C1" w:rsidP="000462C1">
      <w:pPr>
        <w:pStyle w:val="ListParagraph"/>
        <w:numPr>
          <w:ilvl w:val="0"/>
          <w:numId w:val="10"/>
        </w:numPr>
        <w:spacing w:after="0"/>
        <w:ind w:left="567" w:hanging="284"/>
        <w:rPr>
          <w:rFonts w:ascii="Arial" w:hAnsi="Arial" w:cs="Arial"/>
        </w:rPr>
      </w:pPr>
      <w:r>
        <w:rPr>
          <w:rFonts w:ascii="Arial" w:hAnsi="Arial" w:cs="Arial"/>
        </w:rPr>
        <w:t>Membantu security dalam menjaga keamanan dan ketertiban saat ada nasabah datang.</w:t>
      </w:r>
    </w:p>
    <w:p w:rsidR="000462C1" w:rsidRPr="00DF056B" w:rsidRDefault="000462C1" w:rsidP="000462C1">
      <w:pPr>
        <w:pStyle w:val="ListParagraph"/>
        <w:spacing w:after="0"/>
        <w:ind w:left="1701"/>
        <w:rPr>
          <w:rFonts w:ascii="Arial" w:hAnsi="Arial" w:cs="Arial"/>
        </w:rPr>
      </w:pPr>
    </w:p>
    <w:p w:rsidR="000462C1" w:rsidRPr="002C26B0" w:rsidRDefault="000462C1" w:rsidP="000462C1">
      <w:pPr>
        <w:pStyle w:val="ListParagraph"/>
        <w:numPr>
          <w:ilvl w:val="1"/>
          <w:numId w:val="2"/>
        </w:numPr>
        <w:spacing w:after="0"/>
        <w:ind w:left="426" w:hanging="426"/>
        <w:rPr>
          <w:rFonts w:ascii="Arial" w:hAnsi="Arial" w:cs="Arial"/>
          <w:b/>
          <w:sz w:val="24"/>
          <w:szCs w:val="24"/>
        </w:rPr>
      </w:pPr>
      <w:r w:rsidRPr="002C26B0">
        <w:rPr>
          <w:rFonts w:ascii="Arial" w:hAnsi="Arial" w:cs="Arial"/>
          <w:b/>
          <w:sz w:val="24"/>
          <w:szCs w:val="24"/>
        </w:rPr>
        <w:t>Sumber Daya Manusia</w:t>
      </w:r>
    </w:p>
    <w:p w:rsidR="000462C1" w:rsidRDefault="000462C1" w:rsidP="000462C1">
      <w:pPr>
        <w:pStyle w:val="ListParagraph"/>
        <w:spacing w:after="0"/>
        <w:ind w:left="0" w:firstLine="720"/>
        <w:rPr>
          <w:rFonts w:ascii="Arial" w:hAnsi="Arial" w:cs="Arial"/>
          <w:color w:val="000000" w:themeColor="text1"/>
        </w:rPr>
      </w:pPr>
      <w:hyperlink r:id="rId7" w:history="1">
        <w:r w:rsidRPr="0044091D">
          <w:rPr>
            <w:rStyle w:val="Hyperlink"/>
            <w:rFonts w:ascii="Arial" w:hAnsi="Arial" w:cs="Arial"/>
            <w:color w:val="000000" w:themeColor="text1"/>
          </w:rPr>
          <w:t>Proses pengembangan sumber daya manusia atau SDM memang perlu dilakukan di segala bidang dan di semua organisasi,</w:t>
        </w:r>
      </w:hyperlink>
      <w:r w:rsidRPr="00572032">
        <w:rPr>
          <w:rFonts w:ascii="Arial" w:hAnsi="Arial" w:cs="Arial"/>
          <w:color w:val="000000" w:themeColor="text1"/>
        </w:rPr>
        <w:t> apapun bentuk usaha dan bidang kerjanya. SDM merupakan ruh dari sebuah usaha atau sebuah organisasi, karena SDM adalah pihak yang bertanggung jawab terhadap mutu dan pelayanan yang diberikan kepada para konsumen.Organisasi ataupun lembaga besar seperti Bank Rakyat Indonesia (BRI) juga sangat memperhatikan kualitas da</w:t>
      </w:r>
      <w:r>
        <w:rPr>
          <w:rFonts w:ascii="Arial" w:hAnsi="Arial" w:cs="Arial"/>
          <w:color w:val="000000" w:themeColor="text1"/>
        </w:rPr>
        <w:t xml:space="preserve">n proses pengembangan </w:t>
      </w:r>
      <w:proofErr w:type="gramStart"/>
      <w:r>
        <w:rPr>
          <w:rFonts w:ascii="Arial" w:hAnsi="Arial" w:cs="Arial"/>
          <w:color w:val="000000" w:themeColor="text1"/>
        </w:rPr>
        <w:t xml:space="preserve">SDM </w:t>
      </w:r>
      <w:r w:rsidRPr="00572032">
        <w:rPr>
          <w:rFonts w:ascii="Arial" w:hAnsi="Arial" w:cs="Arial"/>
          <w:color w:val="000000" w:themeColor="text1"/>
        </w:rPr>
        <w:t>.</w:t>
      </w:r>
      <w:proofErr w:type="gramEnd"/>
      <w:r>
        <w:rPr>
          <w:rFonts w:ascii="Arial" w:hAnsi="Arial" w:cs="Arial"/>
          <w:color w:val="000000" w:themeColor="text1"/>
        </w:rPr>
        <w:tab/>
      </w:r>
      <w:r>
        <w:rPr>
          <w:rFonts w:ascii="Arial" w:hAnsi="Arial" w:cs="Arial"/>
          <w:color w:val="000000" w:themeColor="text1"/>
        </w:rPr>
        <w:tab/>
      </w:r>
    </w:p>
    <w:p w:rsidR="000462C1" w:rsidRPr="00534032" w:rsidRDefault="000462C1" w:rsidP="000462C1">
      <w:pPr>
        <w:pStyle w:val="ListParagraph"/>
        <w:spacing w:after="0"/>
        <w:ind w:left="0" w:firstLine="720"/>
        <w:rPr>
          <w:rFonts w:ascii="Arial" w:hAnsi="Arial" w:cs="Arial"/>
          <w:color w:val="000000"/>
        </w:rPr>
      </w:pPr>
      <w:proofErr w:type="gramStart"/>
      <w:r w:rsidRPr="007E1584">
        <w:rPr>
          <w:rFonts w:ascii="Arial" w:hAnsi="Arial" w:cs="Arial"/>
          <w:color w:val="000000"/>
        </w:rPr>
        <w:t>BRI pada tahun 1990an sangatlah berbeda dengan BRI yang ada sekarang ini, terutama dalam upaya pengembangan SDM.Pada masa tersebut BRI digambarkan sebagai lembaga yang malas, terlalu bersifat birokratis hingga korup.</w:t>
      </w:r>
      <w:proofErr w:type="gramEnd"/>
      <w:r>
        <w:rPr>
          <w:rFonts w:ascii="Arial" w:hAnsi="Arial" w:cs="Arial"/>
          <w:color w:val="000000"/>
        </w:rPr>
        <w:tab/>
      </w:r>
      <w:proofErr w:type="gramStart"/>
      <w:r w:rsidRPr="007E1584">
        <w:rPr>
          <w:rFonts w:ascii="Arial" w:hAnsi="Arial" w:cs="Arial"/>
          <w:color w:val="000000"/>
        </w:rPr>
        <w:t>Perubahan dilakukan pada tahun 1998, dimana dibentuk Tim Budaya Kreatif yang bekerjasama dengan PT</w:t>
      </w:r>
      <w:r>
        <w:rPr>
          <w:rFonts w:ascii="Arial" w:hAnsi="Arial" w:cs="Arial"/>
          <w:color w:val="000000"/>
        </w:rPr>
        <w:t xml:space="preserve"> Service </w:t>
      </w:r>
      <w:r w:rsidRPr="007E1584">
        <w:rPr>
          <w:rFonts w:ascii="Arial" w:hAnsi="Arial" w:cs="Arial"/>
          <w:color w:val="000000"/>
        </w:rPr>
        <w:t>Quality Center Indonesia.</w:t>
      </w:r>
      <w:proofErr w:type="gramEnd"/>
      <w:r w:rsidRPr="007E1584">
        <w:rPr>
          <w:rFonts w:ascii="Arial" w:hAnsi="Arial" w:cs="Arial"/>
          <w:color w:val="000000"/>
        </w:rPr>
        <w:t xml:space="preserve"> Tim ini berhasil melakukan perubahan dengan cara mengembangkan 5 budaya dasar yang dianut oleh BRI yaitu Integritas, Profesionalisme, Kepuasan Nasabah, Keteladanan, dan Penghargaan kepada Sumber Daya Manusia.</w:t>
      </w:r>
      <w:r>
        <w:rPr>
          <w:rFonts w:ascii="Arial" w:hAnsi="Arial" w:cs="Arial"/>
          <w:color w:val="000000"/>
        </w:rPr>
        <w:tab/>
      </w:r>
      <w:r>
        <w:rPr>
          <w:rFonts w:ascii="Arial" w:hAnsi="Arial" w:cs="Arial"/>
          <w:color w:val="000000"/>
        </w:rPr>
        <w:tab/>
      </w:r>
    </w:p>
    <w:p w:rsidR="000462C1" w:rsidRPr="00534032" w:rsidRDefault="000462C1" w:rsidP="000462C1">
      <w:pPr>
        <w:pStyle w:val="ListParagraph"/>
        <w:spacing w:after="0"/>
        <w:ind w:left="0" w:firstLine="708"/>
        <w:rPr>
          <w:rFonts w:ascii="Arial" w:hAnsi="Arial" w:cs="Arial"/>
          <w:color w:val="000000"/>
        </w:rPr>
      </w:pPr>
      <w:proofErr w:type="gramStart"/>
      <w:r>
        <w:rPr>
          <w:rFonts w:ascii="Arial" w:hAnsi="Arial" w:cs="Arial"/>
          <w:color w:val="000000"/>
        </w:rPr>
        <w:t>Bank Rakyat Indonesia (BRI) KCP Sentul memiliki latar belakang pendidikan yang berbeda-beda.</w:t>
      </w:r>
      <w:proofErr w:type="gramEnd"/>
      <w:r>
        <w:rPr>
          <w:rFonts w:ascii="Arial" w:hAnsi="Arial" w:cs="Arial"/>
          <w:color w:val="000000"/>
        </w:rPr>
        <w:t xml:space="preserve"> Untuk latar belakang pendidikan SLTA/</w:t>
      </w:r>
      <w:proofErr w:type="gramStart"/>
      <w:r>
        <w:rPr>
          <w:rFonts w:ascii="Arial" w:hAnsi="Arial" w:cs="Arial"/>
          <w:color w:val="000000"/>
        </w:rPr>
        <w:t>SMA  ada</w:t>
      </w:r>
      <w:proofErr w:type="gramEnd"/>
      <w:r>
        <w:rPr>
          <w:rFonts w:ascii="Arial" w:hAnsi="Arial" w:cs="Arial"/>
          <w:color w:val="000000"/>
        </w:rPr>
        <w:t xml:space="preserve"> 3 orang dan sarjana ada 7 orang. </w:t>
      </w:r>
      <w:proofErr w:type="gramStart"/>
      <w:r>
        <w:rPr>
          <w:rFonts w:ascii="Arial" w:hAnsi="Arial" w:cs="Arial"/>
          <w:color w:val="000000"/>
        </w:rPr>
        <w:t>Jumlah pegawai berdasarkan jenis kelamin laki-laki ada 4 orang sedangkan pegawai perempuan ada 6 orang.</w:t>
      </w:r>
      <w:proofErr w:type="gramEnd"/>
      <w:r>
        <w:rPr>
          <w:rFonts w:ascii="Arial" w:hAnsi="Arial" w:cs="Arial"/>
          <w:color w:val="000000"/>
        </w:rPr>
        <w:t xml:space="preserve"> </w:t>
      </w:r>
      <w:proofErr w:type="gramStart"/>
      <w:r>
        <w:rPr>
          <w:rFonts w:ascii="Arial" w:hAnsi="Arial" w:cs="Arial"/>
          <w:color w:val="000000"/>
        </w:rPr>
        <w:t>Status pekerjaan tetap dengan jumlah 5 orang, pegawai kontrak 2 orang, dan OS ada 3 orang.</w:t>
      </w:r>
      <w:proofErr w:type="gramEnd"/>
      <w:r>
        <w:rPr>
          <w:rFonts w:ascii="Arial" w:hAnsi="Arial" w:cs="Arial"/>
          <w:color w:val="000000"/>
        </w:rPr>
        <w:t xml:space="preserve"> </w:t>
      </w:r>
    </w:p>
    <w:p w:rsidR="000462C1" w:rsidRPr="00BE568F" w:rsidRDefault="000462C1" w:rsidP="000462C1">
      <w:pPr>
        <w:pStyle w:val="ListParagraph"/>
        <w:spacing w:after="0"/>
        <w:ind w:left="426"/>
        <w:jc w:val="center"/>
        <w:rPr>
          <w:rFonts w:ascii="Arial" w:hAnsi="Arial" w:cs="Arial"/>
        </w:rPr>
      </w:pPr>
    </w:p>
    <w:p w:rsidR="000462C1" w:rsidRDefault="000462C1" w:rsidP="000462C1">
      <w:pPr>
        <w:pStyle w:val="ListParagraph"/>
        <w:numPr>
          <w:ilvl w:val="1"/>
          <w:numId w:val="2"/>
        </w:numPr>
        <w:tabs>
          <w:tab w:val="left" w:leader="dot" w:pos="7938"/>
        </w:tabs>
        <w:spacing w:after="0"/>
        <w:ind w:left="426" w:hanging="426"/>
        <w:jc w:val="left"/>
        <w:rPr>
          <w:rFonts w:ascii="Arial" w:hAnsi="Arial" w:cs="Arial"/>
          <w:b/>
          <w:sz w:val="24"/>
          <w:szCs w:val="24"/>
        </w:rPr>
      </w:pPr>
      <w:r w:rsidRPr="00572032">
        <w:rPr>
          <w:rFonts w:ascii="Arial" w:hAnsi="Arial" w:cs="Arial"/>
          <w:b/>
          <w:sz w:val="24"/>
          <w:szCs w:val="24"/>
        </w:rPr>
        <w:t>Sarana dan Prasarana</w:t>
      </w:r>
    </w:p>
    <w:p w:rsidR="000462C1" w:rsidRDefault="000462C1" w:rsidP="000462C1">
      <w:pPr>
        <w:pStyle w:val="ListParagraph"/>
        <w:tabs>
          <w:tab w:val="left" w:leader="dot" w:pos="7938"/>
        </w:tabs>
        <w:spacing w:after="0"/>
        <w:ind w:left="0" w:firstLine="720"/>
        <w:rPr>
          <w:rFonts w:ascii="Arial" w:hAnsi="Arial" w:cs="Arial"/>
        </w:rPr>
      </w:pPr>
      <w:r>
        <w:rPr>
          <w:rFonts w:ascii="Arial" w:hAnsi="Arial" w:cs="Arial"/>
        </w:rPr>
        <w:t>PT. Bank Rakyat Indonesia KCP Sentul memiliki kondisi bangunan yang sangat baik yang terdiri dari 2 lantai, memiliki tempat parkiran dan fasilitas ATM. Lantai satu untuk teller, costomer service, ruangan supervisior, toilet karyawan, mushola dan ruangan ATM. Sedangkan di latai dua di gunakan untuk dapur kecil, toilet nasabah, back officer, ruang akad , dan ruangan kepala cabang pembantu.</w:t>
      </w:r>
    </w:p>
    <w:p w:rsidR="000462C1" w:rsidRPr="004B00F8" w:rsidRDefault="000462C1" w:rsidP="000462C1">
      <w:pPr>
        <w:pStyle w:val="ListParagraph"/>
        <w:tabs>
          <w:tab w:val="left" w:leader="dot" w:pos="7938"/>
        </w:tabs>
        <w:spacing w:after="0"/>
        <w:ind w:left="0" w:firstLine="720"/>
        <w:rPr>
          <w:rFonts w:ascii="Arial" w:hAnsi="Arial" w:cs="Arial"/>
        </w:rPr>
      </w:pPr>
      <w:r>
        <w:rPr>
          <w:rFonts w:ascii="Arial" w:hAnsi="Arial" w:cs="Arial"/>
        </w:rPr>
        <w:lastRenderedPageBreak/>
        <w:t xml:space="preserve">Selain itu tersedia peralatan </w:t>
      </w:r>
      <w:proofErr w:type="gramStart"/>
      <w:r>
        <w:rPr>
          <w:rFonts w:ascii="Arial" w:hAnsi="Arial" w:cs="Arial"/>
        </w:rPr>
        <w:t>kantor</w:t>
      </w:r>
      <w:proofErr w:type="gramEnd"/>
      <w:r>
        <w:rPr>
          <w:rFonts w:ascii="Arial" w:hAnsi="Arial" w:cs="Arial"/>
        </w:rPr>
        <w:t xml:space="preserve"> yang memadai untuk menunjang</w:t>
      </w:r>
    </w:p>
    <w:p w:rsidR="000462C1" w:rsidRPr="0028672C" w:rsidRDefault="000462C1" w:rsidP="000462C1">
      <w:pPr>
        <w:pStyle w:val="ListParagraph"/>
        <w:tabs>
          <w:tab w:val="left" w:leader="dot" w:pos="7938"/>
        </w:tabs>
        <w:spacing w:after="0"/>
        <w:ind w:left="0"/>
        <w:rPr>
          <w:rFonts w:ascii="Arial" w:hAnsi="Arial" w:cs="Arial"/>
        </w:rPr>
      </w:pPr>
      <w:r>
        <w:rPr>
          <w:rFonts w:ascii="Arial" w:hAnsi="Arial" w:cs="Arial"/>
        </w:rPr>
        <w:t>kegiatan oprasional di setiap ruangan di lengkapi oleh AC, set computer,telepon, printer, mesin fax, mesin fotocopy, lemari arsip, kursi, meja, kulkas, sofa, dispenser, mesin penhitung uang, brankas penyimpanan uang, papan kurs,TV LCD, alat transportasi kantor berupa 1 unit mobil  dan di lengkapi oleh kamera CCTV  selama 24 jam di setiap ruangan.</w:t>
      </w:r>
    </w:p>
    <w:p w:rsidR="000462C1" w:rsidRPr="0044091D" w:rsidRDefault="000462C1" w:rsidP="000462C1">
      <w:pPr>
        <w:pStyle w:val="ListParagraph"/>
        <w:spacing w:after="0"/>
        <w:ind w:left="1560"/>
        <w:rPr>
          <w:rFonts w:ascii="Arial" w:hAnsi="Arial" w:cs="Arial"/>
        </w:rPr>
      </w:pPr>
    </w:p>
    <w:p w:rsidR="000462C1" w:rsidRPr="00DA411B" w:rsidRDefault="000462C1" w:rsidP="000462C1">
      <w:pPr>
        <w:pStyle w:val="ListParagraph"/>
        <w:numPr>
          <w:ilvl w:val="1"/>
          <w:numId w:val="2"/>
        </w:numPr>
        <w:tabs>
          <w:tab w:val="left" w:leader="dot" w:pos="7938"/>
        </w:tabs>
        <w:spacing w:after="0"/>
        <w:ind w:left="426" w:hanging="426"/>
        <w:rPr>
          <w:rFonts w:ascii="Arial" w:hAnsi="Arial" w:cs="Arial"/>
          <w:b/>
          <w:sz w:val="24"/>
          <w:szCs w:val="24"/>
        </w:rPr>
      </w:pPr>
      <w:r w:rsidRPr="00DA411B">
        <w:rPr>
          <w:rFonts w:ascii="Arial" w:hAnsi="Arial" w:cs="Arial"/>
          <w:b/>
          <w:sz w:val="24"/>
          <w:szCs w:val="24"/>
        </w:rPr>
        <w:t>Uraian Singkat Magang</w:t>
      </w:r>
    </w:p>
    <w:p w:rsidR="000462C1" w:rsidRDefault="000462C1" w:rsidP="000462C1">
      <w:pPr>
        <w:pStyle w:val="ListParagraph"/>
        <w:tabs>
          <w:tab w:val="left" w:leader="dot" w:pos="7938"/>
        </w:tabs>
        <w:spacing w:after="0"/>
        <w:ind w:left="0" w:firstLine="720"/>
        <w:rPr>
          <w:rFonts w:ascii="Arial" w:hAnsi="Arial" w:cs="Arial"/>
        </w:rPr>
      </w:pPr>
      <w:r>
        <w:rPr>
          <w:rFonts w:ascii="Arial" w:hAnsi="Arial" w:cs="Arial"/>
        </w:rPr>
        <w:t xml:space="preserve">Penulis melaksanakan </w:t>
      </w:r>
      <w:proofErr w:type="gramStart"/>
      <w:r>
        <w:rPr>
          <w:rFonts w:ascii="Arial" w:hAnsi="Arial" w:cs="Arial"/>
        </w:rPr>
        <w:t>kegiata  magang</w:t>
      </w:r>
      <w:proofErr w:type="gramEnd"/>
      <w:r>
        <w:rPr>
          <w:rFonts w:ascii="Arial" w:hAnsi="Arial" w:cs="Arial"/>
        </w:rPr>
        <w:t xml:space="preserve"> pada PT. Bank Rakyat Indonesia (Persero), TBK. KCP Sentul yang di lakukan selama 3 bulan yang di mulai dari tanggal 4 Februari 2019 – 30 April 2019.Penulis mendapatkan pengalaman langsung di dunia kerja.Berikut uraian kegiatan penulis yang telah di lakuan selama 3 bulan.</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Melakuakan Maintenance Data Nasabah.</w:t>
      </w:r>
    </w:p>
    <w:p w:rsidR="000462C1" w:rsidRPr="00805F5A" w:rsidRDefault="000462C1" w:rsidP="000462C1">
      <w:pPr>
        <w:pStyle w:val="ListParagraph"/>
        <w:tabs>
          <w:tab w:val="left" w:leader="dot" w:pos="7938"/>
        </w:tabs>
        <w:spacing w:after="0"/>
        <w:ind w:left="284" w:hanging="284"/>
        <w:rPr>
          <w:rFonts w:ascii="Arial" w:hAnsi="Arial" w:cs="Arial"/>
        </w:rPr>
      </w:pPr>
      <w:r>
        <w:rPr>
          <w:rFonts w:ascii="Arial" w:hAnsi="Arial" w:cs="Arial"/>
        </w:rPr>
        <w:tab/>
        <w:t xml:space="preserve">Melengkapi data nasabah yang kosong (seperti Negara, </w:t>
      </w:r>
      <w:proofErr w:type="gramStart"/>
      <w:r>
        <w:rPr>
          <w:rFonts w:ascii="Arial" w:hAnsi="Arial" w:cs="Arial"/>
        </w:rPr>
        <w:t>nama</w:t>
      </w:r>
      <w:proofErr w:type="gramEnd"/>
      <w:r>
        <w:rPr>
          <w:rFonts w:ascii="Arial" w:hAnsi="Arial" w:cs="Arial"/>
        </w:rPr>
        <w:t xml:space="preserve"> ibu, alamat, hobi dan nasabah prioritas) dan melakukan</w:t>
      </w:r>
      <w:r w:rsidRPr="00805F5A">
        <w:rPr>
          <w:rFonts w:ascii="Arial" w:hAnsi="Arial" w:cs="Arial"/>
        </w:rPr>
        <w:t xml:space="preserve"> pengkinian data nasabah yang harus selalu di lakukan pembaharuan secara berkala yaitu satu kali dalam 4 tahun.</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Menyortir buku dan rekening tabungan.</w:t>
      </w:r>
    </w:p>
    <w:p w:rsidR="000462C1" w:rsidRDefault="000462C1" w:rsidP="000462C1">
      <w:pPr>
        <w:pStyle w:val="ListParagraph"/>
        <w:tabs>
          <w:tab w:val="left" w:leader="dot" w:pos="7938"/>
        </w:tabs>
        <w:spacing w:after="0"/>
        <w:ind w:left="284" w:hanging="284"/>
        <w:rPr>
          <w:rFonts w:ascii="Arial" w:hAnsi="Arial" w:cs="Arial"/>
        </w:rPr>
      </w:pPr>
      <w:r>
        <w:rPr>
          <w:rFonts w:ascii="Arial" w:hAnsi="Arial" w:cs="Arial"/>
        </w:rPr>
        <w:tab/>
        <w:t xml:space="preserve">Melakukan persamaan data dengan buku dan rekening tabungan nasabah di lihat dari nomor rekening nya </w:t>
      </w:r>
      <w:proofErr w:type="gramStart"/>
      <w:r>
        <w:rPr>
          <w:rFonts w:ascii="Arial" w:hAnsi="Arial" w:cs="Arial"/>
        </w:rPr>
        <w:t>sama</w:t>
      </w:r>
      <w:proofErr w:type="gramEnd"/>
      <w:r>
        <w:rPr>
          <w:rFonts w:ascii="Arial" w:hAnsi="Arial" w:cs="Arial"/>
        </w:rPr>
        <w:t xml:space="preserve"> atau tidak dengan kertas yang berisi nomor rekening nasabah dan di urutkan bedasarkan abjad.</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Membuat daftar data bindex.</w:t>
      </w:r>
    </w:p>
    <w:p w:rsidR="000462C1" w:rsidRDefault="000462C1" w:rsidP="000462C1">
      <w:pPr>
        <w:pStyle w:val="ListParagraph"/>
        <w:tabs>
          <w:tab w:val="left" w:leader="dot" w:pos="7938"/>
        </w:tabs>
        <w:spacing w:after="0"/>
        <w:ind w:left="284" w:hanging="284"/>
        <w:rPr>
          <w:rFonts w:ascii="Arial" w:hAnsi="Arial" w:cs="Arial"/>
        </w:rPr>
      </w:pPr>
      <w:r>
        <w:rPr>
          <w:rFonts w:ascii="Arial" w:hAnsi="Arial" w:cs="Arial"/>
        </w:rPr>
        <w:tab/>
        <w:t>Melakukan pembuatan daftar di ketik dan di print data nasabah BRIyang berada pada file bindex dan disusun berdasarkan abjad dan daftar tersebut di taruh ke dalam bindexsesuai dengan abjad.</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Membuat daftar file PIP (Program Indonesia Pintar).</w:t>
      </w:r>
    </w:p>
    <w:p w:rsidR="000462C1" w:rsidRPr="00626BF7" w:rsidRDefault="000462C1" w:rsidP="000462C1">
      <w:pPr>
        <w:pStyle w:val="ListParagraph"/>
        <w:tabs>
          <w:tab w:val="left" w:leader="dot" w:pos="7938"/>
        </w:tabs>
        <w:spacing w:after="0"/>
        <w:ind w:left="284" w:hanging="284"/>
        <w:rPr>
          <w:rFonts w:ascii="Arial" w:hAnsi="Arial" w:cs="Arial"/>
        </w:rPr>
      </w:pPr>
      <w:r>
        <w:rPr>
          <w:rFonts w:ascii="Arial" w:hAnsi="Arial" w:cs="Arial"/>
        </w:rPr>
        <w:tab/>
        <w:t>Melakukan pembuatan daftar PIP (Program Indonesia Pintar) di ketik dan di urutkan berdasarkan abjad setelah selesai hasilnya di print dan hasil nya di taruh ke dalam bindek sesuai dengan abjad.</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Pembagian buku tabungan taruna STIN</w:t>
      </w:r>
    </w:p>
    <w:p w:rsidR="000462C1" w:rsidRDefault="000462C1" w:rsidP="000462C1">
      <w:pPr>
        <w:pStyle w:val="ListParagraph"/>
        <w:tabs>
          <w:tab w:val="left" w:leader="dot" w:pos="7938"/>
        </w:tabs>
        <w:spacing w:after="0"/>
        <w:ind w:left="284" w:hanging="284"/>
        <w:rPr>
          <w:rFonts w:ascii="Arial" w:hAnsi="Arial" w:cs="Arial"/>
        </w:rPr>
      </w:pPr>
      <w:r>
        <w:rPr>
          <w:rFonts w:ascii="Arial" w:hAnsi="Arial" w:cs="Arial"/>
        </w:rPr>
        <w:tab/>
        <w:t>Mengikuti kegiatan FO untuk mengunjungi dan membagikan buku tabungan</w:t>
      </w:r>
    </w:p>
    <w:p w:rsidR="000462C1" w:rsidRDefault="000462C1" w:rsidP="000462C1">
      <w:pPr>
        <w:pStyle w:val="ListParagraph"/>
        <w:tabs>
          <w:tab w:val="left" w:leader="dot" w:pos="7938"/>
        </w:tabs>
        <w:spacing w:after="0"/>
        <w:ind w:left="284" w:hanging="284"/>
        <w:rPr>
          <w:rFonts w:ascii="Arial" w:hAnsi="Arial" w:cs="Arial"/>
        </w:rPr>
      </w:pPr>
      <w:r>
        <w:rPr>
          <w:rFonts w:ascii="Arial" w:hAnsi="Arial" w:cs="Arial"/>
        </w:rPr>
        <w:tab/>
      </w:r>
      <w:proofErr w:type="gramStart"/>
      <w:r>
        <w:rPr>
          <w:rFonts w:ascii="Arial" w:hAnsi="Arial" w:cs="Arial"/>
        </w:rPr>
        <w:t>dan</w:t>
      </w:r>
      <w:proofErr w:type="gramEnd"/>
      <w:r>
        <w:rPr>
          <w:rFonts w:ascii="Arial" w:hAnsi="Arial" w:cs="Arial"/>
        </w:rPr>
        <w:t xml:space="preserve"> kartu ATM kepada taruna STIN membatu FO untuk menyerahkan dan menandatangani buku tabungan dan kartu ATM.</w:t>
      </w:r>
    </w:p>
    <w:p w:rsidR="000462C1" w:rsidRPr="00FF0592" w:rsidRDefault="000462C1" w:rsidP="000462C1">
      <w:pPr>
        <w:pStyle w:val="ListParagraph"/>
        <w:tabs>
          <w:tab w:val="left" w:leader="dot" w:pos="7938"/>
        </w:tabs>
        <w:spacing w:after="0"/>
        <w:ind w:left="284" w:hanging="284"/>
        <w:rPr>
          <w:rFonts w:ascii="Arial" w:hAnsi="Arial" w:cs="Arial"/>
        </w:rPr>
      </w:pP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lastRenderedPageBreak/>
        <w:t>Membendel uang</w:t>
      </w:r>
    </w:p>
    <w:p w:rsidR="000462C1" w:rsidRPr="006436C7" w:rsidRDefault="000462C1" w:rsidP="000462C1">
      <w:pPr>
        <w:pStyle w:val="ListParagraph"/>
        <w:tabs>
          <w:tab w:val="left" w:leader="dot" w:pos="7938"/>
        </w:tabs>
        <w:spacing w:after="0"/>
        <w:ind w:left="284" w:hanging="284"/>
        <w:rPr>
          <w:rFonts w:ascii="Arial" w:hAnsi="Arial" w:cs="Arial"/>
        </w:rPr>
      </w:pPr>
      <w:r>
        <w:rPr>
          <w:rFonts w:ascii="Arial" w:hAnsi="Arial" w:cs="Arial"/>
        </w:rPr>
        <w:tab/>
        <w:t xml:space="preserve">Membantu kegiatan </w:t>
      </w:r>
      <w:r w:rsidRPr="003E1D4C">
        <w:rPr>
          <w:rFonts w:ascii="Arial" w:hAnsi="Arial" w:cs="Arial"/>
          <w:i/>
        </w:rPr>
        <w:t>teller</w:t>
      </w:r>
      <w:r>
        <w:rPr>
          <w:rFonts w:ascii="Arial" w:hAnsi="Arial" w:cs="Arial"/>
        </w:rPr>
        <w:t xml:space="preserve"> untuk membendel uang pecahan Rp.100.000</w:t>
      </w:r>
      <w:proofErr w:type="gramStart"/>
      <w:r>
        <w:rPr>
          <w:rFonts w:ascii="Arial" w:hAnsi="Arial" w:cs="Arial"/>
        </w:rPr>
        <w:t>,-</w:t>
      </w:r>
      <w:proofErr w:type="gramEnd"/>
      <w:r>
        <w:rPr>
          <w:rFonts w:ascii="Arial" w:hAnsi="Arial" w:cs="Arial"/>
        </w:rPr>
        <w:t xml:space="preserve"> dan</w:t>
      </w:r>
    </w:p>
    <w:p w:rsidR="000462C1" w:rsidRPr="00FF0592" w:rsidRDefault="000462C1" w:rsidP="000462C1">
      <w:pPr>
        <w:pStyle w:val="ListParagraph"/>
        <w:tabs>
          <w:tab w:val="left" w:leader="dot" w:pos="7938"/>
        </w:tabs>
        <w:spacing w:after="0"/>
        <w:ind w:left="284" w:hanging="284"/>
        <w:rPr>
          <w:rFonts w:ascii="Arial" w:hAnsi="Arial" w:cs="Arial"/>
        </w:rPr>
      </w:pPr>
      <w:r>
        <w:rPr>
          <w:rFonts w:ascii="Arial" w:hAnsi="Arial" w:cs="Arial"/>
        </w:rPr>
        <w:tab/>
      </w:r>
      <w:r w:rsidRPr="00FF0592">
        <w:rPr>
          <w:rFonts w:ascii="Arial" w:hAnsi="Arial" w:cs="Arial"/>
        </w:rPr>
        <w:t>Rp.50.000,-.</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Menarik data deposito  dan data rekening koran nasabah</w:t>
      </w:r>
    </w:p>
    <w:p w:rsidR="000462C1" w:rsidRDefault="000462C1" w:rsidP="000462C1">
      <w:pPr>
        <w:pStyle w:val="ListParagraph"/>
        <w:tabs>
          <w:tab w:val="left" w:leader="dot" w:pos="7938"/>
        </w:tabs>
        <w:spacing w:after="0"/>
        <w:ind w:left="284" w:hanging="284"/>
        <w:rPr>
          <w:rFonts w:ascii="Arial" w:hAnsi="Arial" w:cs="Arial"/>
        </w:rPr>
      </w:pPr>
      <w:r>
        <w:rPr>
          <w:rFonts w:ascii="Arial" w:hAnsi="Arial" w:cs="Arial"/>
        </w:rPr>
        <w:tab/>
        <w:t xml:space="preserve">Penarikan dan dicetak data deposito nasabah yang di lakukan untuk mengetahui deposito dan bunga deposito nasabah setiap bulan selama 1 tahun dan Penarikan data rekenin Koran selama 1 tahun yang data nya di perlukan oleh FO </w:t>
      </w:r>
    </w:p>
    <w:p w:rsidR="000462C1" w:rsidRDefault="000462C1" w:rsidP="000462C1">
      <w:pPr>
        <w:pStyle w:val="ListParagraph"/>
        <w:numPr>
          <w:ilvl w:val="0"/>
          <w:numId w:val="13"/>
        </w:numPr>
        <w:tabs>
          <w:tab w:val="left" w:leader="dot" w:pos="7938"/>
        </w:tabs>
        <w:spacing w:after="0"/>
        <w:ind w:left="284" w:hanging="284"/>
        <w:rPr>
          <w:rFonts w:ascii="Arial" w:hAnsi="Arial" w:cs="Arial"/>
        </w:rPr>
      </w:pPr>
      <w:r>
        <w:rPr>
          <w:rFonts w:ascii="Arial" w:hAnsi="Arial" w:cs="Arial"/>
        </w:rPr>
        <w:t>Memisahkan berkas 1 dan berkas 2</w:t>
      </w:r>
    </w:p>
    <w:p w:rsidR="000462C1" w:rsidRDefault="000462C1" w:rsidP="000462C1">
      <w:pPr>
        <w:pStyle w:val="ListParagraph"/>
        <w:tabs>
          <w:tab w:val="left" w:leader="dot" w:pos="7938"/>
        </w:tabs>
        <w:spacing w:after="0"/>
        <w:ind w:left="284" w:hanging="284"/>
        <w:rPr>
          <w:rFonts w:ascii="Arial" w:hAnsi="Arial" w:cs="Arial"/>
        </w:rPr>
      </w:pPr>
      <w:r>
        <w:rPr>
          <w:rFonts w:ascii="Arial" w:hAnsi="Arial" w:cs="Arial"/>
        </w:rPr>
        <w:tab/>
        <w:t xml:space="preserve">Membantu kegiatan ADK untuk memisahkan berkas 1 dan berkas 2 dan di cek kembali berkas tersebut untuk di kirim ke kantor </w:t>
      </w:r>
      <w:proofErr w:type="gramStart"/>
      <w:r>
        <w:rPr>
          <w:rFonts w:ascii="Arial" w:hAnsi="Arial" w:cs="Arial"/>
        </w:rPr>
        <w:t>cabang .</w:t>
      </w:r>
      <w:proofErr w:type="gramEnd"/>
    </w:p>
    <w:p w:rsidR="000462C1" w:rsidRPr="005C7FE4" w:rsidRDefault="000462C1" w:rsidP="000462C1">
      <w:pPr>
        <w:pStyle w:val="ListParagraph"/>
        <w:tabs>
          <w:tab w:val="left" w:leader="dot" w:pos="7938"/>
        </w:tabs>
        <w:spacing w:after="0"/>
        <w:ind w:left="0"/>
        <w:rPr>
          <w:rFonts w:ascii="Arial" w:hAnsi="Arial" w:cs="Arial"/>
        </w:rPr>
      </w:pPr>
    </w:p>
    <w:p w:rsidR="000462C1" w:rsidRPr="00A94310" w:rsidRDefault="000462C1" w:rsidP="000462C1">
      <w:pPr>
        <w:pStyle w:val="ListParagraph"/>
        <w:numPr>
          <w:ilvl w:val="1"/>
          <w:numId w:val="2"/>
        </w:numPr>
        <w:tabs>
          <w:tab w:val="left" w:leader="dot" w:pos="7938"/>
        </w:tabs>
        <w:spacing w:after="0"/>
        <w:ind w:left="426" w:hanging="426"/>
        <w:rPr>
          <w:rFonts w:ascii="Arial" w:hAnsi="Arial" w:cs="Arial"/>
          <w:b/>
        </w:rPr>
      </w:pPr>
      <w:r w:rsidRPr="00A94310">
        <w:rPr>
          <w:rFonts w:ascii="Arial" w:hAnsi="Arial" w:cs="Arial"/>
          <w:b/>
          <w:sz w:val="24"/>
          <w:szCs w:val="24"/>
        </w:rPr>
        <w:t xml:space="preserve">Perbandingan Teori dan Praktek </w:t>
      </w:r>
    </w:p>
    <w:p w:rsidR="000462C1" w:rsidRPr="00691F34" w:rsidRDefault="000462C1" w:rsidP="000462C1">
      <w:pPr>
        <w:pStyle w:val="ListParagraph"/>
        <w:tabs>
          <w:tab w:val="left" w:leader="dot" w:pos="7938"/>
        </w:tabs>
        <w:spacing w:after="0"/>
        <w:ind w:left="0" w:firstLine="720"/>
        <w:rPr>
          <w:rFonts w:ascii="Arial" w:hAnsi="Arial" w:cs="Arial"/>
        </w:rPr>
      </w:pPr>
      <w:r>
        <w:rPr>
          <w:rFonts w:ascii="Arial" w:hAnsi="Arial" w:cs="Arial"/>
        </w:rPr>
        <w:t>Pada bab ini saya akan mambandingkan tentang praktek yang di lakukan pada BRI KCP Sentul ruko bellanova mall RK.1 no.1, JL.MH.Thamrin no.8 sentul city yang diantaranya tentang sistem antrian di BRI KCP Sentul, kendala dan cara menanggulanginya.</w:t>
      </w:r>
    </w:p>
    <w:p w:rsidR="000462C1" w:rsidRPr="00A316C0" w:rsidRDefault="000462C1" w:rsidP="000462C1">
      <w:pPr>
        <w:tabs>
          <w:tab w:val="left" w:leader="dot" w:pos="7938"/>
        </w:tabs>
        <w:spacing w:after="0"/>
        <w:ind w:left="709" w:hanging="709"/>
        <w:rPr>
          <w:rFonts w:ascii="Arial" w:hAnsi="Arial" w:cs="Arial"/>
          <w:b/>
          <w:sz w:val="24"/>
          <w:szCs w:val="24"/>
        </w:rPr>
      </w:pPr>
      <w:r>
        <w:rPr>
          <w:rFonts w:ascii="Arial" w:hAnsi="Arial" w:cs="Arial"/>
          <w:b/>
          <w:sz w:val="24"/>
          <w:szCs w:val="24"/>
        </w:rPr>
        <w:t>3.6.1 S</w:t>
      </w:r>
      <w:r w:rsidRPr="00741D36">
        <w:rPr>
          <w:rFonts w:ascii="Arial" w:hAnsi="Arial" w:cs="Arial"/>
          <w:b/>
          <w:sz w:val="24"/>
          <w:szCs w:val="24"/>
        </w:rPr>
        <w:t>istem ant</w:t>
      </w:r>
      <w:r>
        <w:rPr>
          <w:rFonts w:ascii="Arial" w:hAnsi="Arial" w:cs="Arial"/>
          <w:b/>
          <w:sz w:val="24"/>
          <w:szCs w:val="24"/>
        </w:rPr>
        <w:t>r</w:t>
      </w:r>
      <w:r w:rsidRPr="00741D36">
        <w:rPr>
          <w:rFonts w:ascii="Arial" w:hAnsi="Arial" w:cs="Arial"/>
          <w:b/>
          <w:sz w:val="24"/>
          <w:szCs w:val="24"/>
        </w:rPr>
        <w:t xml:space="preserve">ian di </w:t>
      </w:r>
      <w:r w:rsidRPr="003E1D4C">
        <w:rPr>
          <w:rFonts w:ascii="Arial" w:hAnsi="Arial" w:cs="Arial"/>
          <w:b/>
          <w:i/>
          <w:sz w:val="24"/>
          <w:szCs w:val="24"/>
        </w:rPr>
        <w:t>teller</w:t>
      </w:r>
      <w:r w:rsidRPr="00741D36">
        <w:rPr>
          <w:rFonts w:ascii="Arial" w:hAnsi="Arial" w:cs="Arial"/>
          <w:b/>
          <w:sz w:val="24"/>
          <w:szCs w:val="24"/>
        </w:rPr>
        <w:t xml:space="preserve"> pada PT.Bank Rakyat</w:t>
      </w:r>
      <w:r w:rsidRPr="00A316C0">
        <w:rPr>
          <w:rFonts w:ascii="Arial" w:hAnsi="Arial" w:cs="Arial"/>
          <w:b/>
          <w:sz w:val="24"/>
          <w:szCs w:val="24"/>
        </w:rPr>
        <w:t xml:space="preserve"> Indonesia (Persero) TBK. KCP Sentul</w:t>
      </w:r>
    </w:p>
    <w:p w:rsidR="000462C1" w:rsidRPr="00A316C0" w:rsidRDefault="000462C1" w:rsidP="000462C1">
      <w:pPr>
        <w:tabs>
          <w:tab w:val="left" w:pos="1276"/>
          <w:tab w:val="left" w:leader="dot" w:pos="7938"/>
        </w:tabs>
        <w:spacing w:after="0"/>
        <w:ind w:left="0" w:firstLine="720"/>
        <w:rPr>
          <w:rFonts w:ascii="Arial" w:hAnsi="Arial" w:cs="Arial"/>
        </w:rPr>
      </w:pPr>
      <w:r w:rsidRPr="00A316C0">
        <w:rPr>
          <w:rFonts w:ascii="Arial" w:hAnsi="Arial" w:cs="Arial"/>
        </w:rPr>
        <w:t xml:space="preserve">Setiap </w:t>
      </w:r>
      <w:r w:rsidRPr="00A316C0">
        <w:rPr>
          <w:rFonts w:ascii="Arial" w:hAnsi="Arial" w:cs="Arial"/>
          <w:i/>
        </w:rPr>
        <w:t xml:space="preserve">teller </w:t>
      </w:r>
      <w:r w:rsidRPr="00A316C0">
        <w:rPr>
          <w:rFonts w:ascii="Arial" w:hAnsi="Arial" w:cs="Arial"/>
        </w:rPr>
        <w:t xml:space="preserve">dituntut kerja cepat dan teliti </w:t>
      </w:r>
      <w:r>
        <w:rPr>
          <w:rFonts w:ascii="Arial" w:hAnsi="Arial" w:cs="Arial"/>
        </w:rPr>
        <w:t xml:space="preserve">pada Bank Rakyat Indonesia memiliki service level agreement (SLA) </w:t>
      </w:r>
      <w:r w:rsidRPr="00A316C0">
        <w:rPr>
          <w:rFonts w:ascii="Arial" w:hAnsi="Arial" w:cs="Arial"/>
        </w:rPr>
        <w:t xml:space="preserve">berikut waktu transaksi </w:t>
      </w:r>
      <w:r w:rsidRPr="00A316C0">
        <w:rPr>
          <w:rFonts w:ascii="Arial" w:hAnsi="Arial" w:cs="Arial"/>
          <w:i/>
        </w:rPr>
        <w:t>teller</w:t>
      </w:r>
      <w:r w:rsidRPr="00A316C0">
        <w:rPr>
          <w:rFonts w:ascii="Arial" w:hAnsi="Arial" w:cs="Arial"/>
        </w:rPr>
        <w:t xml:space="preserve"> dengan nasabah</w:t>
      </w:r>
      <w:r>
        <w:rPr>
          <w:rFonts w:ascii="Arial" w:hAnsi="Arial" w:cs="Arial"/>
        </w:rPr>
        <w:t xml:space="preserve"> yang perlu </w:t>
      </w:r>
      <w:r w:rsidRPr="00A316C0">
        <w:rPr>
          <w:rFonts w:ascii="Arial" w:hAnsi="Arial" w:cs="Arial"/>
          <w:i/>
        </w:rPr>
        <w:t>teller</w:t>
      </w:r>
      <w:r>
        <w:rPr>
          <w:rFonts w:ascii="Arial" w:hAnsi="Arial" w:cs="Arial"/>
        </w:rPr>
        <w:t xml:space="preserve"> perhatikan dalam setiap transaksi agar nasabah tidak menunggu terlalu lama </w:t>
      </w:r>
      <w:r w:rsidRPr="00A316C0">
        <w:rPr>
          <w:rFonts w:ascii="Arial" w:hAnsi="Arial" w:cs="Arial"/>
        </w:rPr>
        <w:t xml:space="preserve"> :</w:t>
      </w:r>
    </w:p>
    <w:p w:rsidR="000462C1" w:rsidRPr="00A57DCA" w:rsidRDefault="000462C1" w:rsidP="000462C1">
      <w:pPr>
        <w:pStyle w:val="ListParagraph"/>
        <w:numPr>
          <w:ilvl w:val="1"/>
          <w:numId w:val="4"/>
        </w:numPr>
        <w:tabs>
          <w:tab w:val="left" w:pos="1843"/>
        </w:tabs>
        <w:spacing w:after="0"/>
        <w:ind w:left="426"/>
        <w:rPr>
          <w:rFonts w:ascii="Arial" w:hAnsi="Arial" w:cs="Arial"/>
        </w:rPr>
      </w:pPr>
      <w:r w:rsidRPr="00A57DCA">
        <w:rPr>
          <w:rFonts w:ascii="Arial" w:hAnsi="Arial" w:cs="Arial"/>
        </w:rPr>
        <w:t>setor tunai</w:t>
      </w:r>
      <w:r w:rsidRPr="00A57DCA">
        <w:rPr>
          <w:rFonts w:ascii="Arial" w:hAnsi="Arial" w:cs="Arial"/>
        </w:rPr>
        <w:tab/>
      </w:r>
      <w:r w:rsidRPr="00A57DCA">
        <w:rPr>
          <w:rFonts w:ascii="Arial" w:hAnsi="Arial" w:cs="Arial"/>
        </w:rPr>
        <w:tab/>
        <w:t xml:space="preserve"> : maksimal 1,5 menit / transaksi</w:t>
      </w:r>
    </w:p>
    <w:p w:rsidR="000462C1" w:rsidRPr="00A57DCA" w:rsidRDefault="000462C1" w:rsidP="000462C1">
      <w:pPr>
        <w:pStyle w:val="ListParagraph"/>
        <w:numPr>
          <w:ilvl w:val="1"/>
          <w:numId w:val="4"/>
        </w:numPr>
        <w:tabs>
          <w:tab w:val="left" w:pos="1843"/>
        </w:tabs>
        <w:spacing w:after="0"/>
        <w:ind w:left="426"/>
        <w:rPr>
          <w:rFonts w:ascii="Arial" w:hAnsi="Arial" w:cs="Arial"/>
        </w:rPr>
      </w:pPr>
      <w:r w:rsidRPr="00A57DCA">
        <w:rPr>
          <w:rFonts w:ascii="Arial" w:hAnsi="Arial" w:cs="Arial"/>
        </w:rPr>
        <w:t>tarik tunai</w:t>
      </w:r>
      <w:r w:rsidRPr="00A57DCA">
        <w:rPr>
          <w:rFonts w:ascii="Arial" w:hAnsi="Arial" w:cs="Arial"/>
        </w:rPr>
        <w:tab/>
      </w:r>
      <w:r w:rsidRPr="00A57DCA">
        <w:rPr>
          <w:rFonts w:ascii="Arial" w:hAnsi="Arial" w:cs="Arial"/>
        </w:rPr>
        <w:tab/>
        <w:t xml:space="preserve"> : maksimal 1,5 menit / transaksi</w:t>
      </w:r>
    </w:p>
    <w:p w:rsidR="000462C1" w:rsidRPr="00A316C0" w:rsidRDefault="000462C1" w:rsidP="000462C1">
      <w:pPr>
        <w:pStyle w:val="ListParagraph"/>
        <w:numPr>
          <w:ilvl w:val="1"/>
          <w:numId w:val="4"/>
        </w:numPr>
        <w:tabs>
          <w:tab w:val="left" w:pos="1843"/>
        </w:tabs>
        <w:spacing w:after="0"/>
        <w:ind w:left="426"/>
        <w:rPr>
          <w:rFonts w:ascii="Arial" w:hAnsi="Arial" w:cs="Arial"/>
        </w:rPr>
      </w:pPr>
      <w:r w:rsidRPr="00711A10">
        <w:rPr>
          <w:rFonts w:ascii="Arial" w:hAnsi="Arial" w:cs="Arial"/>
        </w:rPr>
        <w:t>transfer debet</w:t>
      </w:r>
      <w:r w:rsidRPr="00711A10">
        <w:rPr>
          <w:rFonts w:ascii="Arial" w:hAnsi="Arial" w:cs="Arial"/>
        </w:rPr>
        <w:tab/>
      </w:r>
      <w:r>
        <w:rPr>
          <w:rFonts w:ascii="Arial" w:hAnsi="Arial" w:cs="Arial"/>
        </w:rPr>
        <w:tab/>
      </w:r>
      <w:r w:rsidRPr="00711A10">
        <w:rPr>
          <w:rFonts w:ascii="Arial" w:hAnsi="Arial" w:cs="Arial"/>
        </w:rPr>
        <w:t xml:space="preserve"> : maksimal 2 menit / transaksi</w:t>
      </w:r>
    </w:p>
    <w:p w:rsidR="000462C1" w:rsidRDefault="000462C1" w:rsidP="000462C1">
      <w:pPr>
        <w:pStyle w:val="ListParagraph"/>
        <w:spacing w:after="0"/>
        <w:ind w:left="0" w:firstLine="720"/>
        <w:rPr>
          <w:rFonts w:ascii="Arial" w:hAnsi="Arial" w:cs="Arial"/>
        </w:rPr>
      </w:pPr>
      <w:proofErr w:type="gramStart"/>
      <w:r w:rsidRPr="00A57DCA">
        <w:rPr>
          <w:rFonts w:ascii="Arial" w:hAnsi="Arial" w:cs="Arial"/>
        </w:rPr>
        <w:t>waktu</w:t>
      </w:r>
      <w:proofErr w:type="gramEnd"/>
      <w:r w:rsidRPr="00A57DCA">
        <w:rPr>
          <w:rFonts w:ascii="Arial" w:hAnsi="Arial" w:cs="Arial"/>
        </w:rPr>
        <w:t xml:space="preserve"> transaksi di hitung sejak nasabah menyerahkan slip/form/buku tabungan/ uang sampai dengan </w:t>
      </w:r>
      <w:r w:rsidRPr="00A1233B">
        <w:rPr>
          <w:rFonts w:ascii="Arial" w:hAnsi="Arial" w:cs="Arial"/>
          <w:i/>
        </w:rPr>
        <w:t xml:space="preserve">teller </w:t>
      </w:r>
      <w:r w:rsidRPr="00A57DCA">
        <w:rPr>
          <w:rFonts w:ascii="Arial" w:hAnsi="Arial" w:cs="Arial"/>
        </w:rPr>
        <w:t>menyerahkan kembali bukti transaksi/ uang</w:t>
      </w:r>
      <w:r>
        <w:rPr>
          <w:rFonts w:ascii="Arial" w:hAnsi="Arial" w:cs="Arial"/>
        </w:rPr>
        <w:t>/ buku tabungan kepada nasabah</w:t>
      </w:r>
      <w:r w:rsidRPr="005B5CAE">
        <w:rPr>
          <w:rFonts w:ascii="Arial" w:hAnsi="Arial" w:cs="Arial"/>
        </w:rPr>
        <w:t xml:space="preserve">. </w:t>
      </w:r>
      <w:proofErr w:type="gramStart"/>
      <w:r w:rsidRPr="005B5CAE">
        <w:rPr>
          <w:rFonts w:ascii="Arial" w:hAnsi="Arial" w:cs="Arial"/>
        </w:rPr>
        <w:t xml:space="preserve">BRI KCP Sentul </w:t>
      </w:r>
      <w:r>
        <w:rPr>
          <w:rFonts w:ascii="Arial" w:hAnsi="Arial" w:cs="Arial"/>
        </w:rPr>
        <w:t xml:space="preserve">menggunakan </w:t>
      </w:r>
      <w:r w:rsidRPr="005B5CAE">
        <w:rPr>
          <w:rFonts w:ascii="Arial" w:hAnsi="Arial" w:cs="Arial"/>
        </w:rPr>
        <w:t xml:space="preserve">struktur antrian dasar yaitu </w:t>
      </w:r>
      <w:r w:rsidRPr="005B5CAE">
        <w:rPr>
          <w:rFonts w:ascii="Arial" w:hAnsi="Arial" w:cs="Arial"/>
          <w:i/>
        </w:rPr>
        <w:t>Single Channel</w:t>
      </w:r>
      <w:r>
        <w:rPr>
          <w:rFonts w:ascii="Arial" w:hAnsi="Arial" w:cs="Arial"/>
          <w:i/>
        </w:rPr>
        <w:t xml:space="preserve"> – Single Phase</w:t>
      </w:r>
      <w:r w:rsidRPr="005B5CAE">
        <w:rPr>
          <w:rFonts w:ascii="Arial" w:hAnsi="Arial" w:cs="Arial"/>
        </w:rPr>
        <w:t xml:space="preserve"> berarti hanya ada satu jalur yang memasuki sistem pelayanan atau ada satu fasilitas pelayanan.</w:t>
      </w:r>
      <w:proofErr w:type="gramEnd"/>
    </w:p>
    <w:p w:rsidR="000462C1" w:rsidRDefault="000462C1" w:rsidP="000462C1">
      <w:pPr>
        <w:pStyle w:val="ListParagraph"/>
        <w:spacing w:after="0"/>
        <w:ind w:left="0" w:firstLine="720"/>
        <w:rPr>
          <w:rFonts w:ascii="Arial" w:hAnsi="Arial" w:cs="Arial"/>
        </w:rPr>
      </w:pPr>
      <w:r w:rsidRPr="005B5CAE">
        <w:rPr>
          <w:rFonts w:ascii="Arial" w:hAnsi="Arial" w:cs="Arial"/>
        </w:rPr>
        <w:t xml:space="preserve"> BRI memiliki</w:t>
      </w:r>
      <w:r>
        <w:rPr>
          <w:rFonts w:ascii="Arial" w:hAnsi="Arial" w:cs="Arial"/>
        </w:rPr>
        <w:t xml:space="preserve"> 3 jenis </w:t>
      </w:r>
      <w:r w:rsidRPr="005B5CAE">
        <w:rPr>
          <w:rFonts w:ascii="Arial" w:hAnsi="Arial" w:cs="Arial"/>
          <w:i/>
        </w:rPr>
        <w:t>counter teller</w:t>
      </w:r>
      <w:r>
        <w:rPr>
          <w:rFonts w:ascii="Arial" w:hAnsi="Arial" w:cs="Arial"/>
        </w:rPr>
        <w:t xml:space="preserve"> tetapi yang di gunakan oleh BRI KCP Sentul adalah </w:t>
      </w:r>
      <w:r w:rsidRPr="005B5CAE">
        <w:rPr>
          <w:rFonts w:ascii="Arial" w:hAnsi="Arial" w:cs="Arial"/>
          <w:i/>
        </w:rPr>
        <w:t>counter teller</w:t>
      </w:r>
      <w:r>
        <w:rPr>
          <w:rFonts w:ascii="Arial" w:hAnsi="Arial" w:cs="Arial"/>
          <w:i/>
        </w:rPr>
        <w:t xml:space="preserve"> umum</w:t>
      </w:r>
      <w:r w:rsidRPr="005B5CAE">
        <w:rPr>
          <w:rFonts w:ascii="Arial" w:hAnsi="Arial" w:cs="Arial"/>
          <w:i/>
        </w:rPr>
        <w:t xml:space="preserve">teller </w:t>
      </w:r>
      <w:r w:rsidRPr="005B5CAE">
        <w:rPr>
          <w:rFonts w:ascii="Arial" w:hAnsi="Arial" w:cs="Arial"/>
        </w:rPr>
        <w:t xml:space="preserve">yang melayani berbagai transaksi di luar transaksi pembukaan rekening dan transaksi khusus. Misalnya melakukan transefer debet, setoran </w:t>
      </w:r>
      <w:proofErr w:type="gramStart"/>
      <w:r w:rsidRPr="005B5CAE">
        <w:rPr>
          <w:rFonts w:ascii="Arial" w:hAnsi="Arial" w:cs="Arial"/>
        </w:rPr>
        <w:t>tunaik ,tarik</w:t>
      </w:r>
      <w:proofErr w:type="gramEnd"/>
      <w:r w:rsidRPr="005B5CAE">
        <w:rPr>
          <w:rFonts w:ascii="Arial" w:hAnsi="Arial" w:cs="Arial"/>
        </w:rPr>
        <w:t xml:space="preserve"> tunai.</w:t>
      </w:r>
      <w:r>
        <w:rPr>
          <w:rFonts w:ascii="Arial" w:hAnsi="Arial" w:cs="Arial"/>
        </w:rPr>
        <w:t xml:space="preserve"> Dan model antrian di BRI memiliki 2 </w:t>
      </w:r>
      <w:r>
        <w:rPr>
          <w:rFonts w:ascii="Arial" w:hAnsi="Arial" w:cs="Arial"/>
        </w:rPr>
        <w:lastRenderedPageBreak/>
        <w:t>model yang di gunakan BRI KCP Sentul adalah antrian berdiri karna pada BRI KCP Sentul t</w:t>
      </w:r>
      <w:r w:rsidRPr="005B5CAE">
        <w:rPr>
          <w:rFonts w:ascii="Arial" w:hAnsi="Arial" w:cs="Arial"/>
        </w:rPr>
        <w:t xml:space="preserve">idak menggunakan antrian mesin </w:t>
      </w:r>
      <w:r w:rsidRPr="005B5CAE">
        <w:rPr>
          <w:rFonts w:ascii="Arial" w:hAnsi="Arial" w:cs="Arial"/>
          <w:i/>
        </w:rPr>
        <w:t>(Queing Machine)</w:t>
      </w:r>
      <w:r w:rsidRPr="005B5CAE">
        <w:rPr>
          <w:rFonts w:ascii="Arial" w:hAnsi="Arial" w:cs="Arial"/>
        </w:rPr>
        <w:t xml:space="preserve"> masih menggunakan nomor antrian manual</w:t>
      </w:r>
      <w:r>
        <w:rPr>
          <w:rFonts w:ascii="Arial" w:hAnsi="Arial" w:cs="Arial"/>
        </w:rPr>
        <w:t>, k</w:t>
      </w:r>
      <w:r w:rsidRPr="005B5CAE">
        <w:rPr>
          <w:rFonts w:ascii="Arial" w:hAnsi="Arial" w:cs="Arial"/>
        </w:rPr>
        <w:t>ursi tunggu nasabah yang disediakan sedikit</w:t>
      </w:r>
      <w:r>
        <w:rPr>
          <w:rFonts w:ascii="Arial" w:hAnsi="Arial" w:cs="Arial"/>
        </w:rPr>
        <w:t>, n</w:t>
      </w:r>
      <w:r w:rsidRPr="005B5CAE">
        <w:rPr>
          <w:rFonts w:ascii="Arial" w:hAnsi="Arial" w:cs="Arial"/>
        </w:rPr>
        <w:t>asabah langsung dipersilahkan mengambil urutan antrian mengikuti nasabah sebelumnya</w:t>
      </w:r>
      <w:r>
        <w:rPr>
          <w:rFonts w:ascii="Arial" w:hAnsi="Arial" w:cs="Arial"/>
        </w:rPr>
        <w:t xml:space="preserve"> dan d</w:t>
      </w:r>
      <w:r w:rsidRPr="005B5CAE">
        <w:rPr>
          <w:rFonts w:ascii="Arial" w:hAnsi="Arial" w:cs="Arial"/>
        </w:rPr>
        <w:t>apat menggunakan pembatas antrian.</w:t>
      </w:r>
    </w:p>
    <w:p w:rsidR="000462C1" w:rsidRPr="005B5CAE" w:rsidRDefault="000462C1" w:rsidP="000462C1">
      <w:pPr>
        <w:pStyle w:val="ListParagraph"/>
        <w:spacing w:after="0"/>
        <w:ind w:left="0" w:firstLine="720"/>
        <w:rPr>
          <w:rFonts w:ascii="Arial" w:hAnsi="Arial" w:cs="Arial"/>
        </w:rPr>
      </w:pPr>
    </w:p>
    <w:p w:rsidR="000462C1" w:rsidRPr="005B5CAE" w:rsidRDefault="000462C1" w:rsidP="000462C1">
      <w:pPr>
        <w:pStyle w:val="ListParagraph"/>
        <w:numPr>
          <w:ilvl w:val="2"/>
          <w:numId w:val="17"/>
        </w:numPr>
        <w:tabs>
          <w:tab w:val="left" w:pos="993"/>
          <w:tab w:val="left" w:leader="dot" w:pos="7938"/>
        </w:tabs>
        <w:spacing w:after="0"/>
        <w:ind w:left="709"/>
        <w:rPr>
          <w:rFonts w:ascii="Arial" w:hAnsi="Arial" w:cs="Arial"/>
          <w:b/>
          <w:sz w:val="24"/>
          <w:szCs w:val="24"/>
        </w:rPr>
      </w:pPr>
      <w:r w:rsidRPr="005B5CAE">
        <w:rPr>
          <w:rFonts w:ascii="Arial" w:hAnsi="Arial" w:cs="Arial"/>
          <w:b/>
          <w:sz w:val="24"/>
          <w:szCs w:val="24"/>
        </w:rPr>
        <w:t xml:space="preserve">Kendala yang terjadi di antrian </w:t>
      </w:r>
      <w:r w:rsidRPr="005B5CAE">
        <w:rPr>
          <w:rFonts w:ascii="Arial" w:hAnsi="Arial" w:cs="Arial"/>
          <w:b/>
          <w:i/>
          <w:sz w:val="24"/>
          <w:szCs w:val="24"/>
        </w:rPr>
        <w:t>teller</w:t>
      </w:r>
      <w:r w:rsidRPr="005B5CAE">
        <w:rPr>
          <w:rFonts w:ascii="Arial" w:hAnsi="Arial" w:cs="Arial"/>
          <w:b/>
          <w:sz w:val="24"/>
          <w:szCs w:val="24"/>
        </w:rPr>
        <w:t xml:space="preserve"> pada </w:t>
      </w:r>
      <w:proofErr w:type="gramStart"/>
      <w:r w:rsidRPr="005B5CAE">
        <w:rPr>
          <w:rFonts w:ascii="Arial" w:hAnsi="Arial" w:cs="Arial"/>
          <w:b/>
          <w:sz w:val="24"/>
          <w:szCs w:val="24"/>
        </w:rPr>
        <w:t>PT.BankRakyat  Indonesia</w:t>
      </w:r>
      <w:proofErr w:type="gramEnd"/>
      <w:r w:rsidRPr="005B5CAE">
        <w:rPr>
          <w:rFonts w:ascii="Arial" w:hAnsi="Arial" w:cs="Arial"/>
          <w:b/>
          <w:sz w:val="24"/>
          <w:szCs w:val="24"/>
        </w:rPr>
        <w:t xml:space="preserve"> (Persero) TBK. KCP sentul</w:t>
      </w:r>
    </w:p>
    <w:p w:rsidR="000462C1" w:rsidRPr="00355859" w:rsidRDefault="000462C1" w:rsidP="000462C1">
      <w:pPr>
        <w:pStyle w:val="ListParagraph"/>
        <w:tabs>
          <w:tab w:val="left" w:pos="1418"/>
          <w:tab w:val="left" w:leader="dot" w:pos="7938"/>
        </w:tabs>
        <w:spacing w:after="0"/>
        <w:ind w:left="0" w:firstLine="720"/>
        <w:rPr>
          <w:rFonts w:ascii="Arial" w:hAnsi="Arial" w:cs="Arial"/>
        </w:rPr>
      </w:pPr>
      <w:proofErr w:type="gramStart"/>
      <w:r w:rsidRPr="00CE553E">
        <w:rPr>
          <w:rFonts w:ascii="Arial" w:hAnsi="Arial" w:cs="Arial"/>
        </w:rPr>
        <w:t>Dikarenakan</w:t>
      </w:r>
      <w:r>
        <w:rPr>
          <w:rFonts w:ascii="Arial" w:hAnsi="Arial" w:cs="Arial"/>
        </w:rPr>
        <w:t xml:space="preserve"> pada BRI KCP Sentul hanya memiliki satu </w:t>
      </w:r>
      <w:r w:rsidRPr="00A1233B">
        <w:rPr>
          <w:rFonts w:ascii="Arial" w:hAnsi="Arial" w:cs="Arial"/>
          <w:i/>
        </w:rPr>
        <w:t>teller</w:t>
      </w:r>
      <w:r>
        <w:rPr>
          <w:rFonts w:ascii="Arial" w:hAnsi="Arial" w:cs="Arial"/>
        </w:rPr>
        <w:t xml:space="preserve"> pasti ada saja kendala yang terjadi.BRI KCP Sentul setiap hari selalu ramai oleh para nasabah yang ingin melekukan transaksi pada </w:t>
      </w:r>
      <w:r w:rsidRPr="00A1233B">
        <w:rPr>
          <w:rFonts w:ascii="Arial" w:hAnsi="Arial" w:cs="Arial"/>
          <w:i/>
        </w:rPr>
        <w:t>teller</w:t>
      </w:r>
      <w:r>
        <w:rPr>
          <w:rFonts w:ascii="Arial" w:hAnsi="Arial" w:cs="Arial"/>
        </w:rPr>
        <w:t>.</w:t>
      </w:r>
      <w:proofErr w:type="gramEnd"/>
      <w:r>
        <w:rPr>
          <w:rFonts w:ascii="Arial" w:hAnsi="Arial" w:cs="Arial"/>
        </w:rPr>
        <w:t xml:space="preserve"> Berikut kendala yang terjadi pada teller di BRI KCP Sentul:</w:t>
      </w:r>
    </w:p>
    <w:p w:rsidR="000462C1" w:rsidRPr="00DF705F" w:rsidRDefault="000462C1" w:rsidP="000462C1">
      <w:pPr>
        <w:pStyle w:val="ListParagraph"/>
        <w:numPr>
          <w:ilvl w:val="0"/>
          <w:numId w:val="25"/>
        </w:numPr>
        <w:tabs>
          <w:tab w:val="left" w:pos="993"/>
          <w:tab w:val="left" w:leader="dot" w:pos="7938"/>
        </w:tabs>
        <w:spacing w:after="0"/>
        <w:ind w:left="426"/>
        <w:rPr>
          <w:rFonts w:ascii="Arial" w:hAnsi="Arial" w:cs="Arial"/>
        </w:rPr>
      </w:pPr>
      <w:r w:rsidRPr="00DF705F">
        <w:rPr>
          <w:rFonts w:ascii="Arial" w:hAnsi="Arial" w:cs="Arial"/>
        </w:rPr>
        <w:t>BRI KCP Sentul hanya memiliki 1 teller dan pada saat pencairan pip nasabah akan semakin banyak berdatangan biasa yang mengakibatkan penumpukan nasabah pada ruang tunggu biasa nya 6 bulan sekali (semester baru / tahun baru</w:t>
      </w:r>
      <w:proofErr w:type="gramStart"/>
      <w:r w:rsidRPr="00DF705F">
        <w:rPr>
          <w:rFonts w:ascii="Arial" w:hAnsi="Arial" w:cs="Arial"/>
        </w:rPr>
        <w:t>) .</w:t>
      </w:r>
      <w:proofErr w:type="gramEnd"/>
    </w:p>
    <w:p w:rsidR="000462C1" w:rsidRPr="00DF705F" w:rsidRDefault="000462C1" w:rsidP="000462C1">
      <w:pPr>
        <w:pStyle w:val="ListParagraph"/>
        <w:numPr>
          <w:ilvl w:val="0"/>
          <w:numId w:val="25"/>
        </w:numPr>
        <w:tabs>
          <w:tab w:val="left" w:pos="993"/>
          <w:tab w:val="left" w:leader="dot" w:pos="7938"/>
        </w:tabs>
        <w:spacing w:after="0"/>
        <w:ind w:left="426"/>
        <w:rPr>
          <w:rFonts w:ascii="Arial" w:hAnsi="Arial" w:cs="Arial"/>
        </w:rPr>
      </w:pPr>
      <w:r w:rsidRPr="00DF705F">
        <w:rPr>
          <w:rFonts w:ascii="Arial" w:hAnsi="Arial" w:cs="Arial"/>
        </w:rPr>
        <w:t xml:space="preserve">Sering terjadi nya sistem lambat yang cukup lama dan dapat ngengakibatkan pemumpukan antrian </w:t>
      </w:r>
      <w:proofErr w:type="gramStart"/>
      <w:r w:rsidRPr="00DF705F">
        <w:rPr>
          <w:rFonts w:ascii="Arial" w:hAnsi="Arial" w:cs="Arial"/>
        </w:rPr>
        <w:t>nasabah  terkadang</w:t>
      </w:r>
      <w:proofErr w:type="gramEnd"/>
      <w:r w:rsidRPr="00DF705F">
        <w:rPr>
          <w:rFonts w:ascii="Arial" w:hAnsi="Arial" w:cs="Arial"/>
        </w:rPr>
        <w:t xml:space="preserve"> sistem juga mengalami offline dan mengakibatkan tidak bisa memberikan layanan kepada nasabah.</w:t>
      </w:r>
    </w:p>
    <w:p w:rsidR="000462C1" w:rsidRPr="00681AFE" w:rsidRDefault="000462C1" w:rsidP="000462C1">
      <w:pPr>
        <w:pStyle w:val="ListParagraph"/>
        <w:numPr>
          <w:ilvl w:val="0"/>
          <w:numId w:val="25"/>
        </w:numPr>
        <w:tabs>
          <w:tab w:val="left" w:pos="993"/>
          <w:tab w:val="left" w:leader="dot" w:pos="7938"/>
        </w:tabs>
        <w:spacing w:after="0"/>
        <w:ind w:left="426" w:hanging="426"/>
        <w:rPr>
          <w:rFonts w:ascii="Arial" w:hAnsi="Arial" w:cs="Arial"/>
        </w:rPr>
      </w:pPr>
      <w:proofErr w:type="gramStart"/>
      <w:r w:rsidRPr="00681AFE">
        <w:rPr>
          <w:rFonts w:ascii="Arial" w:hAnsi="Arial" w:cs="Arial"/>
        </w:rPr>
        <w:t>Nasabah  BRI</w:t>
      </w:r>
      <w:proofErr w:type="gramEnd"/>
      <w:r w:rsidRPr="00681AFE">
        <w:rPr>
          <w:rFonts w:ascii="Arial" w:hAnsi="Arial" w:cs="Arial"/>
        </w:rPr>
        <w:t xml:space="preserve"> KCP Sentul terkadang melakukan transaksi lebih dari 2 dan lebih membutuhkan waktu yang lebih lama di bandingkan dengan 1  transaksi.</w:t>
      </w:r>
    </w:p>
    <w:p w:rsidR="000462C1" w:rsidRPr="00BA482B" w:rsidRDefault="000462C1" w:rsidP="000462C1">
      <w:pPr>
        <w:pStyle w:val="ListParagraph"/>
        <w:numPr>
          <w:ilvl w:val="0"/>
          <w:numId w:val="25"/>
        </w:numPr>
        <w:tabs>
          <w:tab w:val="left" w:pos="993"/>
          <w:tab w:val="left" w:leader="dot" w:pos="7938"/>
        </w:tabs>
        <w:spacing w:after="0"/>
        <w:ind w:left="426" w:hanging="426"/>
        <w:rPr>
          <w:rFonts w:ascii="Arial" w:hAnsi="Arial" w:cs="Arial"/>
        </w:rPr>
      </w:pPr>
      <w:r>
        <w:rPr>
          <w:rFonts w:ascii="Arial" w:hAnsi="Arial" w:cs="Arial"/>
        </w:rPr>
        <w:t xml:space="preserve">Tidak ada nya mesin setor tunai pada BRI KCP Sentul sehingga nasabah  harus transaksi di </w:t>
      </w:r>
      <w:r w:rsidRPr="00A1233B">
        <w:rPr>
          <w:rFonts w:ascii="Arial" w:hAnsi="Arial" w:cs="Arial"/>
          <w:i/>
        </w:rPr>
        <w:t>teller</w:t>
      </w:r>
      <w:r>
        <w:rPr>
          <w:rFonts w:ascii="Arial" w:hAnsi="Arial" w:cs="Arial"/>
        </w:rPr>
        <w:t xml:space="preserve"> karna BRI KCP Sentul hanya memiliki 1 mesin ialah mesin tarik tunai saja.</w:t>
      </w:r>
    </w:p>
    <w:p w:rsidR="000462C1" w:rsidRPr="00BA482B" w:rsidRDefault="000462C1" w:rsidP="000462C1">
      <w:pPr>
        <w:pStyle w:val="ListParagraph"/>
        <w:numPr>
          <w:ilvl w:val="0"/>
          <w:numId w:val="25"/>
        </w:numPr>
        <w:tabs>
          <w:tab w:val="left" w:pos="993"/>
          <w:tab w:val="left" w:leader="dot" w:pos="7938"/>
        </w:tabs>
        <w:spacing w:after="0"/>
        <w:ind w:left="426" w:hanging="426"/>
        <w:rPr>
          <w:rFonts w:ascii="Arial" w:hAnsi="Arial" w:cs="Arial"/>
        </w:rPr>
      </w:pPr>
      <w:r w:rsidRPr="00681AFE">
        <w:rPr>
          <w:rFonts w:ascii="Arial" w:hAnsi="Arial" w:cs="Arial"/>
        </w:rPr>
        <w:t xml:space="preserve">Kurang mengetahui atau tidak mengerti nya nasabah tentang transaksi yang bisa di lakukan di ATM atau e-banking maka nasabah masih saja melakukan transaksi nya di </w:t>
      </w:r>
      <w:r w:rsidRPr="00A1233B">
        <w:rPr>
          <w:rFonts w:ascii="Arial" w:hAnsi="Arial" w:cs="Arial"/>
          <w:i/>
        </w:rPr>
        <w:t>teller</w:t>
      </w:r>
      <w:r w:rsidRPr="00681AFE">
        <w:rPr>
          <w:rFonts w:ascii="Arial" w:hAnsi="Arial" w:cs="Arial"/>
        </w:rPr>
        <w:t>.</w:t>
      </w:r>
    </w:p>
    <w:p w:rsidR="000462C1" w:rsidRDefault="000462C1" w:rsidP="000462C1">
      <w:pPr>
        <w:pStyle w:val="ListParagraph"/>
        <w:numPr>
          <w:ilvl w:val="0"/>
          <w:numId w:val="25"/>
        </w:numPr>
        <w:tabs>
          <w:tab w:val="left" w:pos="993"/>
          <w:tab w:val="left" w:leader="dot" w:pos="7938"/>
        </w:tabs>
        <w:spacing w:after="0"/>
        <w:ind w:left="426" w:hanging="426"/>
        <w:rPr>
          <w:rFonts w:ascii="Arial" w:hAnsi="Arial" w:cs="Arial"/>
        </w:rPr>
      </w:pPr>
      <w:r>
        <w:rPr>
          <w:rFonts w:ascii="Arial" w:hAnsi="Arial" w:cs="Arial"/>
        </w:rPr>
        <w:t xml:space="preserve">Pada saat istirahat </w:t>
      </w:r>
      <w:r w:rsidRPr="00A1233B">
        <w:rPr>
          <w:rFonts w:ascii="Arial" w:hAnsi="Arial" w:cs="Arial"/>
          <w:i/>
        </w:rPr>
        <w:t>teller</w:t>
      </w:r>
      <w:r>
        <w:rPr>
          <w:rFonts w:ascii="Arial" w:hAnsi="Arial" w:cs="Arial"/>
        </w:rPr>
        <w:t xml:space="preserve"> tidak melayani transaksi nasabah dan nasabah harus menunggu dengan waktu yang cukup lama (12.00-13.00) selama 1 jam untuk </w:t>
      </w:r>
      <w:r w:rsidRPr="00A1233B">
        <w:rPr>
          <w:rFonts w:ascii="Arial" w:hAnsi="Arial" w:cs="Arial"/>
          <w:i/>
        </w:rPr>
        <w:t>teller</w:t>
      </w:r>
      <w:r>
        <w:rPr>
          <w:rFonts w:ascii="Arial" w:hAnsi="Arial" w:cs="Arial"/>
        </w:rPr>
        <w:t xml:space="preserve"> melayani kembali nasabah, karna </w:t>
      </w:r>
      <w:r w:rsidRPr="00A1233B">
        <w:rPr>
          <w:rFonts w:ascii="Arial" w:hAnsi="Arial" w:cs="Arial"/>
          <w:i/>
        </w:rPr>
        <w:t>teller</w:t>
      </w:r>
      <w:r>
        <w:rPr>
          <w:rFonts w:ascii="Arial" w:hAnsi="Arial" w:cs="Arial"/>
        </w:rPr>
        <w:t xml:space="preserve"> yang di miliki BRI KCP Sentul hanya 1.</w:t>
      </w:r>
    </w:p>
    <w:p w:rsidR="000462C1" w:rsidRDefault="000462C1" w:rsidP="000462C1">
      <w:pPr>
        <w:pStyle w:val="ListParagraph"/>
        <w:tabs>
          <w:tab w:val="left" w:pos="993"/>
          <w:tab w:val="left" w:leader="dot" w:pos="7938"/>
        </w:tabs>
        <w:spacing w:after="0"/>
        <w:ind w:left="426"/>
        <w:rPr>
          <w:rFonts w:ascii="Arial" w:hAnsi="Arial" w:cs="Arial"/>
        </w:rPr>
      </w:pPr>
    </w:p>
    <w:p w:rsidR="000462C1" w:rsidRPr="00E95B7E" w:rsidRDefault="000462C1" w:rsidP="000462C1">
      <w:pPr>
        <w:pStyle w:val="ListParagraph"/>
        <w:tabs>
          <w:tab w:val="left" w:pos="993"/>
          <w:tab w:val="left" w:leader="dot" w:pos="7938"/>
        </w:tabs>
        <w:spacing w:after="0"/>
        <w:ind w:left="426"/>
        <w:rPr>
          <w:rFonts w:ascii="Arial" w:hAnsi="Arial" w:cs="Arial"/>
        </w:rPr>
      </w:pPr>
    </w:p>
    <w:p w:rsidR="000462C1" w:rsidRDefault="000462C1" w:rsidP="000462C1">
      <w:pPr>
        <w:pStyle w:val="ListParagraph"/>
        <w:numPr>
          <w:ilvl w:val="2"/>
          <w:numId w:val="17"/>
        </w:numPr>
        <w:tabs>
          <w:tab w:val="left" w:pos="993"/>
          <w:tab w:val="left" w:leader="dot" w:pos="7938"/>
        </w:tabs>
        <w:spacing w:after="0"/>
        <w:ind w:left="709"/>
        <w:rPr>
          <w:rFonts w:ascii="Arial" w:hAnsi="Arial" w:cs="Arial"/>
          <w:b/>
          <w:sz w:val="24"/>
          <w:szCs w:val="24"/>
        </w:rPr>
      </w:pPr>
      <w:r>
        <w:rPr>
          <w:rFonts w:ascii="Arial" w:hAnsi="Arial" w:cs="Arial"/>
          <w:b/>
          <w:sz w:val="24"/>
          <w:szCs w:val="24"/>
        </w:rPr>
        <w:lastRenderedPageBreak/>
        <w:t>C</w:t>
      </w:r>
      <w:r w:rsidRPr="00355859">
        <w:rPr>
          <w:rFonts w:ascii="Arial" w:hAnsi="Arial" w:cs="Arial"/>
          <w:b/>
          <w:sz w:val="24"/>
          <w:szCs w:val="24"/>
        </w:rPr>
        <w:t>ara mengurangi jumlah antrian di</w:t>
      </w:r>
      <w:r w:rsidRPr="00355859">
        <w:rPr>
          <w:rFonts w:ascii="Arial" w:hAnsi="Arial" w:cs="Arial"/>
          <w:b/>
          <w:i/>
          <w:sz w:val="24"/>
          <w:szCs w:val="24"/>
        </w:rPr>
        <w:t xml:space="preserve"> teller</w:t>
      </w:r>
      <w:r w:rsidRPr="00355859">
        <w:rPr>
          <w:rFonts w:ascii="Arial" w:hAnsi="Arial" w:cs="Arial"/>
          <w:b/>
          <w:sz w:val="24"/>
          <w:szCs w:val="24"/>
        </w:rPr>
        <w:t xml:space="preserve"> padaPT.Bank Rakyat Indonesia (Persero) TBK. KCP sentul</w:t>
      </w:r>
    </w:p>
    <w:p w:rsidR="000462C1" w:rsidRDefault="000462C1" w:rsidP="000462C1">
      <w:pPr>
        <w:pStyle w:val="ListParagraph"/>
        <w:tabs>
          <w:tab w:val="left" w:pos="993"/>
          <w:tab w:val="left" w:leader="dot" w:pos="7938"/>
        </w:tabs>
        <w:spacing w:after="0"/>
        <w:ind w:left="0" w:firstLine="720"/>
        <w:rPr>
          <w:rFonts w:ascii="Arial" w:hAnsi="Arial" w:cs="Arial"/>
        </w:rPr>
      </w:pPr>
      <w:r>
        <w:rPr>
          <w:rFonts w:ascii="Arial" w:hAnsi="Arial" w:cs="Arial"/>
        </w:rPr>
        <w:t xml:space="preserve">Cara </w:t>
      </w:r>
      <w:r w:rsidRPr="00355859">
        <w:rPr>
          <w:rFonts w:ascii="Arial" w:hAnsi="Arial" w:cs="Arial"/>
        </w:rPr>
        <w:t>BRI KCP Sentul</w:t>
      </w:r>
      <w:r>
        <w:rPr>
          <w:rFonts w:ascii="Arial" w:hAnsi="Arial" w:cs="Arial"/>
        </w:rPr>
        <w:t xml:space="preserve"> untuk mengurangi jumlah antrian petugas bank </w:t>
      </w:r>
    </w:p>
    <w:p w:rsidR="000462C1" w:rsidRPr="00511D7E" w:rsidRDefault="000462C1" w:rsidP="000462C1">
      <w:pPr>
        <w:pStyle w:val="ListParagraph"/>
        <w:tabs>
          <w:tab w:val="left" w:pos="993"/>
          <w:tab w:val="left" w:leader="dot" w:pos="7938"/>
        </w:tabs>
        <w:spacing w:after="0"/>
        <w:ind w:left="0"/>
        <w:rPr>
          <w:rFonts w:ascii="Arial" w:hAnsi="Arial" w:cs="Arial"/>
        </w:rPr>
      </w:pPr>
      <w:r>
        <w:rPr>
          <w:rFonts w:ascii="Arial" w:hAnsi="Arial" w:cs="Arial"/>
        </w:rPr>
        <w:t xml:space="preserve">yaitu security akan menanyakan terlebih dahulu kepada nasabah ingin melakukan transakasi apa bila keadaan ruang tunggu sedang ramai dan nasabah tersebut ingin melakukan transfer atau bayar tagihan maka security akan membantu atau menyarankan kepada nasabah melakukan transaksi nya menggunakan ATM bila nasabah tersebut memiliki kartu ATM membantu nasabah tersebut dalam bertransaksi hingga selesai dan apa bila nasabah tersebut bukan nasabah BRI dan tidak memiliki kartu ATM BRI maka security akan menyarankan melakukan transefer uang atau bayar tagihan kepada agen Brilink terdekat. </w:t>
      </w:r>
    </w:p>
    <w:p w:rsidR="000462C1" w:rsidRDefault="000462C1" w:rsidP="000462C1">
      <w:pPr>
        <w:pStyle w:val="ListParagraph"/>
        <w:tabs>
          <w:tab w:val="left" w:pos="993"/>
          <w:tab w:val="left" w:leader="dot" w:pos="7938"/>
        </w:tabs>
        <w:spacing w:after="0"/>
        <w:ind w:left="0" w:firstLine="720"/>
        <w:rPr>
          <w:rFonts w:ascii="Arial" w:hAnsi="Arial" w:cs="Arial"/>
        </w:rPr>
      </w:pPr>
      <w:proofErr w:type="gramStart"/>
      <w:r>
        <w:rPr>
          <w:rFonts w:ascii="Arial" w:hAnsi="Arial" w:cs="Arial"/>
        </w:rPr>
        <w:t>BRI juga memiliki Sistem teknologi yang sudah sangat canggih dan berkembang pesat dan dapat mengurangi jumlah nasabah yang bertaransaksi di bank nasabah bisa memanfaatkan teknologi nya untuk bertansaksi di mana saja dan kapan saja.</w:t>
      </w:r>
      <w:proofErr w:type="gramEnd"/>
      <w:r>
        <w:rPr>
          <w:rFonts w:ascii="Arial" w:hAnsi="Arial" w:cs="Arial"/>
        </w:rPr>
        <w:t xml:space="preserve"> Berikut yang bisa mengurangi jumlah antrian di </w:t>
      </w:r>
      <w:r w:rsidRPr="00A1233B">
        <w:rPr>
          <w:rFonts w:ascii="Arial" w:hAnsi="Arial" w:cs="Arial"/>
          <w:i/>
        </w:rPr>
        <w:t>teller</w:t>
      </w:r>
      <w:r>
        <w:rPr>
          <w:rFonts w:ascii="Arial" w:hAnsi="Arial" w:cs="Arial"/>
        </w:rPr>
        <w:t xml:space="preserve"> dengan perkembangan yang BRI kembangkan untuk mempermudah nasabah dalam bertransaksi dan nasabah tidak perlu datang ke </w:t>
      </w:r>
      <w:r w:rsidRPr="00A1233B">
        <w:rPr>
          <w:rFonts w:ascii="Arial" w:hAnsi="Arial" w:cs="Arial"/>
          <w:i/>
        </w:rPr>
        <w:t>teller</w:t>
      </w:r>
      <w:r>
        <w:rPr>
          <w:rFonts w:ascii="Arial" w:hAnsi="Arial" w:cs="Arial"/>
        </w:rPr>
        <w:t xml:space="preserve"> untuk melakukan transaksi dan tidak perlu </w:t>
      </w:r>
      <w:proofErr w:type="gramStart"/>
      <w:r>
        <w:rPr>
          <w:rFonts w:ascii="Arial" w:hAnsi="Arial" w:cs="Arial"/>
        </w:rPr>
        <w:t>mengantri :</w:t>
      </w:r>
      <w:proofErr w:type="gramEnd"/>
    </w:p>
    <w:p w:rsidR="000462C1" w:rsidRDefault="000462C1" w:rsidP="000462C1">
      <w:pPr>
        <w:pStyle w:val="ListParagraph"/>
        <w:numPr>
          <w:ilvl w:val="2"/>
          <w:numId w:val="14"/>
        </w:numPr>
        <w:tabs>
          <w:tab w:val="left" w:pos="993"/>
          <w:tab w:val="left" w:leader="dot" w:pos="7938"/>
        </w:tabs>
        <w:spacing w:after="0"/>
        <w:ind w:left="426"/>
        <w:jc w:val="left"/>
        <w:rPr>
          <w:rFonts w:ascii="Arial" w:hAnsi="Arial" w:cs="Arial"/>
        </w:rPr>
      </w:pPr>
      <w:r>
        <w:rPr>
          <w:rFonts w:ascii="Arial" w:hAnsi="Arial" w:cs="Arial"/>
        </w:rPr>
        <w:t>Internet  Banking BRI</w:t>
      </w:r>
    </w:p>
    <w:p w:rsidR="000462C1" w:rsidRPr="002C1BEA" w:rsidRDefault="000462C1" w:rsidP="000462C1">
      <w:pPr>
        <w:tabs>
          <w:tab w:val="left" w:pos="993"/>
          <w:tab w:val="left" w:leader="dot" w:pos="7938"/>
        </w:tabs>
        <w:spacing w:after="0"/>
        <w:ind w:left="426"/>
        <w:jc w:val="left"/>
        <w:rPr>
          <w:rFonts w:ascii="Arial" w:hAnsi="Arial" w:cs="Arial"/>
        </w:rPr>
      </w:pPr>
      <w:r w:rsidRPr="002C1BEA">
        <w:rPr>
          <w:rFonts w:ascii="Arial" w:hAnsi="Arial" w:cs="Arial"/>
        </w:rPr>
        <w:t xml:space="preserve">Dengan Internet Banking BRI, nasabah dapat berinteraksi dengan BRI selama 24 jam sehari, 7 hari seminggu, 365 hari setahun, di manapun Anda berada.Keunggulan pada </w:t>
      </w:r>
      <w:r>
        <w:rPr>
          <w:rFonts w:ascii="Arial" w:hAnsi="Arial" w:cs="Arial"/>
        </w:rPr>
        <w:t xml:space="preserve">Internet </w:t>
      </w:r>
      <w:r w:rsidRPr="002C1BEA">
        <w:rPr>
          <w:rFonts w:ascii="Arial" w:hAnsi="Arial" w:cs="Arial"/>
        </w:rPr>
        <w:t>Banking BRI</w:t>
      </w:r>
      <w:r>
        <w:rPr>
          <w:rFonts w:ascii="Arial" w:hAnsi="Arial" w:cs="Arial"/>
        </w:rPr>
        <w:t xml:space="preserve"> ialah:</w:t>
      </w:r>
    </w:p>
    <w:p w:rsidR="000462C1" w:rsidRPr="00BE1E98" w:rsidRDefault="000462C1" w:rsidP="000462C1">
      <w:pPr>
        <w:pStyle w:val="ListParagraph"/>
        <w:numPr>
          <w:ilvl w:val="0"/>
          <w:numId w:val="15"/>
        </w:numPr>
        <w:spacing w:after="0"/>
        <w:ind w:left="709" w:hanging="283"/>
        <w:rPr>
          <w:rFonts w:ascii="Arial" w:hAnsi="Arial" w:cs="Arial"/>
        </w:rPr>
      </w:pPr>
      <w:r w:rsidRPr="00BE1E98">
        <w:rPr>
          <w:rFonts w:ascii="Arial" w:hAnsi="Arial" w:cs="Arial"/>
        </w:rPr>
        <w:t>Mudah</w:t>
      </w:r>
      <w:r>
        <w:rPr>
          <w:rFonts w:ascii="Arial" w:hAnsi="Arial" w:cs="Arial"/>
        </w:rPr>
        <w:t xml:space="preserve">, </w:t>
      </w:r>
      <w:r w:rsidRPr="00BE1E98">
        <w:rPr>
          <w:rFonts w:ascii="Arial" w:hAnsi="Arial" w:cs="Arial"/>
        </w:rPr>
        <w:t>Cukup melakukan registrasi Internet Banking BRI di ATM BRI dan registrasi m-TOKEN di Customer Service Kanca/KCP BRI maka Anda dapat langsung bertransaksi.</w:t>
      </w:r>
    </w:p>
    <w:p w:rsidR="000462C1" w:rsidRPr="00BE1E98" w:rsidRDefault="000462C1" w:rsidP="000462C1">
      <w:pPr>
        <w:pStyle w:val="ListParagraph"/>
        <w:numPr>
          <w:ilvl w:val="0"/>
          <w:numId w:val="15"/>
        </w:numPr>
        <w:spacing w:after="0"/>
        <w:ind w:left="709" w:hanging="283"/>
        <w:rPr>
          <w:rFonts w:ascii="Arial" w:hAnsi="Arial" w:cs="Arial"/>
        </w:rPr>
      </w:pPr>
      <w:r w:rsidRPr="00BE1E98">
        <w:rPr>
          <w:rFonts w:ascii="Arial" w:hAnsi="Arial" w:cs="Arial"/>
        </w:rPr>
        <w:t>User Friendly</w:t>
      </w:r>
      <w:r>
        <w:rPr>
          <w:rFonts w:ascii="Arial" w:hAnsi="Arial" w:cs="Arial"/>
        </w:rPr>
        <w:t xml:space="preserve">, </w:t>
      </w:r>
      <w:r w:rsidRPr="00BE1E98">
        <w:rPr>
          <w:rFonts w:ascii="Arial" w:hAnsi="Arial" w:cs="Arial"/>
        </w:rPr>
        <w:t>Desain mudah dimengerti dan digunakan, sehingga Anda tidak perlu membaca buku manual untuk menggunakan menu-menu dasar yang ada.</w:t>
      </w:r>
    </w:p>
    <w:p w:rsidR="000462C1" w:rsidRPr="00BE1E98" w:rsidRDefault="000462C1" w:rsidP="000462C1">
      <w:pPr>
        <w:pStyle w:val="ListParagraph"/>
        <w:numPr>
          <w:ilvl w:val="0"/>
          <w:numId w:val="15"/>
        </w:numPr>
        <w:spacing w:after="0"/>
        <w:ind w:left="709" w:hanging="283"/>
        <w:rPr>
          <w:rFonts w:ascii="Arial" w:hAnsi="Arial" w:cs="Arial"/>
        </w:rPr>
      </w:pPr>
      <w:r w:rsidRPr="00BE1E98">
        <w:rPr>
          <w:rFonts w:ascii="Arial" w:hAnsi="Arial" w:cs="Arial"/>
        </w:rPr>
        <w:t>Dapat dilakukan Setiap Saat</w:t>
      </w:r>
      <w:r>
        <w:rPr>
          <w:rFonts w:ascii="Arial" w:hAnsi="Arial" w:cs="Arial"/>
        </w:rPr>
        <w:t xml:space="preserve">, </w:t>
      </w:r>
      <w:r w:rsidRPr="00BE1E98">
        <w:rPr>
          <w:rFonts w:ascii="Arial" w:hAnsi="Arial" w:cs="Arial"/>
        </w:rPr>
        <w:t>Penggunaan internet banking dimaksudkan untuk memudahkan Anda melakukan transaksi perbankan pada berbagai situasi dan keadaan.</w:t>
      </w:r>
    </w:p>
    <w:p w:rsidR="000462C1" w:rsidRPr="00BE1E98" w:rsidRDefault="000462C1" w:rsidP="000462C1">
      <w:pPr>
        <w:pStyle w:val="ListParagraph"/>
        <w:numPr>
          <w:ilvl w:val="0"/>
          <w:numId w:val="15"/>
        </w:numPr>
        <w:spacing w:after="0"/>
        <w:ind w:left="709" w:hanging="283"/>
        <w:rPr>
          <w:rFonts w:ascii="Arial" w:hAnsi="Arial" w:cs="Arial"/>
        </w:rPr>
      </w:pPr>
      <w:r w:rsidRPr="00BE1E98">
        <w:rPr>
          <w:rFonts w:ascii="Arial" w:hAnsi="Arial" w:cs="Arial"/>
        </w:rPr>
        <w:t>Keamanan Berbelanja</w:t>
      </w:r>
      <w:r>
        <w:rPr>
          <w:rFonts w:ascii="Arial" w:hAnsi="Arial" w:cs="Arial"/>
        </w:rPr>
        <w:t xml:space="preserve">, </w:t>
      </w:r>
      <w:r w:rsidRPr="00BE1E98">
        <w:rPr>
          <w:rFonts w:ascii="Arial" w:hAnsi="Arial" w:cs="Arial"/>
        </w:rPr>
        <w:t xml:space="preserve">Menggunakan teknologi kriptografi dengan menggunakan SSL yang </w:t>
      </w:r>
      <w:proofErr w:type="gramStart"/>
      <w:r w:rsidRPr="00BE1E98">
        <w:rPr>
          <w:rFonts w:ascii="Arial" w:hAnsi="Arial" w:cs="Arial"/>
        </w:rPr>
        <w:t>akan</w:t>
      </w:r>
      <w:proofErr w:type="gramEnd"/>
      <w:r w:rsidRPr="00BE1E98">
        <w:rPr>
          <w:rFonts w:ascii="Arial" w:hAnsi="Arial" w:cs="Arial"/>
        </w:rPr>
        <w:t xml:space="preserve"> mengacak dan menyandikan data transaksi.</w:t>
      </w:r>
    </w:p>
    <w:p w:rsidR="000462C1" w:rsidRPr="00DF705F" w:rsidRDefault="000462C1" w:rsidP="000462C1">
      <w:pPr>
        <w:pStyle w:val="ListParagraph"/>
        <w:numPr>
          <w:ilvl w:val="0"/>
          <w:numId w:val="15"/>
        </w:numPr>
        <w:spacing w:after="0"/>
        <w:ind w:left="709" w:hanging="283"/>
        <w:rPr>
          <w:rFonts w:ascii="Arial" w:hAnsi="Arial" w:cs="Arial"/>
        </w:rPr>
      </w:pPr>
      <w:r w:rsidRPr="00BE1E98">
        <w:rPr>
          <w:rFonts w:ascii="Arial" w:hAnsi="Arial" w:cs="Arial"/>
        </w:rPr>
        <w:lastRenderedPageBreak/>
        <w:t>Tanpa Perangkat Tambahan</w:t>
      </w:r>
      <w:r>
        <w:rPr>
          <w:rFonts w:ascii="Arial" w:hAnsi="Arial" w:cs="Arial"/>
        </w:rPr>
        <w:t xml:space="preserve">, </w:t>
      </w:r>
      <w:r w:rsidRPr="00BE1E98">
        <w:rPr>
          <w:rFonts w:ascii="Arial" w:hAnsi="Arial" w:cs="Arial"/>
        </w:rPr>
        <w:t>Karena m</w:t>
      </w:r>
      <w:r>
        <w:rPr>
          <w:rFonts w:ascii="Arial" w:hAnsi="Arial" w:cs="Arial"/>
        </w:rPr>
        <w:t>-</w:t>
      </w:r>
      <w:r w:rsidRPr="00BE1E98">
        <w:rPr>
          <w:rFonts w:ascii="Arial" w:hAnsi="Arial" w:cs="Arial"/>
        </w:rPr>
        <w:t xml:space="preserve">TOKEN </w:t>
      </w:r>
      <w:proofErr w:type="gramStart"/>
      <w:r w:rsidRPr="00BE1E98">
        <w:rPr>
          <w:rFonts w:ascii="Arial" w:hAnsi="Arial" w:cs="Arial"/>
        </w:rPr>
        <w:t>akan</w:t>
      </w:r>
      <w:proofErr w:type="gramEnd"/>
      <w:r w:rsidRPr="00BE1E98">
        <w:rPr>
          <w:rFonts w:ascii="Arial" w:hAnsi="Arial" w:cs="Arial"/>
        </w:rPr>
        <w:t xml:space="preserve"> dikirimkan via sms ke </w:t>
      </w:r>
      <w:r w:rsidRPr="00DF705F">
        <w:rPr>
          <w:rFonts w:ascii="Arial" w:hAnsi="Arial" w:cs="Arial"/>
        </w:rPr>
        <w:t>nomor handphone Anda maka tidak diperlukan perangkat tambahan yang harus Anda bawa.</w:t>
      </w:r>
    </w:p>
    <w:p w:rsidR="000462C1" w:rsidRDefault="000462C1" w:rsidP="000462C1">
      <w:pPr>
        <w:pStyle w:val="ListParagraph"/>
        <w:numPr>
          <w:ilvl w:val="0"/>
          <w:numId w:val="15"/>
        </w:numPr>
        <w:spacing w:after="0"/>
        <w:ind w:left="709" w:hanging="283"/>
        <w:rPr>
          <w:rFonts w:ascii="Arial" w:hAnsi="Arial" w:cs="Arial"/>
        </w:rPr>
      </w:pPr>
      <w:r>
        <w:rPr>
          <w:rFonts w:ascii="Arial" w:hAnsi="Arial" w:cs="Arial"/>
        </w:rPr>
        <w:t>M</w:t>
      </w:r>
      <w:r w:rsidRPr="00BE1E98">
        <w:rPr>
          <w:rFonts w:ascii="Arial" w:hAnsi="Arial" w:cs="Arial"/>
        </w:rPr>
        <w:t>-Token</w:t>
      </w:r>
      <w:r>
        <w:rPr>
          <w:rFonts w:ascii="Arial" w:hAnsi="Arial" w:cs="Arial"/>
        </w:rPr>
        <w:t xml:space="preserve">, </w:t>
      </w:r>
      <w:r w:rsidRPr="00BE1E98">
        <w:rPr>
          <w:rFonts w:ascii="Arial" w:hAnsi="Arial" w:cs="Arial"/>
        </w:rPr>
        <w:t>Token yang digunakan dimana kode pengaman tambahan akan</w:t>
      </w:r>
    </w:p>
    <w:p w:rsidR="000462C1" w:rsidRPr="00DF705F" w:rsidRDefault="000462C1" w:rsidP="000462C1">
      <w:pPr>
        <w:pStyle w:val="ListParagraph"/>
        <w:spacing w:after="0"/>
        <w:ind w:left="709"/>
        <w:rPr>
          <w:rFonts w:ascii="Arial" w:hAnsi="Arial" w:cs="Arial"/>
        </w:rPr>
      </w:pPr>
      <w:r w:rsidRPr="00BE1E98">
        <w:rPr>
          <w:rFonts w:ascii="Arial" w:hAnsi="Arial" w:cs="Arial"/>
        </w:rPr>
        <w:t xml:space="preserve"> </w:t>
      </w:r>
      <w:proofErr w:type="gramStart"/>
      <w:r w:rsidRPr="00BE1E98">
        <w:rPr>
          <w:rFonts w:ascii="Arial" w:hAnsi="Arial" w:cs="Arial"/>
        </w:rPr>
        <w:t>dikirim</w:t>
      </w:r>
      <w:proofErr w:type="gramEnd"/>
      <w:r w:rsidRPr="00BE1E98">
        <w:rPr>
          <w:rFonts w:ascii="Arial" w:hAnsi="Arial" w:cs="Arial"/>
        </w:rPr>
        <w:t xml:space="preserve"> melalui SMS setelah pengguna melakukan permintaan m</w:t>
      </w:r>
      <w:r>
        <w:rPr>
          <w:rFonts w:ascii="Arial" w:hAnsi="Arial" w:cs="Arial"/>
        </w:rPr>
        <w:t>-</w:t>
      </w:r>
      <w:r w:rsidRPr="00BE1E98">
        <w:rPr>
          <w:rFonts w:ascii="Arial" w:hAnsi="Arial" w:cs="Arial"/>
        </w:rPr>
        <w:t>TOKEN.</w:t>
      </w:r>
    </w:p>
    <w:p w:rsidR="000462C1" w:rsidRPr="002C1BEA" w:rsidRDefault="000462C1" w:rsidP="000462C1">
      <w:pPr>
        <w:tabs>
          <w:tab w:val="left" w:pos="993"/>
          <w:tab w:val="left" w:leader="dot" w:pos="7938"/>
        </w:tabs>
        <w:spacing w:after="0"/>
        <w:ind w:left="709"/>
        <w:jc w:val="left"/>
        <w:rPr>
          <w:rFonts w:ascii="Arial" w:hAnsi="Arial" w:cs="Arial"/>
        </w:rPr>
      </w:pPr>
      <w:r w:rsidRPr="002C1BEA">
        <w:rPr>
          <w:rFonts w:ascii="Arial" w:hAnsi="Arial" w:cs="Arial"/>
        </w:rPr>
        <w:t>Fasilitas</w:t>
      </w:r>
      <w:r>
        <w:rPr>
          <w:rFonts w:ascii="Arial" w:hAnsi="Arial" w:cs="Arial"/>
        </w:rPr>
        <w:t xml:space="preserve">Internet </w:t>
      </w:r>
      <w:r w:rsidRPr="002C1BEA">
        <w:rPr>
          <w:rFonts w:ascii="Arial" w:hAnsi="Arial" w:cs="Arial"/>
        </w:rPr>
        <w:t xml:space="preserve">Banking </w:t>
      </w:r>
      <w:proofErr w:type="gramStart"/>
      <w:r w:rsidRPr="002C1BEA">
        <w:rPr>
          <w:rFonts w:ascii="Arial" w:hAnsi="Arial" w:cs="Arial"/>
        </w:rPr>
        <w:t>BRI</w:t>
      </w:r>
      <w:r>
        <w:rPr>
          <w:rFonts w:ascii="Arial" w:hAnsi="Arial" w:cs="Arial"/>
        </w:rPr>
        <w:t xml:space="preserve"> :</w:t>
      </w:r>
      <w:proofErr w:type="gramEnd"/>
    </w:p>
    <w:p w:rsidR="000462C1" w:rsidRPr="00BE1E98" w:rsidRDefault="000462C1" w:rsidP="000462C1">
      <w:pPr>
        <w:pStyle w:val="ListParagraph"/>
        <w:numPr>
          <w:ilvl w:val="0"/>
          <w:numId w:val="26"/>
        </w:numPr>
        <w:spacing w:after="0"/>
        <w:ind w:left="1134"/>
        <w:rPr>
          <w:rFonts w:ascii="Arial" w:hAnsi="Arial" w:cs="Arial"/>
        </w:rPr>
      </w:pPr>
      <w:r w:rsidRPr="00BE1E98">
        <w:rPr>
          <w:rFonts w:ascii="Arial" w:hAnsi="Arial" w:cs="Arial"/>
        </w:rPr>
        <w:t>Informasi Rekening</w:t>
      </w:r>
    </w:p>
    <w:p w:rsidR="000462C1" w:rsidRPr="00BE1E98" w:rsidRDefault="000462C1" w:rsidP="000462C1">
      <w:pPr>
        <w:pStyle w:val="ListParagraph"/>
        <w:numPr>
          <w:ilvl w:val="0"/>
          <w:numId w:val="26"/>
        </w:numPr>
        <w:spacing w:after="0"/>
        <w:ind w:left="1134"/>
        <w:rPr>
          <w:rFonts w:ascii="Arial" w:hAnsi="Arial" w:cs="Arial"/>
        </w:rPr>
      </w:pPr>
      <w:r w:rsidRPr="00BE1E98">
        <w:rPr>
          <w:rFonts w:ascii="Arial" w:hAnsi="Arial" w:cs="Arial"/>
        </w:rPr>
        <w:t>Informasi Saldo</w:t>
      </w:r>
    </w:p>
    <w:p w:rsidR="000462C1" w:rsidRPr="00BE1E98" w:rsidRDefault="000462C1" w:rsidP="000462C1">
      <w:pPr>
        <w:pStyle w:val="ListParagraph"/>
        <w:numPr>
          <w:ilvl w:val="0"/>
          <w:numId w:val="26"/>
        </w:numPr>
        <w:spacing w:after="0"/>
        <w:ind w:left="1134"/>
        <w:rPr>
          <w:rFonts w:ascii="Arial" w:hAnsi="Arial" w:cs="Arial"/>
        </w:rPr>
      </w:pPr>
      <w:r w:rsidRPr="00BE1E98">
        <w:rPr>
          <w:rFonts w:ascii="Arial" w:hAnsi="Arial" w:cs="Arial"/>
        </w:rPr>
        <w:t>Mutasi Rekening</w:t>
      </w:r>
    </w:p>
    <w:p w:rsidR="000462C1" w:rsidRPr="00BE1E98" w:rsidRDefault="000462C1" w:rsidP="000462C1">
      <w:pPr>
        <w:pStyle w:val="ListParagraph"/>
        <w:numPr>
          <w:ilvl w:val="0"/>
          <w:numId w:val="26"/>
        </w:numPr>
        <w:spacing w:after="0"/>
        <w:ind w:left="1134"/>
        <w:rPr>
          <w:rFonts w:ascii="Arial" w:hAnsi="Arial" w:cs="Arial"/>
        </w:rPr>
      </w:pPr>
      <w:r w:rsidRPr="00BE1E98">
        <w:rPr>
          <w:rFonts w:ascii="Arial" w:hAnsi="Arial" w:cs="Arial"/>
        </w:rPr>
        <w:t>Transfer Dana</w:t>
      </w:r>
    </w:p>
    <w:p w:rsidR="000462C1" w:rsidRPr="00BE1E98" w:rsidRDefault="000462C1" w:rsidP="000462C1">
      <w:pPr>
        <w:pStyle w:val="ListParagraph"/>
        <w:numPr>
          <w:ilvl w:val="0"/>
          <w:numId w:val="26"/>
        </w:numPr>
        <w:spacing w:after="0"/>
        <w:ind w:left="1134"/>
        <w:rPr>
          <w:rFonts w:ascii="Arial" w:hAnsi="Arial" w:cs="Arial"/>
        </w:rPr>
      </w:pPr>
      <w:r w:rsidRPr="00BE1E98">
        <w:rPr>
          <w:rFonts w:ascii="Arial" w:hAnsi="Arial" w:cs="Arial"/>
        </w:rPr>
        <w:t>Transfer Antar Rek BRI</w:t>
      </w:r>
    </w:p>
    <w:p w:rsidR="000462C1" w:rsidRPr="00BE1E98" w:rsidRDefault="000462C1" w:rsidP="000462C1">
      <w:pPr>
        <w:pStyle w:val="ListParagraph"/>
        <w:numPr>
          <w:ilvl w:val="0"/>
          <w:numId w:val="26"/>
        </w:numPr>
        <w:spacing w:after="0"/>
        <w:ind w:left="1134"/>
        <w:rPr>
          <w:rFonts w:ascii="Arial" w:hAnsi="Arial" w:cs="Arial"/>
        </w:rPr>
      </w:pPr>
      <w:r w:rsidRPr="00BE1E98">
        <w:rPr>
          <w:rFonts w:ascii="Arial" w:hAnsi="Arial" w:cs="Arial"/>
        </w:rPr>
        <w:t>Transfer ke Bank lain</w:t>
      </w:r>
    </w:p>
    <w:p w:rsidR="000462C1" w:rsidRDefault="000462C1" w:rsidP="000462C1">
      <w:pPr>
        <w:pStyle w:val="ListParagraph"/>
        <w:numPr>
          <w:ilvl w:val="0"/>
          <w:numId w:val="26"/>
        </w:numPr>
        <w:spacing w:after="0"/>
        <w:ind w:left="1134"/>
        <w:rPr>
          <w:rFonts w:ascii="Arial" w:hAnsi="Arial" w:cs="Arial"/>
        </w:rPr>
      </w:pPr>
      <w:r w:rsidRPr="00BE1E98">
        <w:rPr>
          <w:rFonts w:ascii="Arial" w:hAnsi="Arial" w:cs="Arial"/>
        </w:rPr>
        <w:t>Transaksi Terjadwal</w:t>
      </w:r>
    </w:p>
    <w:p w:rsidR="000462C1" w:rsidRPr="002C1BEA" w:rsidRDefault="000462C1" w:rsidP="000462C1">
      <w:pPr>
        <w:spacing w:after="0"/>
        <w:ind w:left="709"/>
        <w:rPr>
          <w:rFonts w:ascii="Arial" w:hAnsi="Arial" w:cs="Arial"/>
        </w:rPr>
      </w:pPr>
      <w:r w:rsidRPr="002C1BEA">
        <w:rPr>
          <w:rFonts w:ascii="Arial" w:hAnsi="Arial" w:cs="Arial"/>
        </w:rPr>
        <w:t>Persyaratan</w:t>
      </w:r>
      <w:r>
        <w:rPr>
          <w:rFonts w:ascii="Arial" w:hAnsi="Arial" w:cs="Arial"/>
        </w:rPr>
        <w:t xml:space="preserve">Internet </w:t>
      </w:r>
      <w:r w:rsidRPr="002C1BEA">
        <w:rPr>
          <w:rFonts w:ascii="Arial" w:hAnsi="Arial" w:cs="Arial"/>
        </w:rPr>
        <w:t xml:space="preserve">Banking </w:t>
      </w:r>
      <w:proofErr w:type="gramStart"/>
      <w:r w:rsidRPr="002C1BEA">
        <w:rPr>
          <w:rFonts w:ascii="Arial" w:hAnsi="Arial" w:cs="Arial"/>
        </w:rPr>
        <w:t>BRI</w:t>
      </w:r>
      <w:r>
        <w:rPr>
          <w:rFonts w:ascii="Arial" w:hAnsi="Arial" w:cs="Arial"/>
        </w:rPr>
        <w:t xml:space="preserve"> :</w:t>
      </w:r>
      <w:proofErr w:type="gramEnd"/>
    </w:p>
    <w:p w:rsidR="000462C1" w:rsidRPr="002C1BEA" w:rsidRDefault="000462C1" w:rsidP="000462C1">
      <w:pPr>
        <w:pStyle w:val="ListParagraph"/>
        <w:numPr>
          <w:ilvl w:val="0"/>
          <w:numId w:val="19"/>
        </w:numPr>
        <w:spacing w:after="0"/>
        <w:ind w:left="993" w:hanging="284"/>
        <w:rPr>
          <w:rFonts w:ascii="Arial" w:hAnsi="Arial" w:cs="Arial"/>
        </w:rPr>
      </w:pPr>
      <w:r w:rsidRPr="002C1BEA">
        <w:rPr>
          <w:rFonts w:ascii="Arial" w:hAnsi="Arial" w:cs="Arial"/>
        </w:rPr>
        <w:t>Nasabah Tabungan BRI (BritAma, BritAma Junio atau Simpedes) yang memiliki kartu ATM BRI (CRI Card) dalam status aktif.</w:t>
      </w:r>
    </w:p>
    <w:p w:rsidR="000462C1" w:rsidRPr="002C1BEA" w:rsidRDefault="000462C1" w:rsidP="000462C1">
      <w:pPr>
        <w:pStyle w:val="ListParagraph"/>
        <w:numPr>
          <w:ilvl w:val="0"/>
          <w:numId w:val="19"/>
        </w:numPr>
        <w:spacing w:after="0"/>
        <w:ind w:left="993" w:hanging="284"/>
        <w:rPr>
          <w:rFonts w:ascii="Arial" w:hAnsi="Arial" w:cs="Arial"/>
        </w:rPr>
      </w:pPr>
      <w:r w:rsidRPr="002C1BEA">
        <w:rPr>
          <w:rFonts w:ascii="Arial" w:hAnsi="Arial" w:cs="Arial"/>
        </w:rPr>
        <w:t>Memiliki handphone dengan sim card operator yang telah kerjasama dengan BRI: Telkomsel, Indosat, XL, Telkom Flexy, Bakrie Telecom dan Mobile-8.</w:t>
      </w:r>
    </w:p>
    <w:p w:rsidR="000462C1" w:rsidRPr="002C1BEA" w:rsidRDefault="000462C1" w:rsidP="000462C1">
      <w:pPr>
        <w:pStyle w:val="ListParagraph"/>
        <w:numPr>
          <w:ilvl w:val="0"/>
          <w:numId w:val="19"/>
        </w:numPr>
        <w:spacing w:after="0"/>
        <w:ind w:left="993" w:hanging="284"/>
        <w:rPr>
          <w:rFonts w:ascii="Arial" w:hAnsi="Arial" w:cs="Arial"/>
        </w:rPr>
      </w:pPr>
      <w:r w:rsidRPr="002C1BEA">
        <w:rPr>
          <w:rFonts w:ascii="Arial" w:hAnsi="Arial" w:cs="Arial"/>
        </w:rPr>
        <w:t>Memiliki alamat email untuk menerima email notifikasi transaksi Internet Banking BRI.</w:t>
      </w:r>
    </w:p>
    <w:p w:rsidR="000462C1" w:rsidRPr="002C1BEA" w:rsidRDefault="000462C1" w:rsidP="000462C1">
      <w:pPr>
        <w:tabs>
          <w:tab w:val="left" w:pos="993"/>
          <w:tab w:val="left" w:leader="dot" w:pos="7938"/>
        </w:tabs>
        <w:spacing w:after="0"/>
        <w:ind w:left="709"/>
        <w:jc w:val="left"/>
        <w:rPr>
          <w:rFonts w:ascii="Arial" w:hAnsi="Arial" w:cs="Arial"/>
        </w:rPr>
      </w:pPr>
      <w:r w:rsidRPr="002C1BEA">
        <w:rPr>
          <w:rFonts w:ascii="Arial" w:hAnsi="Arial" w:cs="Arial"/>
        </w:rPr>
        <w:t>Cara Registrasi</w:t>
      </w:r>
      <w:r>
        <w:rPr>
          <w:rFonts w:ascii="Arial" w:hAnsi="Arial" w:cs="Arial"/>
        </w:rPr>
        <w:t>Internet</w:t>
      </w:r>
      <w:r w:rsidRPr="002C1BEA">
        <w:rPr>
          <w:rFonts w:ascii="Arial" w:hAnsi="Arial" w:cs="Arial"/>
        </w:rPr>
        <w:t xml:space="preserve"> Banking </w:t>
      </w:r>
      <w:proofErr w:type="gramStart"/>
      <w:r w:rsidRPr="002C1BEA">
        <w:rPr>
          <w:rFonts w:ascii="Arial" w:hAnsi="Arial" w:cs="Arial"/>
        </w:rPr>
        <w:t>BRI</w:t>
      </w:r>
      <w:r>
        <w:rPr>
          <w:rFonts w:ascii="Arial" w:hAnsi="Arial" w:cs="Arial"/>
        </w:rPr>
        <w:t xml:space="preserve"> :</w:t>
      </w:r>
      <w:proofErr w:type="gramEnd"/>
    </w:p>
    <w:p w:rsidR="000462C1" w:rsidRPr="00B1200A" w:rsidRDefault="000462C1" w:rsidP="000462C1">
      <w:pPr>
        <w:pStyle w:val="ListParagraph"/>
        <w:numPr>
          <w:ilvl w:val="2"/>
          <w:numId w:val="20"/>
        </w:numPr>
        <w:spacing w:after="0"/>
        <w:ind w:left="993"/>
        <w:rPr>
          <w:rFonts w:ascii="Arial" w:hAnsi="Arial" w:cs="Arial"/>
        </w:rPr>
      </w:pPr>
      <w:r w:rsidRPr="00B1200A">
        <w:rPr>
          <w:rFonts w:ascii="Arial" w:hAnsi="Arial" w:cs="Arial"/>
        </w:rPr>
        <w:t>Registrasi Awal</w:t>
      </w:r>
      <w:r>
        <w:rPr>
          <w:rFonts w:ascii="Arial" w:hAnsi="Arial" w:cs="Arial"/>
        </w:rPr>
        <w:t xml:space="preserve">, </w:t>
      </w:r>
      <w:r w:rsidRPr="00B1200A">
        <w:rPr>
          <w:rFonts w:ascii="Arial" w:hAnsi="Arial" w:cs="Arial"/>
        </w:rPr>
        <w:t>Registrasi awal di ATM BRI untuk membuat password yang digunakan untuk login IB BRI</w:t>
      </w:r>
      <w:r>
        <w:rPr>
          <w:rFonts w:ascii="Arial" w:hAnsi="Arial" w:cs="Arial"/>
        </w:rPr>
        <w:t>.</w:t>
      </w:r>
    </w:p>
    <w:p w:rsidR="000462C1" w:rsidRPr="002C1BEA" w:rsidRDefault="000462C1" w:rsidP="000462C1">
      <w:pPr>
        <w:pStyle w:val="ListParagraph"/>
        <w:numPr>
          <w:ilvl w:val="2"/>
          <w:numId w:val="20"/>
        </w:numPr>
        <w:spacing w:after="0"/>
        <w:ind w:left="993"/>
        <w:rPr>
          <w:rFonts w:ascii="Arial" w:hAnsi="Arial" w:cs="Arial"/>
        </w:rPr>
      </w:pPr>
      <w:r w:rsidRPr="00B1200A">
        <w:rPr>
          <w:rFonts w:ascii="Arial" w:hAnsi="Arial" w:cs="Arial"/>
        </w:rPr>
        <w:t>Registrasi m-Token</w:t>
      </w:r>
      <w:r>
        <w:rPr>
          <w:rFonts w:ascii="Arial" w:hAnsi="Arial" w:cs="Arial"/>
        </w:rPr>
        <w:t xml:space="preserve">, </w:t>
      </w:r>
      <w:r w:rsidRPr="00B1200A">
        <w:rPr>
          <w:rFonts w:ascii="Arial" w:hAnsi="Arial" w:cs="Arial"/>
        </w:rPr>
        <w:t>Dapat dilakukan di seluruh Kanca/KCP BRI dengan melengkapi dan menandatangani Formulir Permohonan.</w:t>
      </w:r>
    </w:p>
    <w:p w:rsidR="000462C1" w:rsidRPr="00B1200A" w:rsidRDefault="000462C1" w:rsidP="000462C1">
      <w:pPr>
        <w:pStyle w:val="ListParagraph"/>
        <w:numPr>
          <w:ilvl w:val="2"/>
          <w:numId w:val="14"/>
        </w:numPr>
        <w:tabs>
          <w:tab w:val="left" w:pos="1276"/>
          <w:tab w:val="left" w:leader="dot" w:pos="7938"/>
        </w:tabs>
        <w:spacing w:after="0"/>
        <w:ind w:left="284" w:hanging="284"/>
        <w:jc w:val="left"/>
        <w:rPr>
          <w:rFonts w:ascii="Arial" w:hAnsi="Arial" w:cs="Arial"/>
        </w:rPr>
      </w:pPr>
      <w:r w:rsidRPr="00F4649F">
        <w:rPr>
          <w:rFonts w:ascii="Arial" w:hAnsi="Arial" w:cs="Arial"/>
          <w:i/>
        </w:rPr>
        <w:t>Automatic Teller Machine</w:t>
      </w:r>
      <w:r>
        <w:rPr>
          <w:rFonts w:ascii="Arial" w:hAnsi="Arial" w:cs="Arial"/>
        </w:rPr>
        <w:t xml:space="preserve"> BRI / ATM BRI</w:t>
      </w:r>
    </w:p>
    <w:p w:rsidR="000462C1" w:rsidRPr="002C1BEA" w:rsidRDefault="000462C1" w:rsidP="000462C1">
      <w:pPr>
        <w:spacing w:after="0"/>
        <w:ind w:left="284"/>
        <w:rPr>
          <w:rFonts w:ascii="Arial" w:hAnsi="Arial" w:cs="Arial"/>
        </w:rPr>
      </w:pPr>
      <w:proofErr w:type="gramStart"/>
      <w:r>
        <w:rPr>
          <w:rFonts w:ascii="Arial" w:hAnsi="Arial" w:cs="Arial"/>
        </w:rPr>
        <w:t>Saat ini nasabah</w:t>
      </w:r>
      <w:r w:rsidRPr="00B1200A">
        <w:rPr>
          <w:rFonts w:ascii="Arial" w:hAnsi="Arial" w:cs="Arial"/>
        </w:rPr>
        <w:t xml:space="preserve"> dapat melakukan transaksi perbankan di ATM BRI yang tersebar di seluruh unit kerja BRI seluruh Indonesia dan tempat-tempat strategis lainnya</w:t>
      </w:r>
      <w:r>
        <w:rPr>
          <w:rFonts w:ascii="Arial" w:hAnsi="Arial" w:cs="Arial"/>
        </w:rPr>
        <w:t>.</w:t>
      </w:r>
      <w:proofErr w:type="gramEnd"/>
      <w:r>
        <w:rPr>
          <w:rFonts w:ascii="Arial" w:hAnsi="Arial" w:cs="Arial"/>
        </w:rPr>
        <w:t xml:space="preserve"> </w:t>
      </w:r>
      <w:r w:rsidRPr="002C1BEA">
        <w:rPr>
          <w:rFonts w:ascii="Arial" w:hAnsi="Arial" w:cs="Arial"/>
        </w:rPr>
        <w:t>Fasilitas</w:t>
      </w:r>
      <w:r>
        <w:rPr>
          <w:rFonts w:ascii="Arial" w:hAnsi="Arial" w:cs="Arial"/>
        </w:rPr>
        <w:t xml:space="preserve"> ATM </w:t>
      </w:r>
      <w:proofErr w:type="gramStart"/>
      <w:r>
        <w:rPr>
          <w:rFonts w:ascii="Arial" w:hAnsi="Arial" w:cs="Arial"/>
        </w:rPr>
        <w:t>BRI :</w:t>
      </w:r>
      <w:proofErr w:type="gramEnd"/>
    </w:p>
    <w:p w:rsidR="000462C1" w:rsidRPr="00B1200A" w:rsidRDefault="000462C1" w:rsidP="000462C1">
      <w:pPr>
        <w:pStyle w:val="ListParagraph"/>
        <w:numPr>
          <w:ilvl w:val="0"/>
          <w:numId w:val="21"/>
        </w:numPr>
        <w:spacing w:after="0"/>
        <w:ind w:left="567" w:hanging="284"/>
        <w:jc w:val="left"/>
        <w:rPr>
          <w:rFonts w:ascii="Arial" w:hAnsi="Arial" w:cs="Arial"/>
        </w:rPr>
      </w:pPr>
      <w:r w:rsidRPr="00B1200A">
        <w:rPr>
          <w:rFonts w:ascii="Arial" w:hAnsi="Arial" w:cs="Arial"/>
        </w:rPr>
        <w:t>Registrasi E-Banking</w:t>
      </w:r>
    </w:p>
    <w:p w:rsidR="000462C1" w:rsidRDefault="000462C1" w:rsidP="000462C1">
      <w:pPr>
        <w:pStyle w:val="ListParagraph"/>
        <w:numPr>
          <w:ilvl w:val="0"/>
          <w:numId w:val="21"/>
        </w:numPr>
        <w:spacing w:after="0"/>
        <w:ind w:left="567" w:hanging="284"/>
        <w:jc w:val="left"/>
        <w:rPr>
          <w:rFonts w:ascii="Arial" w:hAnsi="Arial" w:cs="Arial"/>
        </w:rPr>
      </w:pPr>
      <w:r w:rsidRPr="00B1200A">
        <w:rPr>
          <w:rFonts w:ascii="Arial" w:hAnsi="Arial" w:cs="Arial"/>
        </w:rPr>
        <w:t>Info Saldo</w:t>
      </w:r>
    </w:p>
    <w:p w:rsidR="000462C1" w:rsidRDefault="000462C1" w:rsidP="000462C1">
      <w:pPr>
        <w:pStyle w:val="ListParagraph"/>
        <w:numPr>
          <w:ilvl w:val="0"/>
          <w:numId w:val="21"/>
        </w:numPr>
        <w:spacing w:after="0"/>
        <w:ind w:left="567" w:hanging="284"/>
        <w:jc w:val="left"/>
        <w:rPr>
          <w:rFonts w:ascii="Arial" w:hAnsi="Arial" w:cs="Arial"/>
        </w:rPr>
      </w:pPr>
      <w:r w:rsidRPr="00B1200A">
        <w:rPr>
          <w:rFonts w:ascii="Arial" w:hAnsi="Arial" w:cs="Arial"/>
        </w:rPr>
        <w:t>Penarikan Tunai</w:t>
      </w:r>
    </w:p>
    <w:p w:rsidR="000462C1" w:rsidRDefault="000462C1" w:rsidP="000462C1">
      <w:pPr>
        <w:pStyle w:val="ListParagraph"/>
        <w:numPr>
          <w:ilvl w:val="0"/>
          <w:numId w:val="21"/>
        </w:numPr>
        <w:spacing w:after="0"/>
        <w:ind w:left="567" w:hanging="284"/>
        <w:jc w:val="left"/>
        <w:rPr>
          <w:rFonts w:ascii="Arial" w:hAnsi="Arial" w:cs="Arial"/>
        </w:rPr>
      </w:pPr>
      <w:r w:rsidRPr="00B1200A">
        <w:rPr>
          <w:rFonts w:ascii="Arial" w:hAnsi="Arial" w:cs="Arial"/>
        </w:rPr>
        <w:t>Ganti PIN</w:t>
      </w:r>
    </w:p>
    <w:p w:rsidR="000462C1" w:rsidRDefault="000462C1" w:rsidP="000462C1">
      <w:pPr>
        <w:pStyle w:val="ListParagraph"/>
        <w:numPr>
          <w:ilvl w:val="0"/>
          <w:numId w:val="21"/>
        </w:numPr>
        <w:spacing w:after="0"/>
        <w:ind w:left="567" w:hanging="284"/>
        <w:jc w:val="left"/>
        <w:rPr>
          <w:rFonts w:ascii="Arial" w:hAnsi="Arial" w:cs="Arial"/>
        </w:rPr>
      </w:pPr>
      <w:r w:rsidRPr="00B1200A">
        <w:rPr>
          <w:rFonts w:ascii="Arial" w:hAnsi="Arial" w:cs="Arial"/>
        </w:rPr>
        <w:t>Transfer Antar Rekening</w:t>
      </w:r>
    </w:p>
    <w:p w:rsidR="000462C1" w:rsidRDefault="000462C1" w:rsidP="000462C1">
      <w:pPr>
        <w:pStyle w:val="ListParagraph"/>
        <w:numPr>
          <w:ilvl w:val="0"/>
          <w:numId w:val="21"/>
        </w:numPr>
        <w:spacing w:after="0"/>
        <w:ind w:left="567" w:hanging="284"/>
        <w:jc w:val="left"/>
        <w:rPr>
          <w:rFonts w:ascii="Arial" w:hAnsi="Arial" w:cs="Arial"/>
        </w:rPr>
      </w:pPr>
      <w:r w:rsidRPr="00B1200A">
        <w:rPr>
          <w:rFonts w:ascii="Arial" w:hAnsi="Arial" w:cs="Arial"/>
        </w:rPr>
        <w:lastRenderedPageBreak/>
        <w:t>Bayar Tagihan</w:t>
      </w:r>
    </w:p>
    <w:p w:rsidR="000462C1" w:rsidRPr="00C66E00" w:rsidRDefault="000462C1" w:rsidP="000462C1">
      <w:pPr>
        <w:pStyle w:val="ListParagraph"/>
        <w:numPr>
          <w:ilvl w:val="0"/>
          <w:numId w:val="21"/>
        </w:numPr>
        <w:spacing w:after="0"/>
        <w:ind w:left="567" w:hanging="284"/>
        <w:jc w:val="left"/>
        <w:rPr>
          <w:rFonts w:ascii="Arial" w:hAnsi="Arial" w:cs="Arial"/>
        </w:rPr>
      </w:pPr>
      <w:r w:rsidRPr="00C66E00">
        <w:rPr>
          <w:rFonts w:ascii="Arial" w:hAnsi="Arial" w:cs="Arial"/>
        </w:rPr>
        <w:t>Pembelian Pulsa</w:t>
      </w:r>
    </w:p>
    <w:p w:rsidR="000462C1" w:rsidRPr="006A0A5F" w:rsidRDefault="000462C1" w:rsidP="000462C1">
      <w:pPr>
        <w:pStyle w:val="ListParagraph"/>
        <w:numPr>
          <w:ilvl w:val="2"/>
          <w:numId w:val="14"/>
        </w:numPr>
        <w:spacing w:after="0"/>
        <w:ind w:left="284" w:hanging="284"/>
        <w:jc w:val="left"/>
        <w:rPr>
          <w:rFonts w:ascii="Arial" w:hAnsi="Arial" w:cs="Arial"/>
        </w:rPr>
      </w:pPr>
      <w:r w:rsidRPr="006A0A5F">
        <w:rPr>
          <w:rFonts w:ascii="Arial" w:hAnsi="Arial" w:cs="Arial"/>
        </w:rPr>
        <w:t>Mini ATM BRI</w:t>
      </w:r>
    </w:p>
    <w:p w:rsidR="000462C1" w:rsidRDefault="000462C1" w:rsidP="000462C1">
      <w:pPr>
        <w:spacing w:after="0"/>
        <w:ind w:left="284"/>
        <w:jc w:val="left"/>
        <w:rPr>
          <w:rFonts w:ascii="Arial" w:hAnsi="Arial" w:cs="Arial"/>
        </w:rPr>
      </w:pPr>
      <w:r w:rsidRPr="00516DB6">
        <w:rPr>
          <w:rFonts w:ascii="Arial" w:hAnsi="Arial" w:cs="Arial"/>
        </w:rPr>
        <w:t xml:space="preserve">Melayani transaksi perbankan non tunai Anda dan self-service dengan </w:t>
      </w:r>
    </w:p>
    <w:p w:rsidR="000462C1" w:rsidRPr="00516DB6" w:rsidRDefault="000462C1" w:rsidP="000462C1">
      <w:pPr>
        <w:spacing w:after="0"/>
        <w:ind w:left="284"/>
        <w:jc w:val="left"/>
        <w:rPr>
          <w:rFonts w:ascii="Arial" w:hAnsi="Arial" w:cs="Arial"/>
        </w:rPr>
      </w:pPr>
      <w:proofErr w:type="gramStart"/>
      <w:r w:rsidRPr="00516DB6">
        <w:rPr>
          <w:rFonts w:ascii="Arial" w:hAnsi="Arial" w:cs="Arial"/>
        </w:rPr>
        <w:t>berbagai</w:t>
      </w:r>
      <w:proofErr w:type="gramEnd"/>
      <w:r w:rsidRPr="00516DB6">
        <w:rPr>
          <w:rFonts w:ascii="Arial" w:hAnsi="Arial" w:cs="Arial"/>
        </w:rPr>
        <w:t xml:space="preserve"> fitur yang tersedia. Fasilitas Mini ATM </w:t>
      </w:r>
      <w:proofErr w:type="gramStart"/>
      <w:r w:rsidRPr="00516DB6">
        <w:rPr>
          <w:rFonts w:ascii="Arial" w:hAnsi="Arial" w:cs="Arial"/>
        </w:rPr>
        <w:t>BRI :</w:t>
      </w:r>
      <w:proofErr w:type="gramEnd"/>
    </w:p>
    <w:p w:rsidR="000462C1" w:rsidRDefault="000462C1" w:rsidP="000462C1">
      <w:pPr>
        <w:pStyle w:val="ListParagraph"/>
        <w:numPr>
          <w:ilvl w:val="4"/>
          <w:numId w:val="22"/>
        </w:numPr>
        <w:spacing w:after="0"/>
        <w:ind w:left="567" w:hanging="284"/>
        <w:jc w:val="left"/>
        <w:rPr>
          <w:rFonts w:ascii="Arial" w:hAnsi="Arial" w:cs="Arial"/>
        </w:rPr>
      </w:pPr>
      <w:r w:rsidRPr="006A0A5F">
        <w:rPr>
          <w:rFonts w:ascii="Arial" w:hAnsi="Arial" w:cs="Arial"/>
        </w:rPr>
        <w:t>Registrasi E-Banking</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6A0A5F">
        <w:rPr>
          <w:rFonts w:ascii="Arial" w:hAnsi="Arial" w:cs="Arial"/>
        </w:rPr>
        <w:t>Info Saldo</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Penarikan Tunai</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Ganti PIN</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Transfer Antar Rekening</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Bayar Tagihan</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Pembelian Pulsa</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Pembelian</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Pulsa Simpati, Mentari, IM3, XL</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Paket UT</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Registrasi E-Banking</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Penggantian PIN</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Penyetoran Pinjaman dan Simpanan Kupedes</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Tarik Tunai Simpanan</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Aplikasi PUSRI</w:t>
      </w:r>
      <w:r>
        <w:rPr>
          <w:rFonts w:ascii="Arial" w:hAnsi="Arial" w:cs="Arial"/>
        </w:rPr>
        <w:t>.</w:t>
      </w:r>
    </w:p>
    <w:p w:rsidR="000462C1" w:rsidRDefault="000462C1" w:rsidP="000462C1">
      <w:pPr>
        <w:pStyle w:val="ListParagraph"/>
        <w:numPr>
          <w:ilvl w:val="4"/>
          <w:numId w:val="22"/>
        </w:numPr>
        <w:spacing w:after="0"/>
        <w:ind w:left="567" w:hanging="284"/>
        <w:jc w:val="left"/>
        <w:rPr>
          <w:rFonts w:ascii="Arial" w:hAnsi="Arial" w:cs="Arial"/>
        </w:rPr>
      </w:pPr>
      <w:r w:rsidRPr="00961466">
        <w:rPr>
          <w:rFonts w:ascii="Arial" w:hAnsi="Arial" w:cs="Arial"/>
        </w:rPr>
        <w:t>Top Up dan Payment BRIZZI</w:t>
      </w:r>
      <w:r>
        <w:rPr>
          <w:rFonts w:ascii="Arial" w:hAnsi="Arial" w:cs="Arial"/>
        </w:rPr>
        <w:t>.</w:t>
      </w:r>
    </w:p>
    <w:p w:rsidR="000462C1" w:rsidRPr="00752658" w:rsidRDefault="000462C1" w:rsidP="000462C1">
      <w:pPr>
        <w:spacing w:after="0"/>
        <w:ind w:left="284"/>
        <w:jc w:val="left"/>
        <w:rPr>
          <w:rFonts w:ascii="Arial" w:hAnsi="Arial" w:cs="Arial"/>
        </w:rPr>
      </w:pPr>
      <w:r w:rsidRPr="00752658">
        <w:rPr>
          <w:rFonts w:ascii="Arial" w:hAnsi="Arial" w:cs="Arial"/>
        </w:rPr>
        <w:t xml:space="preserve">Persyaratan Mini ATM </w:t>
      </w:r>
      <w:proofErr w:type="gramStart"/>
      <w:r w:rsidRPr="00752658">
        <w:rPr>
          <w:rFonts w:ascii="Arial" w:hAnsi="Arial" w:cs="Arial"/>
        </w:rPr>
        <w:t>BRI</w:t>
      </w:r>
      <w:r>
        <w:rPr>
          <w:rFonts w:ascii="Arial" w:hAnsi="Arial" w:cs="Arial"/>
        </w:rPr>
        <w:t xml:space="preserve"> :</w:t>
      </w:r>
      <w:proofErr w:type="gramEnd"/>
    </w:p>
    <w:p w:rsidR="000462C1" w:rsidRDefault="000462C1" w:rsidP="000462C1">
      <w:pPr>
        <w:spacing w:after="0"/>
        <w:ind w:left="284"/>
        <w:rPr>
          <w:rFonts w:ascii="Arial" w:hAnsi="Arial" w:cs="Arial"/>
        </w:rPr>
      </w:pPr>
      <w:proofErr w:type="gramStart"/>
      <w:r w:rsidRPr="006A0A5F">
        <w:rPr>
          <w:rFonts w:ascii="Arial" w:hAnsi="Arial" w:cs="Arial"/>
        </w:rPr>
        <w:t>Nasabah Tabungan BRI (BritAma, BritAma Junio, atau Simpedes) yang memiliki kartu ATM BR</w:t>
      </w:r>
      <w:r>
        <w:rPr>
          <w:rFonts w:ascii="Arial" w:hAnsi="Arial" w:cs="Arial"/>
        </w:rPr>
        <w:t>I (BRI Card) dalam status aktif.</w:t>
      </w:r>
      <w:proofErr w:type="gramEnd"/>
    </w:p>
    <w:p w:rsidR="000462C1" w:rsidRPr="00752658" w:rsidRDefault="000462C1" w:rsidP="000462C1">
      <w:pPr>
        <w:pStyle w:val="ListParagraph"/>
        <w:numPr>
          <w:ilvl w:val="2"/>
          <w:numId w:val="14"/>
        </w:numPr>
        <w:spacing w:after="0"/>
        <w:ind w:left="284" w:hanging="284"/>
        <w:rPr>
          <w:rFonts w:ascii="Arial" w:hAnsi="Arial" w:cs="Arial"/>
        </w:rPr>
      </w:pPr>
      <w:r w:rsidRPr="00752658">
        <w:rPr>
          <w:rFonts w:ascii="Arial" w:hAnsi="Arial" w:cs="Arial"/>
        </w:rPr>
        <w:t xml:space="preserve">BRI </w:t>
      </w:r>
      <w:r w:rsidRPr="00752658">
        <w:rPr>
          <w:rFonts w:ascii="Arial" w:hAnsi="Arial" w:cs="Arial"/>
          <w:i/>
        </w:rPr>
        <w:t>Mobile</w:t>
      </w:r>
    </w:p>
    <w:p w:rsidR="000462C1" w:rsidRPr="00752658" w:rsidRDefault="000462C1" w:rsidP="000462C1">
      <w:pPr>
        <w:pStyle w:val="ListParagraph"/>
        <w:spacing w:after="0"/>
        <w:ind w:left="284"/>
        <w:rPr>
          <w:rFonts w:ascii="Arial" w:hAnsi="Arial" w:cs="Arial"/>
          <w:shd w:val="clear" w:color="auto" w:fill="FFFFFF"/>
        </w:rPr>
      </w:pPr>
      <w:proofErr w:type="gramStart"/>
      <w:r w:rsidRPr="00B71EB3">
        <w:rPr>
          <w:rFonts w:ascii="Arial" w:hAnsi="Arial" w:cs="Arial"/>
          <w:shd w:val="clear" w:color="auto" w:fill="FFFFFF"/>
        </w:rPr>
        <w:t>BRI </w:t>
      </w:r>
      <w:r w:rsidRPr="00B71EB3">
        <w:rPr>
          <w:rStyle w:val="Emphasis"/>
          <w:rFonts w:ascii="Arial" w:hAnsi="Arial" w:cs="Arial"/>
          <w:bdr w:val="none" w:sz="0" w:space="0" w:color="auto" w:frame="1"/>
          <w:shd w:val="clear" w:color="auto" w:fill="FFFFFF"/>
        </w:rPr>
        <w:t>Mobile</w:t>
      </w:r>
      <w:r w:rsidRPr="00B71EB3">
        <w:rPr>
          <w:rFonts w:ascii="Arial" w:hAnsi="Arial" w:cs="Arial"/>
          <w:shd w:val="clear" w:color="auto" w:fill="FFFFFF"/>
        </w:rPr>
        <w:t> adalah sebuah aplikasi yang di dalamnya terdapat beberapa layanan </w:t>
      </w:r>
      <w:r w:rsidRPr="00B71EB3">
        <w:rPr>
          <w:rStyle w:val="Emphasis"/>
          <w:rFonts w:ascii="Arial" w:hAnsi="Arial" w:cs="Arial"/>
          <w:bdr w:val="none" w:sz="0" w:space="0" w:color="auto" w:frame="1"/>
          <w:shd w:val="clear" w:color="auto" w:fill="FFFFFF"/>
        </w:rPr>
        <w:t>e-Banking</w:t>
      </w:r>
      <w:r w:rsidRPr="00B71EB3">
        <w:rPr>
          <w:rFonts w:ascii="Arial" w:hAnsi="Arial" w:cs="Arial"/>
          <w:shd w:val="clear" w:color="auto" w:fill="FFFFFF"/>
        </w:rPr>
        <w:t> BRI.Aplikasi ini dapat dijalankan dan diakses melalui ponsel pintar.</w:t>
      </w:r>
      <w:proofErr w:type="gramEnd"/>
      <w:r w:rsidRPr="00B71EB3">
        <w:rPr>
          <w:rFonts w:ascii="Arial" w:hAnsi="Arial" w:cs="Arial"/>
          <w:shd w:val="clear" w:color="auto" w:fill="FFFFFF"/>
        </w:rPr>
        <w:t> Layanan yang disediakan di BRI </w:t>
      </w:r>
      <w:r w:rsidRPr="00B71EB3">
        <w:rPr>
          <w:rStyle w:val="Emphasis"/>
          <w:rFonts w:ascii="Arial" w:hAnsi="Arial" w:cs="Arial"/>
          <w:bdr w:val="none" w:sz="0" w:space="0" w:color="auto" w:frame="1"/>
          <w:shd w:val="clear" w:color="auto" w:fill="FFFFFF"/>
        </w:rPr>
        <w:t>Mobile,</w:t>
      </w:r>
      <w:r w:rsidRPr="00B71EB3">
        <w:rPr>
          <w:rFonts w:ascii="Arial" w:hAnsi="Arial" w:cs="Arial"/>
          <w:shd w:val="clear" w:color="auto" w:fill="FFFFFF"/>
        </w:rPr>
        <w:t> meliputi </w:t>
      </w:r>
      <w:r w:rsidRPr="00B71EB3">
        <w:rPr>
          <w:rStyle w:val="Emphasis"/>
          <w:rFonts w:ascii="Arial" w:hAnsi="Arial" w:cs="Arial"/>
          <w:bdr w:val="none" w:sz="0" w:space="0" w:color="auto" w:frame="1"/>
          <w:shd w:val="clear" w:color="auto" w:fill="FFFFFF"/>
        </w:rPr>
        <w:t>Mobile Banking</w:t>
      </w:r>
      <w:r w:rsidRPr="00B71EB3">
        <w:rPr>
          <w:rFonts w:ascii="Arial" w:hAnsi="Arial" w:cs="Arial"/>
          <w:shd w:val="clear" w:color="auto" w:fill="FFFFFF"/>
        </w:rPr>
        <w:t>, </w:t>
      </w:r>
      <w:r w:rsidRPr="00B71EB3">
        <w:rPr>
          <w:rStyle w:val="Emphasis"/>
          <w:rFonts w:ascii="Arial" w:hAnsi="Arial" w:cs="Arial"/>
          <w:bdr w:val="none" w:sz="0" w:space="0" w:color="auto" w:frame="1"/>
          <w:shd w:val="clear" w:color="auto" w:fill="FFFFFF"/>
        </w:rPr>
        <w:t>Internet Banking</w:t>
      </w:r>
      <w:r w:rsidRPr="00B71EB3">
        <w:rPr>
          <w:rFonts w:ascii="Arial" w:hAnsi="Arial" w:cs="Arial"/>
          <w:shd w:val="clear" w:color="auto" w:fill="FFFFFF"/>
        </w:rPr>
        <w:t>, </w:t>
      </w:r>
      <w:r w:rsidRPr="00B71EB3">
        <w:rPr>
          <w:rStyle w:val="Emphasis"/>
          <w:rFonts w:ascii="Arial" w:hAnsi="Arial" w:cs="Arial"/>
          <w:bdr w:val="none" w:sz="0" w:space="0" w:color="auto" w:frame="1"/>
          <w:shd w:val="clear" w:color="auto" w:fill="FFFFFF"/>
        </w:rPr>
        <w:t>Call</w:t>
      </w:r>
      <w:r w:rsidRPr="00B71EB3">
        <w:rPr>
          <w:rFonts w:ascii="Arial" w:hAnsi="Arial" w:cs="Arial"/>
          <w:shd w:val="clear" w:color="auto" w:fill="FFFFFF"/>
        </w:rPr>
        <w:t> BRI, dan Info BRI, serta T-Bank BRI. Layanan tersebut d</w:t>
      </w:r>
      <w:r>
        <w:rPr>
          <w:rFonts w:ascii="Arial" w:hAnsi="Arial" w:cs="Arial"/>
          <w:shd w:val="clear" w:color="auto" w:fill="FFFFFF"/>
        </w:rPr>
        <w:t>idesain sesuai dengan kebutuhan.</w:t>
      </w:r>
      <w:r w:rsidRPr="00752658">
        <w:rPr>
          <w:rFonts w:ascii="Arial" w:hAnsi="Arial" w:cs="Arial"/>
          <w:shd w:val="clear" w:color="auto" w:fill="FFFFFF"/>
        </w:rPr>
        <w:t xml:space="preserve">Kelebihan dan fitur BRI </w:t>
      </w:r>
      <w:proofErr w:type="gramStart"/>
      <w:r w:rsidRPr="00752658">
        <w:rPr>
          <w:rFonts w:ascii="Arial" w:hAnsi="Arial" w:cs="Arial"/>
          <w:i/>
          <w:shd w:val="clear" w:color="auto" w:fill="FFFFFF"/>
        </w:rPr>
        <w:t>Mobile</w:t>
      </w:r>
      <w:r>
        <w:rPr>
          <w:rFonts w:ascii="Arial" w:hAnsi="Arial" w:cs="Arial"/>
          <w:i/>
          <w:shd w:val="clear" w:color="auto" w:fill="FFFFFF"/>
        </w:rPr>
        <w:t xml:space="preserve"> :</w:t>
      </w:r>
      <w:proofErr w:type="gramEnd"/>
    </w:p>
    <w:p w:rsidR="000462C1" w:rsidRPr="00727ABB" w:rsidRDefault="000462C1" w:rsidP="000462C1">
      <w:pPr>
        <w:pStyle w:val="ListParagraph"/>
        <w:numPr>
          <w:ilvl w:val="0"/>
          <w:numId w:val="27"/>
        </w:numPr>
        <w:shd w:val="clear" w:color="auto" w:fill="FFFFFF"/>
        <w:spacing w:after="0"/>
        <w:ind w:left="567" w:hanging="283"/>
        <w:rPr>
          <w:rFonts w:ascii="Arial" w:eastAsia="Times New Roman" w:hAnsi="Arial" w:cs="Arial"/>
        </w:rPr>
      </w:pPr>
      <w:r w:rsidRPr="00727ABB">
        <w:rPr>
          <w:rFonts w:ascii="Arial" w:eastAsia="Times New Roman" w:hAnsi="Arial" w:cs="Arial"/>
          <w:i/>
          <w:iCs/>
        </w:rPr>
        <w:t>BRI Mobile, </w:t>
      </w:r>
      <w:r w:rsidRPr="00727ABB">
        <w:rPr>
          <w:rFonts w:ascii="Arial" w:eastAsia="Times New Roman" w:hAnsi="Arial" w:cs="Arial"/>
        </w:rPr>
        <w:t>termasuk layanan</w:t>
      </w:r>
      <w:r w:rsidRPr="00727ABB">
        <w:rPr>
          <w:rFonts w:ascii="Arial" w:eastAsia="Times New Roman" w:hAnsi="Arial" w:cs="Arial"/>
          <w:i/>
          <w:iCs/>
        </w:rPr>
        <w:t> mobile banking</w:t>
      </w:r>
      <w:r w:rsidRPr="00727ABB">
        <w:rPr>
          <w:rFonts w:ascii="Arial" w:eastAsia="Times New Roman" w:hAnsi="Arial" w:cs="Arial"/>
        </w:rPr>
        <w:t> dan </w:t>
      </w:r>
      <w:r w:rsidRPr="00727ABB">
        <w:rPr>
          <w:rFonts w:ascii="Arial" w:eastAsia="Times New Roman" w:hAnsi="Arial" w:cs="Arial"/>
          <w:i/>
          <w:iCs/>
        </w:rPr>
        <w:t>internet banking</w:t>
      </w:r>
      <w:r w:rsidRPr="00727ABB">
        <w:rPr>
          <w:rFonts w:ascii="Arial" w:eastAsia="Times New Roman" w:hAnsi="Arial" w:cs="Arial"/>
        </w:rPr>
        <w:t> BRI dapat diakses, baik melalui jaringan internet GPRS/EDGE/3G/Wi-Fi ataupun SMS. BRI </w:t>
      </w:r>
      <w:r w:rsidRPr="00727ABB">
        <w:rPr>
          <w:rFonts w:ascii="Arial" w:eastAsia="Times New Roman" w:hAnsi="Arial" w:cs="Arial"/>
          <w:i/>
          <w:iCs/>
        </w:rPr>
        <w:t>Mobile</w:t>
      </w:r>
      <w:r w:rsidRPr="00727ABB">
        <w:rPr>
          <w:rFonts w:ascii="Arial" w:eastAsia="Times New Roman" w:hAnsi="Arial" w:cs="Arial"/>
        </w:rPr>
        <w:t> lebih mudah digunakan karena telah menggabungkan dua aplikasi di dalam satu aplikasi.</w:t>
      </w:r>
    </w:p>
    <w:p w:rsidR="000462C1" w:rsidRPr="00727ABB" w:rsidRDefault="000462C1" w:rsidP="000462C1">
      <w:pPr>
        <w:pStyle w:val="ListParagraph"/>
        <w:numPr>
          <w:ilvl w:val="0"/>
          <w:numId w:val="27"/>
        </w:numPr>
        <w:shd w:val="clear" w:color="auto" w:fill="FFFFFF"/>
        <w:spacing w:after="0"/>
        <w:ind w:left="567" w:hanging="283"/>
        <w:rPr>
          <w:rFonts w:ascii="Arial" w:eastAsia="Times New Roman" w:hAnsi="Arial" w:cs="Arial"/>
        </w:rPr>
      </w:pPr>
      <w:r w:rsidRPr="00727ABB">
        <w:rPr>
          <w:rFonts w:ascii="Arial" w:eastAsia="Times New Roman" w:hAnsi="Arial" w:cs="Arial"/>
        </w:rPr>
        <w:lastRenderedPageBreak/>
        <w:t>Semua transaksi keuangan lewat </w:t>
      </w:r>
      <w:hyperlink r:id="rId8" w:tgtFrame="_blank" w:history="1">
        <w:r w:rsidRPr="00727ABB">
          <w:rPr>
            <w:rFonts w:ascii="Arial" w:eastAsia="Times New Roman" w:hAnsi="Arial" w:cs="Arial"/>
            <w:i/>
            <w:iCs/>
          </w:rPr>
          <w:t>BRI Mobile</w:t>
        </w:r>
      </w:hyperlink>
      <w:r w:rsidRPr="00727ABB">
        <w:rPr>
          <w:rFonts w:ascii="Arial" w:eastAsia="Times New Roman" w:hAnsi="Arial" w:cs="Arial"/>
        </w:rPr>
        <w:t> dijamin keamanannya karena dilengkapi dengan PIN, baik pada </w:t>
      </w:r>
      <w:r w:rsidRPr="00727ABB">
        <w:rPr>
          <w:rFonts w:ascii="Arial" w:eastAsia="Times New Roman" w:hAnsi="Arial" w:cs="Arial"/>
          <w:i/>
          <w:iCs/>
        </w:rPr>
        <w:t>mobile banking</w:t>
      </w:r>
      <w:r w:rsidRPr="00727ABB">
        <w:rPr>
          <w:rFonts w:ascii="Arial" w:eastAsia="Times New Roman" w:hAnsi="Arial" w:cs="Arial"/>
        </w:rPr>
        <w:t> maupun </w:t>
      </w:r>
      <w:r w:rsidRPr="00727ABB">
        <w:rPr>
          <w:rFonts w:ascii="Arial" w:eastAsia="Times New Roman" w:hAnsi="Arial" w:cs="Arial"/>
          <w:i/>
          <w:iCs/>
        </w:rPr>
        <w:t>internet banking</w:t>
      </w:r>
      <w:r w:rsidRPr="00727ABB">
        <w:rPr>
          <w:rFonts w:ascii="Arial" w:eastAsia="Times New Roman" w:hAnsi="Arial" w:cs="Arial"/>
        </w:rPr>
        <w:t>. Dilengkapi dengan mTOKEN sebagai kode pengaman tambahan yang diberikan kepada pengguna </w:t>
      </w:r>
      <w:r w:rsidRPr="00727ABB">
        <w:rPr>
          <w:rFonts w:ascii="Arial" w:eastAsia="Times New Roman" w:hAnsi="Arial" w:cs="Arial"/>
          <w:i/>
          <w:iCs/>
        </w:rPr>
        <w:t>internet banking</w:t>
      </w:r>
      <w:r w:rsidRPr="00727ABB">
        <w:rPr>
          <w:rFonts w:ascii="Arial" w:eastAsia="Times New Roman" w:hAnsi="Arial" w:cs="Arial"/>
        </w:rPr>
        <w:t> untuk dapat melakukan transaksi keuangan.</w:t>
      </w:r>
    </w:p>
    <w:p w:rsidR="000462C1" w:rsidRDefault="000462C1" w:rsidP="000462C1">
      <w:pPr>
        <w:pStyle w:val="ListParagraph"/>
        <w:numPr>
          <w:ilvl w:val="0"/>
          <w:numId w:val="27"/>
        </w:numPr>
        <w:shd w:val="clear" w:color="auto" w:fill="FFFFFF"/>
        <w:spacing w:after="0"/>
        <w:ind w:left="567" w:hanging="283"/>
        <w:rPr>
          <w:rFonts w:ascii="Arial" w:eastAsia="Times New Roman" w:hAnsi="Arial" w:cs="Arial"/>
        </w:rPr>
      </w:pPr>
      <w:r w:rsidRPr="00727ABB">
        <w:rPr>
          <w:rFonts w:ascii="Arial" w:eastAsia="Times New Roman" w:hAnsi="Arial" w:cs="Arial"/>
        </w:rPr>
        <w:t>Aplikasi ini mendukung fitur </w:t>
      </w:r>
      <w:r w:rsidRPr="00727ABB">
        <w:rPr>
          <w:rFonts w:ascii="Arial" w:eastAsia="Times New Roman" w:hAnsi="Arial" w:cs="Arial"/>
          <w:bCs/>
        </w:rPr>
        <w:t>Daftar Pembayaran</w:t>
      </w:r>
      <w:r w:rsidRPr="00727ABB">
        <w:rPr>
          <w:rFonts w:ascii="Arial" w:eastAsia="Times New Roman" w:hAnsi="Arial" w:cs="Arial"/>
        </w:rPr>
        <w:t xml:space="preserve">. Fitur ini sangat berguna </w:t>
      </w:r>
    </w:p>
    <w:p w:rsidR="000462C1" w:rsidRPr="00727ABB" w:rsidRDefault="000462C1" w:rsidP="000462C1">
      <w:pPr>
        <w:pStyle w:val="ListParagraph"/>
        <w:numPr>
          <w:ilvl w:val="0"/>
          <w:numId w:val="27"/>
        </w:numPr>
        <w:shd w:val="clear" w:color="auto" w:fill="FFFFFF"/>
        <w:spacing w:after="0"/>
        <w:ind w:left="567" w:hanging="283"/>
        <w:rPr>
          <w:rFonts w:ascii="Arial" w:eastAsia="Times New Roman" w:hAnsi="Arial" w:cs="Arial"/>
        </w:rPr>
      </w:pPr>
      <w:proofErr w:type="gramStart"/>
      <w:r w:rsidRPr="00727ABB">
        <w:rPr>
          <w:rFonts w:ascii="Arial" w:eastAsia="Times New Roman" w:hAnsi="Arial" w:cs="Arial"/>
        </w:rPr>
        <w:t>bagi</w:t>
      </w:r>
      <w:proofErr w:type="gramEnd"/>
      <w:r w:rsidRPr="00727ABB">
        <w:rPr>
          <w:rFonts w:ascii="Arial" w:eastAsia="Times New Roman" w:hAnsi="Arial" w:cs="Arial"/>
        </w:rPr>
        <w:t xml:space="preserve"> Anda yang secara rutin melakukan pembayaran tagihan ataupun pembayaran lainnya melalui rekening BRI.Cukup simpan daftar pembayaran di fitur ini dan selanjutnya Anda tidak perlu lagi memasukkan data-data yang diperlukan.</w:t>
      </w:r>
    </w:p>
    <w:p w:rsidR="000462C1" w:rsidRPr="00727ABB" w:rsidRDefault="000462C1" w:rsidP="000462C1">
      <w:pPr>
        <w:pStyle w:val="ListParagraph"/>
        <w:numPr>
          <w:ilvl w:val="0"/>
          <w:numId w:val="27"/>
        </w:numPr>
        <w:shd w:val="clear" w:color="auto" w:fill="FFFFFF"/>
        <w:spacing w:after="0"/>
        <w:ind w:left="567" w:hanging="283"/>
        <w:rPr>
          <w:rFonts w:ascii="Arial" w:eastAsia="Times New Roman" w:hAnsi="Arial" w:cs="Arial"/>
        </w:rPr>
      </w:pPr>
      <w:r w:rsidRPr="00727ABB">
        <w:rPr>
          <w:rFonts w:ascii="Arial" w:eastAsia="Times New Roman" w:hAnsi="Arial" w:cs="Arial"/>
        </w:rPr>
        <w:t>BRI </w:t>
      </w:r>
      <w:r w:rsidRPr="00727ABB">
        <w:rPr>
          <w:rFonts w:ascii="Arial" w:eastAsia="Times New Roman" w:hAnsi="Arial" w:cs="Arial"/>
          <w:i/>
          <w:iCs/>
        </w:rPr>
        <w:t>Mobile</w:t>
      </w:r>
      <w:r w:rsidRPr="00727ABB">
        <w:rPr>
          <w:rFonts w:ascii="Arial" w:eastAsia="Times New Roman" w:hAnsi="Arial" w:cs="Arial"/>
        </w:rPr>
        <w:t> menyediakan fasilitas </w:t>
      </w:r>
      <w:r w:rsidRPr="00727ABB">
        <w:rPr>
          <w:rFonts w:ascii="Arial" w:eastAsia="Times New Roman" w:hAnsi="Arial" w:cs="Arial"/>
          <w:bCs/>
        </w:rPr>
        <w:t>Daftar Transfer</w:t>
      </w:r>
      <w:r w:rsidRPr="00727ABB">
        <w:rPr>
          <w:rFonts w:ascii="Arial" w:eastAsia="Times New Roman" w:hAnsi="Arial" w:cs="Arial"/>
        </w:rPr>
        <w:t xml:space="preserve">. Fitur ini sangat berguna bagi yang secara rutin harus mengirim sejumlah </w:t>
      </w:r>
      <w:proofErr w:type="gramStart"/>
      <w:r w:rsidRPr="00727ABB">
        <w:rPr>
          <w:rFonts w:ascii="Arial" w:eastAsia="Times New Roman" w:hAnsi="Arial" w:cs="Arial"/>
        </w:rPr>
        <w:t>dana</w:t>
      </w:r>
      <w:proofErr w:type="gramEnd"/>
      <w:r w:rsidRPr="00727ABB">
        <w:rPr>
          <w:rFonts w:ascii="Arial" w:eastAsia="Times New Roman" w:hAnsi="Arial" w:cs="Arial"/>
        </w:rPr>
        <w:t xml:space="preserve"> ke nomor rekening BRI maupun non-BRI. Anda juga lebih mudah melakukan transfer karena tidak perlu lagi mengisi nomor rekening tujuan yang </w:t>
      </w:r>
      <w:proofErr w:type="gramStart"/>
      <w:r w:rsidRPr="00727ABB">
        <w:rPr>
          <w:rFonts w:ascii="Arial" w:eastAsia="Times New Roman" w:hAnsi="Arial" w:cs="Arial"/>
        </w:rPr>
        <w:t>sama</w:t>
      </w:r>
      <w:proofErr w:type="gramEnd"/>
      <w:r w:rsidRPr="00727ABB">
        <w:rPr>
          <w:rFonts w:ascii="Arial" w:eastAsia="Times New Roman" w:hAnsi="Arial" w:cs="Arial"/>
        </w:rPr>
        <w:t xml:space="preserve"> berulang kali.</w:t>
      </w:r>
    </w:p>
    <w:p w:rsidR="000462C1" w:rsidRPr="00727ABB" w:rsidRDefault="000462C1" w:rsidP="000462C1">
      <w:pPr>
        <w:pStyle w:val="ListParagraph"/>
        <w:numPr>
          <w:ilvl w:val="0"/>
          <w:numId w:val="27"/>
        </w:numPr>
        <w:shd w:val="clear" w:color="auto" w:fill="FFFFFF"/>
        <w:spacing w:after="0"/>
        <w:ind w:left="567" w:hanging="283"/>
        <w:rPr>
          <w:rFonts w:ascii="Arial" w:eastAsia="Times New Roman" w:hAnsi="Arial" w:cs="Arial"/>
        </w:rPr>
      </w:pPr>
      <w:r w:rsidRPr="00727ABB">
        <w:rPr>
          <w:rFonts w:ascii="Arial" w:eastAsia="Times New Roman" w:hAnsi="Arial" w:cs="Arial"/>
        </w:rPr>
        <w:t>Fitur </w:t>
      </w:r>
      <w:r w:rsidRPr="00727ABB">
        <w:rPr>
          <w:rFonts w:ascii="Arial" w:eastAsia="Times New Roman" w:hAnsi="Arial" w:cs="Arial"/>
          <w:bCs/>
        </w:rPr>
        <w:t>ATM Locator </w:t>
      </w:r>
      <w:r w:rsidRPr="00727ABB">
        <w:rPr>
          <w:rFonts w:ascii="Arial" w:eastAsia="Times New Roman" w:hAnsi="Arial" w:cs="Arial"/>
        </w:rPr>
        <w:t>di </w:t>
      </w:r>
      <w:r w:rsidRPr="00727ABB">
        <w:rPr>
          <w:rFonts w:ascii="Arial" w:eastAsia="Times New Roman" w:hAnsi="Arial" w:cs="Arial"/>
          <w:i/>
          <w:iCs/>
        </w:rPr>
        <w:t>BRI Mobile </w:t>
      </w:r>
      <w:proofErr w:type="gramStart"/>
      <w:r w:rsidRPr="00727ABB">
        <w:rPr>
          <w:rFonts w:ascii="Arial" w:eastAsia="Times New Roman" w:hAnsi="Arial" w:cs="Arial"/>
        </w:rPr>
        <w:t>akan</w:t>
      </w:r>
      <w:proofErr w:type="gramEnd"/>
      <w:r w:rsidRPr="00727ABB">
        <w:rPr>
          <w:rFonts w:ascii="Arial" w:eastAsia="Times New Roman" w:hAnsi="Arial" w:cs="Arial"/>
        </w:rPr>
        <w:t xml:space="preserve"> membantu Anda mengetahui posisi ATM terdekat dengan menggunakan GPS.</w:t>
      </w:r>
    </w:p>
    <w:p w:rsidR="000462C1" w:rsidRPr="00727ABB" w:rsidRDefault="000462C1" w:rsidP="000462C1">
      <w:pPr>
        <w:pStyle w:val="ListParagraph"/>
        <w:numPr>
          <w:ilvl w:val="0"/>
          <w:numId w:val="27"/>
        </w:numPr>
        <w:shd w:val="clear" w:color="auto" w:fill="FFFFFF"/>
        <w:spacing w:after="0"/>
        <w:ind w:left="567" w:hanging="283"/>
        <w:rPr>
          <w:rFonts w:ascii="Arial" w:eastAsia="Times New Roman" w:hAnsi="Arial" w:cs="Arial"/>
        </w:rPr>
      </w:pPr>
      <w:r w:rsidRPr="00727ABB">
        <w:rPr>
          <w:rFonts w:ascii="Arial" w:eastAsia="Times New Roman" w:hAnsi="Arial" w:cs="Arial"/>
        </w:rPr>
        <w:t>Keamanan transaksi lebih dipermudah dengan adanya fitur </w:t>
      </w:r>
      <w:r w:rsidRPr="00727ABB">
        <w:rPr>
          <w:rFonts w:ascii="Arial" w:eastAsia="Times New Roman" w:hAnsi="Arial" w:cs="Arial"/>
          <w:bCs/>
        </w:rPr>
        <w:t>Notifikasi Transaksi</w:t>
      </w:r>
      <w:r w:rsidRPr="00727ABB">
        <w:rPr>
          <w:rFonts w:ascii="Arial" w:eastAsia="Times New Roman" w:hAnsi="Arial" w:cs="Arial"/>
        </w:rPr>
        <w:t>. Fitur ini merupakan fitur opsional yang dapat digunakan untuk menyimpan notifikasi transaksi bagi nasabah.</w:t>
      </w:r>
    </w:p>
    <w:p w:rsidR="000462C1" w:rsidRPr="00752658" w:rsidRDefault="000462C1" w:rsidP="000462C1">
      <w:pPr>
        <w:spacing w:after="0"/>
        <w:ind w:left="0"/>
        <w:jc w:val="left"/>
        <w:rPr>
          <w:rFonts w:ascii="Arial" w:hAnsi="Arial" w:cs="Arial"/>
        </w:rPr>
      </w:pPr>
      <w:r>
        <w:rPr>
          <w:rFonts w:ascii="Arial" w:hAnsi="Arial" w:cs="Arial"/>
        </w:rPr>
        <w:t xml:space="preserve">5. </w:t>
      </w:r>
      <w:r w:rsidRPr="00752658">
        <w:rPr>
          <w:rFonts w:ascii="Arial" w:hAnsi="Arial" w:cs="Arial"/>
        </w:rPr>
        <w:t>SMS Banking</w:t>
      </w:r>
    </w:p>
    <w:p w:rsidR="000462C1" w:rsidRDefault="000462C1" w:rsidP="000462C1">
      <w:pPr>
        <w:spacing w:after="0"/>
        <w:ind w:left="284"/>
        <w:rPr>
          <w:rFonts w:ascii="Arial" w:hAnsi="Arial" w:cs="Arial"/>
        </w:rPr>
      </w:pPr>
      <w:r w:rsidRPr="00961466">
        <w:rPr>
          <w:rFonts w:ascii="Arial" w:hAnsi="Arial" w:cs="Arial"/>
        </w:rPr>
        <w:t>Layanan perbankan kini hadir didalam handphone anda, dengan mengirimkan pesan transaksi yang anda inginkan berupa SMS ke 3300 atau dengan menu melalui aplikasi.Maka transaksi dapat Anda lakukan dalam genggaman tangan.</w:t>
      </w:r>
      <w:r w:rsidRPr="00752658">
        <w:rPr>
          <w:rFonts w:ascii="Arial" w:hAnsi="Arial" w:cs="Arial"/>
        </w:rPr>
        <w:t>Keunggulan SMS Banking</w:t>
      </w:r>
      <w:r>
        <w:rPr>
          <w:rFonts w:ascii="Arial" w:hAnsi="Arial" w:cs="Arial"/>
        </w:rPr>
        <w:t xml:space="preserve"> a</w:t>
      </w:r>
      <w:r w:rsidRPr="00961466">
        <w:rPr>
          <w:rFonts w:ascii="Arial" w:hAnsi="Arial" w:cs="Arial"/>
        </w:rPr>
        <w:t xml:space="preserve">papun jenis dan tipe handphone anda dan dengan provider kepercayaan anda,sms banking BRI akan melayani kebutuhan transaksi perbankan yang anda lakukan. </w:t>
      </w:r>
      <w:proofErr w:type="gramStart"/>
      <w:r w:rsidRPr="00961466">
        <w:rPr>
          <w:rFonts w:ascii="Arial" w:hAnsi="Arial" w:cs="Arial"/>
        </w:rPr>
        <w:t>BRI memberikan 2 jenis layanan.Berbasis menu, yaitu layanan SMS Banking yang menggunakan menu sebagai perintah transaksinya.</w:t>
      </w:r>
      <w:proofErr w:type="gramEnd"/>
    </w:p>
    <w:p w:rsidR="000462C1" w:rsidRPr="00961466" w:rsidRDefault="000462C1" w:rsidP="000462C1">
      <w:pPr>
        <w:spacing w:after="0"/>
        <w:ind w:left="284"/>
        <w:rPr>
          <w:rFonts w:ascii="Arial" w:hAnsi="Arial" w:cs="Arial"/>
        </w:rPr>
      </w:pPr>
      <w:r w:rsidRPr="00961466">
        <w:rPr>
          <w:rFonts w:ascii="Arial" w:hAnsi="Arial" w:cs="Arial"/>
        </w:rPr>
        <w:t xml:space="preserve">Plain text, yaitu layanan SMS Banking dengan mengirimkan perintah transaksi yang </w:t>
      </w:r>
      <w:proofErr w:type="gramStart"/>
      <w:r w:rsidRPr="00961466">
        <w:rPr>
          <w:rFonts w:ascii="Arial" w:hAnsi="Arial" w:cs="Arial"/>
        </w:rPr>
        <w:t>akan</w:t>
      </w:r>
      <w:proofErr w:type="gramEnd"/>
      <w:r w:rsidRPr="00961466">
        <w:rPr>
          <w:rFonts w:ascii="Arial" w:hAnsi="Arial" w:cs="Arial"/>
        </w:rPr>
        <w:t xml:space="preserve"> dilakukan ke nomor 3300. </w:t>
      </w:r>
      <w:proofErr w:type="gramStart"/>
      <w:r w:rsidRPr="009A7912">
        <w:rPr>
          <w:rFonts w:ascii="Arial" w:hAnsi="Arial" w:cs="Arial"/>
          <w:i/>
        </w:rPr>
        <w:t xml:space="preserve">Any time, any where, any device </w:t>
      </w:r>
      <w:r w:rsidRPr="00961466">
        <w:rPr>
          <w:rFonts w:ascii="Arial" w:hAnsi="Arial" w:cs="Arial"/>
        </w:rPr>
        <w:t>layanan sms banking BRI dapat anda nikmati.</w:t>
      </w:r>
      <w:proofErr w:type="gramEnd"/>
    </w:p>
    <w:p w:rsidR="000462C1" w:rsidRPr="00752658" w:rsidRDefault="000462C1" w:rsidP="000462C1">
      <w:pPr>
        <w:spacing w:after="0"/>
        <w:ind w:left="0" w:firstLine="284"/>
        <w:jc w:val="left"/>
        <w:rPr>
          <w:rFonts w:ascii="Arial" w:hAnsi="Arial" w:cs="Arial"/>
        </w:rPr>
      </w:pPr>
      <w:r w:rsidRPr="00752658">
        <w:rPr>
          <w:rFonts w:ascii="Arial" w:hAnsi="Arial" w:cs="Arial"/>
        </w:rPr>
        <w:t xml:space="preserve">FasilitasSMS </w:t>
      </w:r>
      <w:proofErr w:type="gramStart"/>
      <w:r w:rsidRPr="00752658">
        <w:rPr>
          <w:rFonts w:ascii="Arial" w:hAnsi="Arial" w:cs="Arial"/>
        </w:rPr>
        <w:t>Banking</w:t>
      </w:r>
      <w:r>
        <w:rPr>
          <w:rFonts w:ascii="Arial" w:hAnsi="Arial" w:cs="Arial"/>
        </w:rPr>
        <w:t xml:space="preserve"> :</w:t>
      </w:r>
      <w:proofErr w:type="gramEnd"/>
    </w:p>
    <w:p w:rsidR="000462C1" w:rsidRDefault="000462C1" w:rsidP="000462C1">
      <w:pPr>
        <w:pStyle w:val="ListParagraph"/>
        <w:numPr>
          <w:ilvl w:val="5"/>
          <w:numId w:val="23"/>
        </w:numPr>
        <w:tabs>
          <w:tab w:val="left" w:pos="1843"/>
        </w:tabs>
        <w:spacing w:after="0"/>
        <w:ind w:left="567" w:hanging="322"/>
        <w:jc w:val="left"/>
        <w:rPr>
          <w:rFonts w:ascii="Arial" w:hAnsi="Arial" w:cs="Arial"/>
        </w:rPr>
      </w:pPr>
      <w:r w:rsidRPr="00052832">
        <w:rPr>
          <w:rFonts w:ascii="Arial" w:hAnsi="Arial" w:cs="Arial"/>
        </w:rPr>
        <w:t>Informasi Saldo</w:t>
      </w:r>
    </w:p>
    <w:p w:rsidR="000462C1" w:rsidRDefault="000462C1" w:rsidP="000462C1">
      <w:pPr>
        <w:pStyle w:val="ListParagraph"/>
        <w:numPr>
          <w:ilvl w:val="5"/>
          <w:numId w:val="23"/>
        </w:numPr>
        <w:tabs>
          <w:tab w:val="left" w:pos="1843"/>
        </w:tabs>
        <w:spacing w:after="0"/>
        <w:ind w:left="567" w:hanging="322"/>
        <w:jc w:val="left"/>
        <w:rPr>
          <w:rFonts w:ascii="Arial" w:hAnsi="Arial" w:cs="Arial"/>
        </w:rPr>
      </w:pPr>
      <w:r w:rsidRPr="00052832">
        <w:rPr>
          <w:rFonts w:ascii="Arial" w:hAnsi="Arial" w:cs="Arial"/>
        </w:rPr>
        <w:t>Transfer</w:t>
      </w:r>
    </w:p>
    <w:p w:rsidR="000462C1" w:rsidRDefault="000462C1" w:rsidP="000462C1">
      <w:pPr>
        <w:pStyle w:val="ListParagraph"/>
        <w:numPr>
          <w:ilvl w:val="5"/>
          <w:numId w:val="23"/>
        </w:numPr>
        <w:tabs>
          <w:tab w:val="left" w:pos="1843"/>
        </w:tabs>
        <w:spacing w:after="0"/>
        <w:ind w:left="567" w:hanging="322"/>
        <w:jc w:val="left"/>
        <w:rPr>
          <w:rFonts w:ascii="Arial" w:hAnsi="Arial" w:cs="Arial"/>
        </w:rPr>
      </w:pPr>
      <w:r w:rsidRPr="00052832">
        <w:rPr>
          <w:rFonts w:ascii="Arial" w:hAnsi="Arial" w:cs="Arial"/>
        </w:rPr>
        <w:t>Pembayaran Tagihan</w:t>
      </w:r>
    </w:p>
    <w:p w:rsidR="000462C1" w:rsidRDefault="000462C1" w:rsidP="000462C1">
      <w:pPr>
        <w:pStyle w:val="ListParagraph"/>
        <w:numPr>
          <w:ilvl w:val="5"/>
          <w:numId w:val="23"/>
        </w:numPr>
        <w:tabs>
          <w:tab w:val="left" w:pos="1843"/>
        </w:tabs>
        <w:spacing w:after="0"/>
        <w:ind w:left="567" w:hanging="322"/>
        <w:jc w:val="left"/>
        <w:rPr>
          <w:rFonts w:ascii="Arial" w:hAnsi="Arial" w:cs="Arial"/>
        </w:rPr>
      </w:pPr>
      <w:r w:rsidRPr="00052832">
        <w:rPr>
          <w:rFonts w:ascii="Arial" w:hAnsi="Arial" w:cs="Arial"/>
        </w:rPr>
        <w:lastRenderedPageBreak/>
        <w:t>Beli pulsa isi ulang</w:t>
      </w:r>
    </w:p>
    <w:p w:rsidR="000462C1" w:rsidRPr="00752658" w:rsidRDefault="000462C1" w:rsidP="000462C1">
      <w:pPr>
        <w:tabs>
          <w:tab w:val="left" w:pos="1843"/>
        </w:tabs>
        <w:spacing w:after="0"/>
        <w:ind w:left="284"/>
        <w:jc w:val="left"/>
        <w:rPr>
          <w:rFonts w:ascii="Arial" w:hAnsi="Arial" w:cs="Arial"/>
        </w:rPr>
      </w:pPr>
      <w:r w:rsidRPr="00752658">
        <w:rPr>
          <w:rFonts w:ascii="Arial" w:hAnsi="Arial" w:cs="Arial"/>
        </w:rPr>
        <w:t xml:space="preserve">KetentuanSMS </w:t>
      </w:r>
      <w:proofErr w:type="gramStart"/>
      <w:r w:rsidRPr="00752658">
        <w:rPr>
          <w:rFonts w:ascii="Arial" w:hAnsi="Arial" w:cs="Arial"/>
        </w:rPr>
        <w:t>Banking</w:t>
      </w:r>
      <w:r>
        <w:rPr>
          <w:rFonts w:ascii="Arial" w:hAnsi="Arial" w:cs="Arial"/>
        </w:rPr>
        <w:t xml:space="preserve"> :</w:t>
      </w:r>
      <w:proofErr w:type="gramEnd"/>
    </w:p>
    <w:p w:rsidR="000462C1" w:rsidRPr="00052832" w:rsidRDefault="000462C1" w:rsidP="000462C1">
      <w:pPr>
        <w:pStyle w:val="ListParagraph"/>
        <w:numPr>
          <w:ilvl w:val="5"/>
          <w:numId w:val="24"/>
        </w:numPr>
        <w:spacing w:after="0"/>
        <w:ind w:left="567" w:hanging="284"/>
        <w:jc w:val="left"/>
        <w:rPr>
          <w:rFonts w:ascii="Arial" w:hAnsi="Arial" w:cs="Arial"/>
        </w:rPr>
      </w:pPr>
      <w:r w:rsidRPr="00052832">
        <w:rPr>
          <w:rFonts w:ascii="Arial" w:hAnsi="Arial" w:cs="Arial"/>
        </w:rPr>
        <w:t>Rekening Tabungan BRI (BritAma, BritAma Junio atau Simpedes) dan Giro (Perorangan) yang memiliki Kartu ATM BRI (Kartu BRI) dalam status aktif.</w:t>
      </w:r>
    </w:p>
    <w:p w:rsidR="000462C1" w:rsidRPr="00052832" w:rsidRDefault="000462C1" w:rsidP="000462C1">
      <w:pPr>
        <w:pStyle w:val="ListParagraph"/>
        <w:numPr>
          <w:ilvl w:val="5"/>
          <w:numId w:val="24"/>
        </w:numPr>
        <w:spacing w:after="0"/>
        <w:ind w:left="567" w:hanging="284"/>
        <w:jc w:val="left"/>
        <w:rPr>
          <w:rFonts w:ascii="Arial" w:hAnsi="Arial" w:cs="Arial"/>
        </w:rPr>
      </w:pPr>
      <w:r w:rsidRPr="00052832">
        <w:rPr>
          <w:rFonts w:ascii="Arial" w:hAnsi="Arial" w:cs="Arial"/>
        </w:rPr>
        <w:t>Daftarkan via ATM</w:t>
      </w:r>
      <w:r>
        <w:rPr>
          <w:rFonts w:ascii="Arial" w:hAnsi="Arial" w:cs="Arial"/>
        </w:rPr>
        <w:t xml:space="preserve">, </w:t>
      </w:r>
      <w:r w:rsidRPr="00052832">
        <w:rPr>
          <w:rFonts w:ascii="Arial" w:hAnsi="Arial" w:cs="Arial"/>
        </w:rPr>
        <w:t>Buat registrasi awal untuk dapat melakukan transaksi non-keuangan melalui atm BRI dengan memilih Menu "Transaksi Lainnya" lalu lakukan "Pendaftaran" dengan mendaftarkan nomor ponsel Anda.</w:t>
      </w:r>
    </w:p>
    <w:p w:rsidR="000462C1" w:rsidRPr="00752658" w:rsidRDefault="000462C1" w:rsidP="000462C1">
      <w:pPr>
        <w:pStyle w:val="ListParagraph"/>
        <w:numPr>
          <w:ilvl w:val="5"/>
          <w:numId w:val="24"/>
        </w:numPr>
        <w:spacing w:after="0"/>
        <w:ind w:left="567" w:hanging="284"/>
        <w:jc w:val="left"/>
        <w:rPr>
          <w:rFonts w:ascii="Arial" w:hAnsi="Arial" w:cs="Arial"/>
        </w:rPr>
      </w:pPr>
      <w:r w:rsidRPr="00052832">
        <w:rPr>
          <w:rFonts w:ascii="Arial" w:hAnsi="Arial" w:cs="Arial"/>
        </w:rPr>
        <w:t>Pendaftaran di Unit Kerja</w:t>
      </w:r>
      <w:r>
        <w:rPr>
          <w:rFonts w:ascii="Arial" w:hAnsi="Arial" w:cs="Arial"/>
        </w:rPr>
        <w:t xml:space="preserve">, </w:t>
      </w:r>
      <w:r w:rsidRPr="00052832">
        <w:rPr>
          <w:rFonts w:ascii="Arial" w:hAnsi="Arial" w:cs="Arial"/>
        </w:rPr>
        <w:t>Cukup isi formulir aplikasi untuk Registrasi SMS Banking dengan melampirkan fotokopi KTP yang masih berlaku dan fotokopi foto kartu ATM BRI.</w:t>
      </w:r>
    </w:p>
    <w:p w:rsidR="000462C1" w:rsidRPr="00752658" w:rsidRDefault="000462C1" w:rsidP="000462C1">
      <w:pPr>
        <w:pStyle w:val="ListParagraph"/>
        <w:numPr>
          <w:ilvl w:val="0"/>
          <w:numId w:val="16"/>
        </w:numPr>
        <w:spacing w:after="0"/>
        <w:ind w:left="284" w:hanging="284"/>
        <w:jc w:val="left"/>
        <w:rPr>
          <w:rFonts w:ascii="Arial" w:hAnsi="Arial" w:cs="Arial"/>
        </w:rPr>
      </w:pPr>
      <w:r w:rsidRPr="00752658">
        <w:rPr>
          <w:rFonts w:ascii="Arial" w:hAnsi="Arial" w:cs="Arial"/>
        </w:rPr>
        <w:t>E-Buzz</w:t>
      </w:r>
    </w:p>
    <w:p w:rsidR="000462C1" w:rsidRPr="00752658" w:rsidRDefault="000462C1" w:rsidP="000462C1">
      <w:pPr>
        <w:spacing w:after="0"/>
        <w:ind w:left="284"/>
        <w:jc w:val="left"/>
        <w:rPr>
          <w:rFonts w:ascii="Arial" w:hAnsi="Arial" w:cs="Arial"/>
        </w:rPr>
      </w:pPr>
      <w:r w:rsidRPr="00752658">
        <w:rPr>
          <w:rFonts w:ascii="Arial" w:hAnsi="Arial" w:cs="Arial"/>
        </w:rPr>
        <w:t>Layanan perbankan di atas kendaraan yang telah didesain sedemikian rupa, sehingga layanan ini menyerupai Kantor Kecil (</w:t>
      </w:r>
      <w:r w:rsidRPr="00752658">
        <w:rPr>
          <w:rFonts w:ascii="Arial" w:hAnsi="Arial" w:cs="Arial"/>
          <w:i/>
        </w:rPr>
        <w:t>Mini Mobile Branch</w:t>
      </w:r>
      <w:r w:rsidRPr="00752658">
        <w:rPr>
          <w:rFonts w:ascii="Arial" w:hAnsi="Arial" w:cs="Arial"/>
        </w:rPr>
        <w:t>) yang dapat bergerak dan berpindah-pindah.Fasilitas E-</w:t>
      </w:r>
      <w:proofErr w:type="gramStart"/>
      <w:r w:rsidRPr="00752658">
        <w:rPr>
          <w:rFonts w:ascii="Arial" w:hAnsi="Arial" w:cs="Arial"/>
        </w:rPr>
        <w:t>Buzz :</w:t>
      </w:r>
      <w:proofErr w:type="gramEnd"/>
    </w:p>
    <w:p w:rsidR="000462C1" w:rsidRDefault="000462C1" w:rsidP="000462C1">
      <w:pPr>
        <w:pStyle w:val="ListParagraph"/>
        <w:numPr>
          <w:ilvl w:val="4"/>
          <w:numId w:val="16"/>
        </w:numPr>
        <w:spacing w:after="0"/>
        <w:ind w:left="709"/>
        <w:jc w:val="left"/>
        <w:rPr>
          <w:rFonts w:ascii="Arial" w:hAnsi="Arial" w:cs="Arial"/>
        </w:rPr>
      </w:pPr>
      <w:r w:rsidRPr="00B71EB3">
        <w:rPr>
          <w:rFonts w:ascii="Arial" w:hAnsi="Arial" w:cs="Arial"/>
        </w:rPr>
        <w:t>Pembukaan tabungan.</w:t>
      </w:r>
    </w:p>
    <w:p w:rsidR="000462C1" w:rsidRDefault="000462C1" w:rsidP="000462C1">
      <w:pPr>
        <w:pStyle w:val="ListParagraph"/>
        <w:numPr>
          <w:ilvl w:val="4"/>
          <w:numId w:val="16"/>
        </w:numPr>
        <w:spacing w:after="0"/>
        <w:ind w:left="709"/>
        <w:jc w:val="left"/>
        <w:rPr>
          <w:rFonts w:ascii="Arial" w:hAnsi="Arial" w:cs="Arial"/>
        </w:rPr>
      </w:pPr>
      <w:r w:rsidRPr="00B71EB3">
        <w:rPr>
          <w:rFonts w:ascii="Arial" w:hAnsi="Arial" w:cs="Arial"/>
        </w:rPr>
        <w:t>Registrasi e-banking.</w:t>
      </w:r>
    </w:p>
    <w:p w:rsidR="000462C1" w:rsidRDefault="000462C1" w:rsidP="000462C1">
      <w:pPr>
        <w:pStyle w:val="ListParagraph"/>
        <w:numPr>
          <w:ilvl w:val="4"/>
          <w:numId w:val="16"/>
        </w:numPr>
        <w:spacing w:after="0"/>
        <w:ind w:left="709"/>
        <w:jc w:val="left"/>
        <w:rPr>
          <w:rFonts w:ascii="Arial" w:hAnsi="Arial" w:cs="Arial"/>
        </w:rPr>
      </w:pPr>
      <w:r w:rsidRPr="00B71EB3">
        <w:rPr>
          <w:rFonts w:ascii="Arial" w:hAnsi="Arial" w:cs="Arial"/>
        </w:rPr>
        <w:t>ATM, maka anda dapat melakukan penarikan tunai, pembayaran-pembayaran, pembelian, transfer dan transaksi non tunai lainnya</w:t>
      </w:r>
    </w:p>
    <w:p w:rsidR="000462C1" w:rsidRDefault="000462C1" w:rsidP="000462C1">
      <w:pPr>
        <w:pStyle w:val="ListParagraph"/>
        <w:numPr>
          <w:ilvl w:val="4"/>
          <w:numId w:val="16"/>
        </w:numPr>
        <w:spacing w:after="0"/>
        <w:ind w:left="709"/>
        <w:jc w:val="left"/>
        <w:rPr>
          <w:rFonts w:ascii="Arial" w:hAnsi="Arial" w:cs="Arial"/>
        </w:rPr>
      </w:pPr>
      <w:r w:rsidRPr="00B71EB3">
        <w:rPr>
          <w:rFonts w:ascii="Arial" w:hAnsi="Arial" w:cs="Arial"/>
        </w:rPr>
        <w:t>MiniATM, maka anda dapat melakukan transaksi non tunai, penggantian kartu</w:t>
      </w:r>
      <w:r w:rsidRPr="009A7912">
        <w:rPr>
          <w:rFonts w:ascii="Arial" w:hAnsi="Arial" w:cs="Arial"/>
          <w:i/>
        </w:rPr>
        <w:t>, issuing PIN</w:t>
      </w:r>
      <w:r w:rsidRPr="00B71EB3">
        <w:rPr>
          <w:rFonts w:ascii="Arial" w:hAnsi="Arial" w:cs="Arial"/>
        </w:rPr>
        <w:t xml:space="preserve">, </w:t>
      </w:r>
      <w:r w:rsidRPr="009A7912">
        <w:rPr>
          <w:rFonts w:ascii="Arial" w:hAnsi="Arial" w:cs="Arial"/>
          <w:i/>
        </w:rPr>
        <w:t>Change PIN</w:t>
      </w:r>
      <w:r w:rsidRPr="00B71EB3">
        <w:rPr>
          <w:rFonts w:ascii="Arial" w:hAnsi="Arial" w:cs="Arial"/>
        </w:rPr>
        <w:t xml:space="preserve"> dll.</w:t>
      </w:r>
    </w:p>
    <w:p w:rsidR="000462C1" w:rsidRPr="002C1BEA" w:rsidRDefault="000462C1" w:rsidP="000462C1">
      <w:pPr>
        <w:pStyle w:val="ListParagraph"/>
        <w:numPr>
          <w:ilvl w:val="4"/>
          <w:numId w:val="16"/>
        </w:numPr>
        <w:spacing w:after="0"/>
        <w:ind w:left="709"/>
        <w:jc w:val="left"/>
        <w:rPr>
          <w:rFonts w:ascii="Arial" w:hAnsi="Arial" w:cs="Arial"/>
        </w:rPr>
      </w:pPr>
      <w:r w:rsidRPr="00B71EB3">
        <w:rPr>
          <w:rFonts w:ascii="Arial" w:hAnsi="Arial" w:cs="Arial"/>
        </w:rPr>
        <w:t>Informasi Produk BRI.</w:t>
      </w:r>
    </w:p>
    <w:p w:rsidR="000462C1" w:rsidRPr="00961466" w:rsidRDefault="000462C1" w:rsidP="000462C1">
      <w:pPr>
        <w:tabs>
          <w:tab w:val="left" w:pos="993"/>
          <w:tab w:val="left" w:leader="dot" w:pos="7938"/>
        </w:tabs>
        <w:spacing w:after="0"/>
        <w:ind w:left="284"/>
        <w:rPr>
          <w:rFonts w:ascii="Arial" w:hAnsi="Arial" w:cs="Arial"/>
        </w:rPr>
      </w:pPr>
      <w:r>
        <w:rPr>
          <w:rFonts w:ascii="Arial" w:hAnsi="Arial" w:cs="Arial"/>
        </w:rPr>
        <w:t xml:space="preserve">Dengan ada nya fasilitas-fasilitas tersebut maka nasabah tidak perlu lagi datang ke bank untuk bertransaksi dan tidak perlu lagi mengantri di </w:t>
      </w:r>
      <w:r w:rsidRPr="00A1233B">
        <w:rPr>
          <w:rFonts w:ascii="Arial" w:hAnsi="Arial" w:cs="Arial"/>
          <w:i/>
        </w:rPr>
        <w:t>teller</w:t>
      </w:r>
      <w:r>
        <w:rPr>
          <w:rFonts w:ascii="Arial" w:hAnsi="Arial" w:cs="Arial"/>
        </w:rPr>
        <w:t xml:space="preserve"> , bila nasabah harus datang ke bank dengan antrian yang sangat ramai maka </w:t>
      </w:r>
      <w:r w:rsidRPr="00A1233B">
        <w:rPr>
          <w:rFonts w:ascii="Arial" w:hAnsi="Arial" w:cs="Arial"/>
          <w:i/>
        </w:rPr>
        <w:t>teller</w:t>
      </w:r>
      <w:r>
        <w:rPr>
          <w:rFonts w:ascii="Arial" w:hAnsi="Arial" w:cs="Arial"/>
        </w:rPr>
        <w:t xml:space="preserve"> harus menyelesaikan transaksi nya dengan cepat dan teliti agar tidak mengalami kesalahan.</w:t>
      </w:r>
    </w:p>
    <w:p w:rsidR="00E51BF2" w:rsidRDefault="00E51BF2"/>
    <w:sectPr w:rsidR="00E51BF2" w:rsidSect="000462C1">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C1" w:rsidRDefault="000462C1" w:rsidP="000462C1">
      <w:pPr>
        <w:spacing w:after="0" w:line="240" w:lineRule="auto"/>
      </w:pPr>
      <w:r>
        <w:separator/>
      </w:r>
    </w:p>
  </w:endnote>
  <w:endnote w:type="continuationSeparator" w:id="1">
    <w:p w:rsidR="000462C1" w:rsidRDefault="000462C1" w:rsidP="0004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1" w:rsidRDefault="00046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1" w:rsidRDefault="00046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1" w:rsidRDefault="000462C1" w:rsidP="000462C1">
    <w:pPr>
      <w:pStyle w:val="Footer"/>
      <w:tabs>
        <w:tab w:val="clear" w:pos="4680"/>
        <w:tab w:val="center" w:pos="4395"/>
      </w:tabs>
    </w:pPr>
    <w:r>
      <w:tab/>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C1" w:rsidRDefault="000462C1" w:rsidP="000462C1">
      <w:pPr>
        <w:spacing w:after="0" w:line="240" w:lineRule="auto"/>
      </w:pPr>
      <w:r>
        <w:separator/>
      </w:r>
    </w:p>
  </w:footnote>
  <w:footnote w:type="continuationSeparator" w:id="1">
    <w:p w:rsidR="000462C1" w:rsidRDefault="000462C1" w:rsidP="0004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1" w:rsidRDefault="00046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655"/>
      <w:docPartObj>
        <w:docPartGallery w:val="Page Numbers (Top of Page)"/>
        <w:docPartUnique/>
      </w:docPartObj>
    </w:sdtPr>
    <w:sdtContent>
      <w:p w:rsidR="000462C1" w:rsidRDefault="000462C1">
        <w:pPr>
          <w:pStyle w:val="Header"/>
          <w:jc w:val="right"/>
        </w:pPr>
        <w:fldSimple w:instr=" PAGE   \* MERGEFORMAT ">
          <w:r>
            <w:rPr>
              <w:noProof/>
            </w:rPr>
            <w:t>38</w:t>
          </w:r>
        </w:fldSimple>
      </w:p>
    </w:sdtContent>
  </w:sdt>
  <w:p w:rsidR="000462C1" w:rsidRDefault="00046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C1" w:rsidRDefault="00046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6A3"/>
    <w:multiLevelType w:val="multilevel"/>
    <w:tmpl w:val="245C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53BF"/>
    <w:multiLevelType w:val="hybridMultilevel"/>
    <w:tmpl w:val="5C409590"/>
    <w:lvl w:ilvl="0" w:tplc="5B66AE72">
      <w:start w:val="1"/>
      <w:numFmt w:val="lowerLetter"/>
      <w:lvlText w:val="%1."/>
      <w:lvlJc w:val="left"/>
      <w:pPr>
        <w:ind w:left="3728" w:hanging="360"/>
      </w:pPr>
      <w:rPr>
        <w:rFonts w:ascii="Arial" w:eastAsiaTheme="minorHAnsi" w:hAnsi="Arial" w:cs="Arial"/>
      </w:rPr>
    </w:lvl>
    <w:lvl w:ilvl="1" w:tplc="04090019" w:tentative="1">
      <w:start w:val="1"/>
      <w:numFmt w:val="lowerLetter"/>
      <w:lvlText w:val="%2."/>
      <w:lvlJc w:val="left"/>
      <w:pPr>
        <w:ind w:left="4448" w:hanging="360"/>
      </w:pPr>
    </w:lvl>
    <w:lvl w:ilvl="2" w:tplc="0409001B" w:tentative="1">
      <w:start w:val="1"/>
      <w:numFmt w:val="lowerRoman"/>
      <w:lvlText w:val="%3."/>
      <w:lvlJc w:val="right"/>
      <w:pPr>
        <w:ind w:left="5168" w:hanging="180"/>
      </w:pPr>
    </w:lvl>
    <w:lvl w:ilvl="3" w:tplc="0409000F" w:tentative="1">
      <w:start w:val="1"/>
      <w:numFmt w:val="decimal"/>
      <w:lvlText w:val="%4."/>
      <w:lvlJc w:val="left"/>
      <w:pPr>
        <w:ind w:left="5888" w:hanging="360"/>
      </w:pPr>
    </w:lvl>
    <w:lvl w:ilvl="4" w:tplc="04090019" w:tentative="1">
      <w:start w:val="1"/>
      <w:numFmt w:val="lowerLetter"/>
      <w:lvlText w:val="%5."/>
      <w:lvlJc w:val="left"/>
      <w:pPr>
        <w:ind w:left="6608" w:hanging="360"/>
      </w:pPr>
    </w:lvl>
    <w:lvl w:ilvl="5" w:tplc="0409001B" w:tentative="1">
      <w:start w:val="1"/>
      <w:numFmt w:val="lowerRoman"/>
      <w:lvlText w:val="%6."/>
      <w:lvlJc w:val="right"/>
      <w:pPr>
        <w:ind w:left="7328" w:hanging="180"/>
      </w:pPr>
    </w:lvl>
    <w:lvl w:ilvl="6" w:tplc="0409000F" w:tentative="1">
      <w:start w:val="1"/>
      <w:numFmt w:val="decimal"/>
      <w:lvlText w:val="%7."/>
      <w:lvlJc w:val="left"/>
      <w:pPr>
        <w:ind w:left="8048" w:hanging="360"/>
      </w:pPr>
    </w:lvl>
    <w:lvl w:ilvl="7" w:tplc="04090019" w:tentative="1">
      <w:start w:val="1"/>
      <w:numFmt w:val="lowerLetter"/>
      <w:lvlText w:val="%8."/>
      <w:lvlJc w:val="left"/>
      <w:pPr>
        <w:ind w:left="8768" w:hanging="360"/>
      </w:pPr>
    </w:lvl>
    <w:lvl w:ilvl="8" w:tplc="0409001B" w:tentative="1">
      <w:start w:val="1"/>
      <w:numFmt w:val="lowerRoman"/>
      <w:lvlText w:val="%9."/>
      <w:lvlJc w:val="right"/>
      <w:pPr>
        <w:ind w:left="9488" w:hanging="180"/>
      </w:pPr>
    </w:lvl>
  </w:abstractNum>
  <w:abstractNum w:abstractNumId="2">
    <w:nsid w:val="0D1D46E9"/>
    <w:multiLevelType w:val="hybridMultilevel"/>
    <w:tmpl w:val="29DC26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861DA"/>
    <w:multiLevelType w:val="hybridMultilevel"/>
    <w:tmpl w:val="70EA2F26"/>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4">
    <w:nsid w:val="100004C9"/>
    <w:multiLevelType w:val="hybridMultilevel"/>
    <w:tmpl w:val="738C397C"/>
    <w:lvl w:ilvl="0" w:tplc="04090019">
      <w:start w:val="1"/>
      <w:numFmt w:val="lowerLetter"/>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nsid w:val="18524A19"/>
    <w:multiLevelType w:val="multilevel"/>
    <w:tmpl w:val="82D46822"/>
    <w:lvl w:ilvl="0">
      <w:start w:val="1"/>
      <w:numFmt w:val="decimal"/>
      <w:lvlText w:val="%1."/>
      <w:lvlJc w:val="left"/>
      <w:pPr>
        <w:ind w:left="1440" w:hanging="360"/>
      </w:pPr>
      <w:rPr>
        <w:rFonts w:hint="default"/>
      </w:rPr>
    </w:lvl>
    <w:lvl w:ilvl="1">
      <w:start w:val="6"/>
      <w:numFmt w:val="decimal"/>
      <w:isLgl/>
      <w:lvlText w:val="%1.%2"/>
      <w:lvlJc w:val="left"/>
      <w:pPr>
        <w:ind w:left="1605" w:hanging="52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8BB7E19"/>
    <w:multiLevelType w:val="hybridMultilevel"/>
    <w:tmpl w:val="8EC83150"/>
    <w:lvl w:ilvl="0" w:tplc="0409000F">
      <w:start w:val="1"/>
      <w:numFmt w:val="decimal"/>
      <w:lvlText w:val="%1."/>
      <w:lvlJc w:val="left"/>
      <w:pPr>
        <w:ind w:left="2487" w:hanging="360"/>
      </w:pPr>
    </w:lvl>
    <w:lvl w:ilvl="1" w:tplc="04090019">
      <w:start w:val="1"/>
      <w:numFmt w:val="lowerLetter"/>
      <w:lvlText w:val="%2."/>
      <w:lvlJc w:val="left"/>
      <w:pPr>
        <w:ind w:left="3008" w:hanging="360"/>
      </w:pPr>
    </w:lvl>
    <w:lvl w:ilvl="2" w:tplc="04090019">
      <w:start w:val="1"/>
      <w:numFmt w:val="lowerLetter"/>
      <w:lvlText w:val="%3."/>
      <w:lvlJc w:val="left"/>
      <w:pPr>
        <w:ind w:left="360" w:hanging="360"/>
      </w:pPr>
      <w:rPr>
        <w:rFonts w:hint="default"/>
      </w:r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7">
    <w:nsid w:val="1DF27A4B"/>
    <w:multiLevelType w:val="hybridMultilevel"/>
    <w:tmpl w:val="8868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14E7E"/>
    <w:multiLevelType w:val="hybridMultilevel"/>
    <w:tmpl w:val="1728B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B4B"/>
    <w:multiLevelType w:val="hybridMultilevel"/>
    <w:tmpl w:val="74DA4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40A9F"/>
    <w:multiLevelType w:val="hybridMultilevel"/>
    <w:tmpl w:val="3806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51828"/>
    <w:multiLevelType w:val="hybridMultilevel"/>
    <w:tmpl w:val="C9C2A26A"/>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12">
    <w:nsid w:val="2E314B3A"/>
    <w:multiLevelType w:val="hybridMultilevel"/>
    <w:tmpl w:val="8DE02B38"/>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E980E32"/>
    <w:multiLevelType w:val="hybridMultilevel"/>
    <w:tmpl w:val="208C0068"/>
    <w:lvl w:ilvl="0" w:tplc="04090019">
      <w:start w:val="1"/>
      <w:numFmt w:val="lowerLetter"/>
      <w:lvlText w:val="%1."/>
      <w:lvlJc w:val="left"/>
      <w:pPr>
        <w:ind w:left="2288" w:hanging="360"/>
      </w:pPr>
    </w:lvl>
    <w:lvl w:ilvl="1" w:tplc="04090019" w:tentative="1">
      <w:start w:val="1"/>
      <w:numFmt w:val="lowerLetter"/>
      <w:lvlText w:val="%2."/>
      <w:lvlJc w:val="left"/>
      <w:pPr>
        <w:ind w:left="300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14">
    <w:nsid w:val="4C580A97"/>
    <w:multiLevelType w:val="multilevel"/>
    <w:tmpl w:val="1FBA8C16"/>
    <w:lvl w:ilvl="0">
      <w:start w:val="1"/>
      <w:numFmt w:val="decimal"/>
      <w:lvlText w:val="%1."/>
      <w:lvlJc w:val="left"/>
      <w:pPr>
        <w:ind w:left="1080" w:hanging="360"/>
      </w:pPr>
      <w:rPr>
        <w:rFonts w:hint="default"/>
      </w:rPr>
    </w:lvl>
    <w:lvl w:ilvl="1">
      <w:start w:val="2"/>
      <w:numFmt w:val="decimal"/>
      <w:isLgl/>
      <w:lvlText w:val="%1.%2"/>
      <w:lvlJc w:val="left"/>
      <w:pPr>
        <w:ind w:left="1165" w:hanging="36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70" w:hanging="1440"/>
      </w:pPr>
      <w:rPr>
        <w:rFonts w:hint="default"/>
      </w:rPr>
    </w:lvl>
    <w:lvl w:ilvl="7">
      <w:start w:val="1"/>
      <w:numFmt w:val="decimal"/>
      <w:isLgl/>
      <w:lvlText w:val="%1.%2.%3.%4.%5.%6.%7.%8"/>
      <w:lvlJc w:val="left"/>
      <w:pPr>
        <w:ind w:left="2755" w:hanging="1440"/>
      </w:pPr>
      <w:rPr>
        <w:rFonts w:hint="default"/>
      </w:rPr>
    </w:lvl>
    <w:lvl w:ilvl="8">
      <w:start w:val="1"/>
      <w:numFmt w:val="decimal"/>
      <w:isLgl/>
      <w:lvlText w:val="%1.%2.%3.%4.%5.%6.%7.%8.%9"/>
      <w:lvlJc w:val="left"/>
      <w:pPr>
        <w:ind w:left="3200" w:hanging="1800"/>
      </w:pPr>
      <w:rPr>
        <w:rFonts w:hint="default"/>
      </w:rPr>
    </w:lvl>
  </w:abstractNum>
  <w:abstractNum w:abstractNumId="15">
    <w:nsid w:val="56D74D4A"/>
    <w:multiLevelType w:val="hybridMultilevel"/>
    <w:tmpl w:val="8DD23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70B87"/>
    <w:multiLevelType w:val="multilevel"/>
    <w:tmpl w:val="7B4A63BA"/>
    <w:lvl w:ilvl="0">
      <w:start w:val="1"/>
      <w:numFmt w:val="decimal"/>
      <w:lvlText w:val="%1."/>
      <w:lvlJc w:val="left"/>
      <w:pPr>
        <w:ind w:left="1165" w:hanging="360"/>
      </w:pPr>
      <w:rPr>
        <w:rFonts w:hint="default"/>
      </w:rPr>
    </w:lvl>
    <w:lvl w:ilvl="1">
      <w:start w:val="3"/>
      <w:numFmt w:val="decimal"/>
      <w:isLgl/>
      <w:lvlText w:val="%1.%2"/>
      <w:lvlJc w:val="left"/>
      <w:pPr>
        <w:ind w:left="1165" w:hanging="360"/>
      </w:pPr>
      <w:rPr>
        <w:rFonts w:hint="default"/>
      </w:rPr>
    </w:lvl>
    <w:lvl w:ilvl="2">
      <w:start w:val="1"/>
      <w:numFmt w:val="decimal"/>
      <w:isLgl/>
      <w:lvlText w:val="%1.%2.%3"/>
      <w:lvlJc w:val="left"/>
      <w:pPr>
        <w:ind w:left="1525" w:hanging="720"/>
      </w:pPr>
      <w:rPr>
        <w:rFonts w:hint="default"/>
      </w:rPr>
    </w:lvl>
    <w:lvl w:ilvl="3">
      <w:start w:val="1"/>
      <w:numFmt w:val="decimal"/>
      <w:isLgl/>
      <w:lvlText w:val="%1.%2.%3.%4"/>
      <w:lvlJc w:val="left"/>
      <w:pPr>
        <w:ind w:left="1525"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245"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05" w:hanging="1800"/>
      </w:pPr>
      <w:rPr>
        <w:rFonts w:hint="default"/>
      </w:rPr>
    </w:lvl>
  </w:abstractNum>
  <w:abstractNum w:abstractNumId="17">
    <w:nsid w:val="5D642029"/>
    <w:multiLevelType w:val="hybridMultilevel"/>
    <w:tmpl w:val="FA74C9AA"/>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18">
    <w:nsid w:val="5E721557"/>
    <w:multiLevelType w:val="hybridMultilevel"/>
    <w:tmpl w:val="DB829B7A"/>
    <w:lvl w:ilvl="0" w:tplc="04090011">
      <w:start w:val="1"/>
      <w:numFmt w:val="decimal"/>
      <w:lvlText w:val="%1)"/>
      <w:lvlJc w:val="left"/>
      <w:pPr>
        <w:ind w:left="2245" w:hanging="360"/>
      </w:pPr>
    </w:lvl>
    <w:lvl w:ilvl="1" w:tplc="04090019">
      <w:start w:val="1"/>
      <w:numFmt w:val="lowerLetter"/>
      <w:lvlText w:val="%2."/>
      <w:lvlJc w:val="left"/>
      <w:pPr>
        <w:ind w:left="2965" w:hanging="360"/>
      </w:pPr>
    </w:lvl>
    <w:lvl w:ilvl="2" w:tplc="0409001B" w:tentative="1">
      <w:start w:val="1"/>
      <w:numFmt w:val="lowerRoman"/>
      <w:lvlText w:val="%3."/>
      <w:lvlJc w:val="right"/>
      <w:pPr>
        <w:ind w:left="3685" w:hanging="180"/>
      </w:pPr>
    </w:lvl>
    <w:lvl w:ilvl="3" w:tplc="0409000F" w:tentative="1">
      <w:start w:val="1"/>
      <w:numFmt w:val="decimal"/>
      <w:lvlText w:val="%4."/>
      <w:lvlJc w:val="left"/>
      <w:pPr>
        <w:ind w:left="4405" w:hanging="360"/>
      </w:pPr>
    </w:lvl>
    <w:lvl w:ilvl="4" w:tplc="04090019">
      <w:start w:val="1"/>
      <w:numFmt w:val="lowerLetter"/>
      <w:lvlText w:val="%5."/>
      <w:lvlJc w:val="left"/>
      <w:pPr>
        <w:ind w:left="5125" w:hanging="360"/>
      </w:pPr>
    </w:lvl>
    <w:lvl w:ilvl="5" w:tplc="04090019">
      <w:start w:val="1"/>
      <w:numFmt w:val="lowerLetter"/>
      <w:lvlText w:val="%6."/>
      <w:lvlJc w:val="left"/>
      <w:pPr>
        <w:ind w:left="1599" w:hanging="180"/>
      </w:pPr>
    </w:lvl>
    <w:lvl w:ilvl="6" w:tplc="0409000F" w:tentative="1">
      <w:start w:val="1"/>
      <w:numFmt w:val="decimal"/>
      <w:lvlText w:val="%7."/>
      <w:lvlJc w:val="left"/>
      <w:pPr>
        <w:ind w:left="6565" w:hanging="360"/>
      </w:pPr>
    </w:lvl>
    <w:lvl w:ilvl="7" w:tplc="04090019" w:tentative="1">
      <w:start w:val="1"/>
      <w:numFmt w:val="lowerLetter"/>
      <w:lvlText w:val="%8."/>
      <w:lvlJc w:val="left"/>
      <w:pPr>
        <w:ind w:left="7285" w:hanging="360"/>
      </w:pPr>
    </w:lvl>
    <w:lvl w:ilvl="8" w:tplc="0409001B" w:tentative="1">
      <w:start w:val="1"/>
      <w:numFmt w:val="lowerRoman"/>
      <w:lvlText w:val="%9."/>
      <w:lvlJc w:val="right"/>
      <w:pPr>
        <w:ind w:left="8005" w:hanging="180"/>
      </w:pPr>
    </w:lvl>
  </w:abstractNum>
  <w:abstractNum w:abstractNumId="19">
    <w:nsid w:val="689F79EF"/>
    <w:multiLevelType w:val="hybridMultilevel"/>
    <w:tmpl w:val="44AAB1BE"/>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20">
    <w:nsid w:val="6AC71524"/>
    <w:multiLevelType w:val="hybridMultilevel"/>
    <w:tmpl w:val="CAD4A4F2"/>
    <w:lvl w:ilvl="0" w:tplc="64D22E2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6D733358"/>
    <w:multiLevelType w:val="hybridMultilevel"/>
    <w:tmpl w:val="D3B44CDC"/>
    <w:lvl w:ilvl="0" w:tplc="0409000F">
      <w:start w:val="1"/>
      <w:numFmt w:val="decimal"/>
      <w:lvlText w:val="%1."/>
      <w:lvlJc w:val="left"/>
      <w:pPr>
        <w:ind w:left="2487" w:hanging="360"/>
      </w:pPr>
    </w:lvl>
    <w:lvl w:ilvl="1" w:tplc="04090019">
      <w:start w:val="1"/>
      <w:numFmt w:val="lowerLetter"/>
      <w:lvlText w:val="%2."/>
      <w:lvlJc w:val="left"/>
      <w:pPr>
        <w:ind w:left="3008" w:hanging="360"/>
      </w:pPr>
    </w:lvl>
    <w:lvl w:ilvl="2" w:tplc="A32696EA">
      <w:start w:val="1"/>
      <w:numFmt w:val="decimal"/>
      <w:lvlText w:val="%3)"/>
      <w:lvlJc w:val="left"/>
      <w:pPr>
        <w:ind w:left="360" w:hanging="360"/>
      </w:pPr>
      <w:rPr>
        <w:rFonts w:hint="default"/>
      </w:r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22">
    <w:nsid w:val="6D884F8D"/>
    <w:multiLevelType w:val="hybridMultilevel"/>
    <w:tmpl w:val="4FD29FBA"/>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23">
    <w:nsid w:val="782D38EA"/>
    <w:multiLevelType w:val="hybridMultilevel"/>
    <w:tmpl w:val="75B06D6C"/>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24">
    <w:nsid w:val="7A015A8A"/>
    <w:multiLevelType w:val="hybridMultilevel"/>
    <w:tmpl w:val="3D1CEF30"/>
    <w:lvl w:ilvl="0" w:tplc="04090011">
      <w:start w:val="1"/>
      <w:numFmt w:val="decimal"/>
      <w:lvlText w:val="%1)"/>
      <w:lvlJc w:val="left"/>
      <w:pPr>
        <w:ind w:left="2245" w:hanging="360"/>
      </w:pPr>
    </w:lvl>
    <w:lvl w:ilvl="1" w:tplc="04090019">
      <w:start w:val="1"/>
      <w:numFmt w:val="lowerLetter"/>
      <w:lvlText w:val="%2."/>
      <w:lvlJc w:val="left"/>
      <w:pPr>
        <w:ind w:left="2965" w:hanging="360"/>
      </w:pPr>
    </w:lvl>
    <w:lvl w:ilvl="2" w:tplc="0409001B" w:tentative="1">
      <w:start w:val="1"/>
      <w:numFmt w:val="lowerRoman"/>
      <w:lvlText w:val="%3."/>
      <w:lvlJc w:val="right"/>
      <w:pPr>
        <w:ind w:left="3685" w:hanging="180"/>
      </w:pPr>
    </w:lvl>
    <w:lvl w:ilvl="3" w:tplc="0409000F" w:tentative="1">
      <w:start w:val="1"/>
      <w:numFmt w:val="decimal"/>
      <w:lvlText w:val="%4."/>
      <w:lvlJc w:val="left"/>
      <w:pPr>
        <w:ind w:left="4405" w:hanging="360"/>
      </w:pPr>
    </w:lvl>
    <w:lvl w:ilvl="4" w:tplc="04090019">
      <w:start w:val="1"/>
      <w:numFmt w:val="lowerLetter"/>
      <w:lvlText w:val="%5."/>
      <w:lvlJc w:val="left"/>
      <w:pPr>
        <w:ind w:left="5125" w:hanging="360"/>
      </w:pPr>
    </w:lvl>
    <w:lvl w:ilvl="5" w:tplc="04090019">
      <w:start w:val="1"/>
      <w:numFmt w:val="lowerLetter"/>
      <w:lvlText w:val="%6."/>
      <w:lvlJc w:val="left"/>
      <w:pPr>
        <w:ind w:left="5845" w:hanging="180"/>
      </w:pPr>
    </w:lvl>
    <w:lvl w:ilvl="6" w:tplc="0409000F" w:tentative="1">
      <w:start w:val="1"/>
      <w:numFmt w:val="decimal"/>
      <w:lvlText w:val="%7."/>
      <w:lvlJc w:val="left"/>
      <w:pPr>
        <w:ind w:left="6565" w:hanging="360"/>
      </w:pPr>
    </w:lvl>
    <w:lvl w:ilvl="7" w:tplc="04090019" w:tentative="1">
      <w:start w:val="1"/>
      <w:numFmt w:val="lowerLetter"/>
      <w:lvlText w:val="%8."/>
      <w:lvlJc w:val="left"/>
      <w:pPr>
        <w:ind w:left="7285" w:hanging="360"/>
      </w:pPr>
    </w:lvl>
    <w:lvl w:ilvl="8" w:tplc="0409001B" w:tentative="1">
      <w:start w:val="1"/>
      <w:numFmt w:val="lowerRoman"/>
      <w:lvlText w:val="%9."/>
      <w:lvlJc w:val="right"/>
      <w:pPr>
        <w:ind w:left="8005" w:hanging="180"/>
      </w:pPr>
    </w:lvl>
  </w:abstractNum>
  <w:abstractNum w:abstractNumId="25">
    <w:nsid w:val="7A5F606C"/>
    <w:multiLevelType w:val="hybridMultilevel"/>
    <w:tmpl w:val="A9CEDA32"/>
    <w:lvl w:ilvl="0" w:tplc="04090019">
      <w:start w:val="1"/>
      <w:numFmt w:val="lowerLetter"/>
      <w:lvlText w:val="%1."/>
      <w:lvlJc w:val="left"/>
      <w:pPr>
        <w:ind w:left="3008" w:hanging="360"/>
      </w:pPr>
    </w:lvl>
    <w:lvl w:ilvl="1" w:tplc="04090019" w:tentative="1">
      <w:start w:val="1"/>
      <w:numFmt w:val="lowerLetter"/>
      <w:lvlText w:val="%2."/>
      <w:lvlJc w:val="left"/>
      <w:pPr>
        <w:ind w:left="3728" w:hanging="360"/>
      </w:pPr>
    </w:lvl>
    <w:lvl w:ilvl="2" w:tplc="0409001B" w:tentative="1">
      <w:start w:val="1"/>
      <w:numFmt w:val="lowerRoman"/>
      <w:lvlText w:val="%3."/>
      <w:lvlJc w:val="right"/>
      <w:pPr>
        <w:ind w:left="4448" w:hanging="180"/>
      </w:pPr>
    </w:lvl>
    <w:lvl w:ilvl="3" w:tplc="0409000F" w:tentative="1">
      <w:start w:val="1"/>
      <w:numFmt w:val="decimal"/>
      <w:lvlText w:val="%4."/>
      <w:lvlJc w:val="left"/>
      <w:pPr>
        <w:ind w:left="5168" w:hanging="360"/>
      </w:pPr>
    </w:lvl>
    <w:lvl w:ilvl="4" w:tplc="04090019" w:tentative="1">
      <w:start w:val="1"/>
      <w:numFmt w:val="lowerLetter"/>
      <w:lvlText w:val="%5."/>
      <w:lvlJc w:val="left"/>
      <w:pPr>
        <w:ind w:left="5888" w:hanging="360"/>
      </w:pPr>
    </w:lvl>
    <w:lvl w:ilvl="5" w:tplc="0409001B" w:tentative="1">
      <w:start w:val="1"/>
      <w:numFmt w:val="lowerRoman"/>
      <w:lvlText w:val="%6."/>
      <w:lvlJc w:val="right"/>
      <w:pPr>
        <w:ind w:left="6608" w:hanging="180"/>
      </w:pPr>
    </w:lvl>
    <w:lvl w:ilvl="6" w:tplc="0409000F" w:tentative="1">
      <w:start w:val="1"/>
      <w:numFmt w:val="decimal"/>
      <w:lvlText w:val="%7."/>
      <w:lvlJc w:val="left"/>
      <w:pPr>
        <w:ind w:left="7328" w:hanging="360"/>
      </w:pPr>
    </w:lvl>
    <w:lvl w:ilvl="7" w:tplc="04090019" w:tentative="1">
      <w:start w:val="1"/>
      <w:numFmt w:val="lowerLetter"/>
      <w:lvlText w:val="%8."/>
      <w:lvlJc w:val="left"/>
      <w:pPr>
        <w:ind w:left="8048" w:hanging="360"/>
      </w:pPr>
    </w:lvl>
    <w:lvl w:ilvl="8" w:tplc="0409001B" w:tentative="1">
      <w:start w:val="1"/>
      <w:numFmt w:val="lowerRoman"/>
      <w:lvlText w:val="%9."/>
      <w:lvlJc w:val="right"/>
      <w:pPr>
        <w:ind w:left="8768" w:hanging="180"/>
      </w:pPr>
    </w:lvl>
  </w:abstractNum>
  <w:abstractNum w:abstractNumId="26">
    <w:nsid w:val="7E107FDD"/>
    <w:multiLevelType w:val="hybridMultilevel"/>
    <w:tmpl w:val="5106BFEA"/>
    <w:lvl w:ilvl="0" w:tplc="7A32616A">
      <w:start w:val="1"/>
      <w:numFmt w:val="decimal"/>
      <w:lvlText w:val="%1."/>
      <w:lvlJc w:val="left"/>
      <w:pPr>
        <w:ind w:left="172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16"/>
  </w:num>
  <w:num w:numId="3">
    <w:abstractNumId w:val="13"/>
  </w:num>
  <w:num w:numId="4">
    <w:abstractNumId w:val="21"/>
  </w:num>
  <w:num w:numId="5">
    <w:abstractNumId w:val="19"/>
  </w:num>
  <w:num w:numId="6">
    <w:abstractNumId w:val="11"/>
  </w:num>
  <w:num w:numId="7">
    <w:abstractNumId w:val="4"/>
  </w:num>
  <w:num w:numId="8">
    <w:abstractNumId w:val="3"/>
  </w:num>
  <w:num w:numId="9">
    <w:abstractNumId w:val="25"/>
  </w:num>
  <w:num w:numId="10">
    <w:abstractNumId w:val="22"/>
  </w:num>
  <w:num w:numId="11">
    <w:abstractNumId w:val="23"/>
  </w:num>
  <w:num w:numId="12">
    <w:abstractNumId w:val="17"/>
  </w:num>
  <w:num w:numId="13">
    <w:abstractNumId w:val="20"/>
  </w:num>
  <w:num w:numId="14">
    <w:abstractNumId w:val="0"/>
  </w:num>
  <w:num w:numId="15">
    <w:abstractNumId w:val="1"/>
  </w:num>
  <w:num w:numId="16">
    <w:abstractNumId w:val="26"/>
  </w:num>
  <w:num w:numId="17">
    <w:abstractNumId w:val="5"/>
  </w:num>
  <w:num w:numId="18">
    <w:abstractNumId w:val="7"/>
  </w:num>
  <w:num w:numId="19">
    <w:abstractNumId w:val="9"/>
  </w:num>
  <w:num w:numId="20">
    <w:abstractNumId w:val="6"/>
  </w:num>
  <w:num w:numId="21">
    <w:abstractNumId w:val="15"/>
  </w:num>
  <w:num w:numId="22">
    <w:abstractNumId w:val="8"/>
  </w:num>
  <w:num w:numId="23">
    <w:abstractNumId w:val="24"/>
  </w:num>
  <w:num w:numId="24">
    <w:abstractNumId w:val="18"/>
  </w:num>
  <w:num w:numId="25">
    <w:abstractNumId w:val="10"/>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0462C1"/>
    <w:rsid w:val="000462C1"/>
    <w:rsid w:val="0006747E"/>
    <w:rsid w:val="001651D0"/>
    <w:rsid w:val="002C06A8"/>
    <w:rsid w:val="003672B6"/>
    <w:rsid w:val="00466C09"/>
    <w:rsid w:val="007E306A"/>
    <w:rsid w:val="00811387"/>
    <w:rsid w:val="00871A76"/>
    <w:rsid w:val="00D061F2"/>
    <w:rsid w:val="00D706A7"/>
    <w:rsid w:val="00DC2F17"/>
    <w:rsid w:val="00E5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5"/>
        <o:r id="V:Rule2" type="connector" idref="#_x0000_s1046"/>
        <o:r id="V:Rule3" type="connector" idref="#_x0000_s1035"/>
        <o:r id="V:Rule4" type="connector" idref="#_x0000_s1036"/>
        <o:r id="V:Rule5" type="connector" idref="#_x0000_s1043"/>
        <o:r id="V:Rule6" type="connector" idref="#_x0000_s1039"/>
        <o:r id="V:Rule7" type="connector" idref="#_x0000_s1037"/>
        <o:r id="V:Rule8" type="connector" idref="#_x0000_s1038"/>
        <o:r id="V:Rule9" type="connector" idref="#_x0000_s1040"/>
        <o:r id="V:Rule10" type="connector" idref="#_x0000_s1044"/>
        <o:r id="V:Rule11" type="connector" idref="#_x0000_s1041"/>
        <o:r id="V:Rule12" type="connector" idref="#_x0000_s1042"/>
        <o:r id="V:Rule13" type="connector" idref="#_x0000_s1048"/>
        <o:r id="V:Rule1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C1"/>
    <w:pPr>
      <w:spacing w:after="160"/>
      <w:ind w:left="80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C1"/>
    <w:pPr>
      <w:ind w:left="720"/>
      <w:contextualSpacing/>
    </w:pPr>
  </w:style>
  <w:style w:type="paragraph" w:styleId="NormalWeb">
    <w:name w:val="Normal (Web)"/>
    <w:basedOn w:val="Normal"/>
    <w:uiPriority w:val="99"/>
    <w:unhideWhenUsed/>
    <w:rsid w:val="000462C1"/>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62C1"/>
    <w:rPr>
      <w:color w:val="0000FF"/>
      <w:u w:val="single"/>
    </w:rPr>
  </w:style>
  <w:style w:type="character" w:styleId="Emphasis">
    <w:name w:val="Emphasis"/>
    <w:basedOn w:val="DefaultParagraphFont"/>
    <w:uiPriority w:val="20"/>
    <w:qFormat/>
    <w:rsid w:val="000462C1"/>
    <w:rPr>
      <w:i/>
      <w:iCs/>
    </w:rPr>
  </w:style>
  <w:style w:type="paragraph" w:styleId="Header">
    <w:name w:val="header"/>
    <w:basedOn w:val="Normal"/>
    <w:link w:val="HeaderChar"/>
    <w:uiPriority w:val="99"/>
    <w:unhideWhenUsed/>
    <w:rsid w:val="0004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C1"/>
  </w:style>
  <w:style w:type="paragraph" w:styleId="Footer">
    <w:name w:val="footer"/>
    <w:basedOn w:val="Normal"/>
    <w:link w:val="FooterChar"/>
    <w:uiPriority w:val="99"/>
    <w:semiHidden/>
    <w:unhideWhenUsed/>
    <w:rsid w:val="00046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2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rmati.com/artikel/cara-setor-tunai-di-atm-bri-dan-tips-tips-bertransaksi-yang-aman-untuk-kamu-yang-belum-ta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lmumanajemensdm.com/contoh-makalah-manajemen-sumber-daya-manusia-yang-bag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3938</Words>
  <Characters>22449</Characters>
  <Application>Microsoft Office Word</Application>
  <DocSecurity>0</DocSecurity>
  <Lines>187</Lines>
  <Paragraphs>52</Paragraphs>
  <ScaleCrop>false</ScaleCrop>
  <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2019-08-05T14:00:00Z</dcterms:created>
  <dcterms:modified xsi:type="dcterms:W3CDTF">2019-08-05T14:03:00Z</dcterms:modified>
</cp:coreProperties>
</file>