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75" w:rsidRPr="00B15AAA" w:rsidRDefault="003A4696" w:rsidP="009F736A">
      <w:pPr>
        <w:ind w:right="-43"/>
        <w:jc w:val="center"/>
        <w:rPr>
          <w:rFonts w:ascii="Arial" w:hAnsi="Arial" w:cs="Arial"/>
          <w:b/>
          <w:sz w:val="28"/>
          <w:szCs w:val="28"/>
        </w:rPr>
      </w:pPr>
      <w:r w:rsidRPr="00B15AAA">
        <w:rPr>
          <w:rFonts w:ascii="Arial" w:hAnsi="Arial" w:cs="Arial"/>
          <w:b/>
          <w:sz w:val="28"/>
          <w:szCs w:val="28"/>
        </w:rPr>
        <w:t>BAB IV</w:t>
      </w:r>
    </w:p>
    <w:p w:rsidR="003A4696" w:rsidRPr="00B15AAA" w:rsidRDefault="003A4696" w:rsidP="009F736A">
      <w:pPr>
        <w:ind w:right="-43"/>
        <w:jc w:val="center"/>
        <w:rPr>
          <w:rFonts w:ascii="Arial" w:hAnsi="Arial" w:cs="Arial"/>
          <w:b/>
          <w:sz w:val="28"/>
          <w:szCs w:val="28"/>
        </w:rPr>
      </w:pPr>
      <w:r w:rsidRPr="00B15AAA">
        <w:rPr>
          <w:rFonts w:ascii="Arial" w:hAnsi="Arial" w:cs="Arial"/>
          <w:b/>
          <w:sz w:val="28"/>
          <w:szCs w:val="28"/>
        </w:rPr>
        <w:t>KESIMPULAN DAN SARAN</w:t>
      </w:r>
    </w:p>
    <w:p w:rsidR="003A4696" w:rsidRPr="00C9745F" w:rsidRDefault="003A4696" w:rsidP="009F736A">
      <w:pPr>
        <w:ind w:right="-43"/>
        <w:jc w:val="both"/>
        <w:rPr>
          <w:rFonts w:ascii="Arial" w:hAnsi="Arial" w:cs="Arial"/>
          <w:b/>
        </w:rPr>
      </w:pPr>
    </w:p>
    <w:p w:rsidR="003A4696" w:rsidRPr="00C9745F" w:rsidRDefault="003A4696" w:rsidP="009F736A">
      <w:pPr>
        <w:ind w:right="-43"/>
        <w:jc w:val="both"/>
        <w:rPr>
          <w:rFonts w:ascii="Arial" w:hAnsi="Arial" w:cs="Arial"/>
          <w:b/>
        </w:rPr>
      </w:pPr>
      <w:r w:rsidRPr="00C9745F">
        <w:rPr>
          <w:rFonts w:ascii="Arial" w:hAnsi="Arial" w:cs="Arial"/>
          <w:b/>
        </w:rPr>
        <w:t>4.1 Kesimpulan</w:t>
      </w:r>
      <w:r w:rsidR="00A55F01" w:rsidRPr="00C9745F">
        <w:rPr>
          <w:rFonts w:ascii="Arial" w:hAnsi="Arial" w:cs="Arial"/>
        </w:rPr>
        <w:t xml:space="preserve"> </w:t>
      </w:r>
    </w:p>
    <w:p w:rsidR="00716F66" w:rsidRPr="00C9745F" w:rsidRDefault="001D5488" w:rsidP="00A53856">
      <w:pPr>
        <w:pStyle w:val="ListParagraph"/>
        <w:numPr>
          <w:ilvl w:val="0"/>
          <w:numId w:val="1"/>
        </w:numPr>
        <w:tabs>
          <w:tab w:val="left" w:pos="270"/>
          <w:tab w:val="left" w:pos="1080"/>
        </w:tabs>
        <w:ind w:left="450" w:right="-43" w:hanging="270"/>
        <w:jc w:val="both"/>
        <w:rPr>
          <w:rFonts w:ascii="Arial" w:hAnsi="Arial" w:cs="Arial"/>
        </w:rPr>
      </w:pPr>
      <w:r w:rsidRPr="00C9745F">
        <w:rPr>
          <w:rFonts w:ascii="Arial" w:hAnsi="Arial" w:cs="Arial"/>
        </w:rPr>
        <w:t xml:space="preserve"> </w:t>
      </w:r>
      <w:r w:rsidR="001F1A09" w:rsidRPr="00C9745F">
        <w:rPr>
          <w:rFonts w:ascii="Arial" w:hAnsi="Arial" w:cs="Arial"/>
        </w:rPr>
        <w:t>Link Aja merupakan produk inovasi terbaru yang merupakan produk gabungan dari bank-bank HIMBARA (Himpunan Bank Milik Negara) yang terdiri dari Bank BNI, Bank Mandiri, Bank BRI,</w:t>
      </w:r>
      <w:r w:rsidR="002B4E37" w:rsidRPr="00C9745F">
        <w:rPr>
          <w:rFonts w:ascii="Arial" w:hAnsi="Arial" w:cs="Arial"/>
        </w:rPr>
        <w:t xml:space="preserve"> Bank BTN,</w:t>
      </w:r>
      <w:r w:rsidR="009E502F" w:rsidRPr="00C9745F">
        <w:rPr>
          <w:rFonts w:ascii="Arial" w:hAnsi="Arial" w:cs="Arial"/>
        </w:rPr>
        <w:t xml:space="preserve"> </w:t>
      </w:r>
      <w:r w:rsidR="001F1A09" w:rsidRPr="00C9745F">
        <w:rPr>
          <w:rFonts w:ascii="Arial" w:hAnsi="Arial" w:cs="Arial"/>
        </w:rPr>
        <w:t>Telekomunikasi (Telkomsel)</w:t>
      </w:r>
      <w:r w:rsidR="009E502F" w:rsidRPr="00C9745F">
        <w:rPr>
          <w:rFonts w:ascii="Arial" w:hAnsi="Arial" w:cs="Arial"/>
        </w:rPr>
        <w:t>, Pertamina dan Jiwasraya</w:t>
      </w:r>
      <w:r w:rsidR="00851085" w:rsidRPr="00C9745F">
        <w:rPr>
          <w:rFonts w:ascii="Arial" w:hAnsi="Arial" w:cs="Arial"/>
        </w:rPr>
        <w:t xml:space="preserve"> </w:t>
      </w:r>
      <w:r w:rsidR="001F1A09" w:rsidRPr="00C9745F">
        <w:rPr>
          <w:rFonts w:ascii="Arial" w:hAnsi="Arial" w:cs="Arial"/>
        </w:rPr>
        <w:t xml:space="preserve">yang diselenggarakan oleh PT. Fintek Karya Nusantara (Finarya) yang telah terdaftar dan diawasi oleh Bank Indonesia. </w:t>
      </w:r>
      <w:r w:rsidR="004548A9" w:rsidRPr="00C9745F">
        <w:rPr>
          <w:rFonts w:ascii="Arial" w:hAnsi="Arial" w:cs="Arial"/>
        </w:rPr>
        <w:t xml:space="preserve">Link Aja memiliki fungsi </w:t>
      </w:r>
      <w:r w:rsidR="00A53856" w:rsidRPr="00C9745F">
        <w:rPr>
          <w:rFonts w:ascii="Arial" w:hAnsi="Arial" w:cs="Arial"/>
        </w:rPr>
        <w:t xml:space="preserve">sebagai Uang Elektronik, dimana nasabah dapat bertransaksi melalui handphone dan tidak menggunakan uang tunai sebagai alat pembayarannya. Terdapat beberapa fitur-fitur pembayaran yang ada didalam aplikasi Link Aja yaitu dapat isi ulang pulsa dan data, membayar transaksi di merchant yang bekerja sama dengan Link Aja dengan menggunakan stiker TAP (NFC), code QR, dan Token, memesan dan membayar tiket transportasi (Kereta, Pesawat, Bus, Taxi) dan parkir, </w:t>
      </w:r>
      <w:r w:rsidR="00E957B7" w:rsidRPr="00C9745F">
        <w:rPr>
          <w:rFonts w:ascii="Arial" w:hAnsi="Arial" w:cs="Arial"/>
        </w:rPr>
        <w:t>membayar tagihan seperti Listrik dan PDAM, membayar pembelian online melalui Web, kirim uang, tarik uang dan lainnya.</w:t>
      </w:r>
    </w:p>
    <w:p w:rsidR="004548A9" w:rsidRPr="00C9745F" w:rsidRDefault="004548A9" w:rsidP="009F736A">
      <w:pPr>
        <w:tabs>
          <w:tab w:val="left" w:pos="1080"/>
        </w:tabs>
        <w:ind w:left="270" w:right="-43"/>
        <w:jc w:val="both"/>
        <w:rPr>
          <w:rFonts w:ascii="Arial" w:hAnsi="Arial" w:cs="Arial"/>
        </w:rPr>
      </w:pPr>
    </w:p>
    <w:p w:rsidR="004548A9" w:rsidRPr="00C9745F" w:rsidRDefault="00C85594" w:rsidP="00E82FD3">
      <w:pPr>
        <w:pStyle w:val="ListParagraph"/>
        <w:numPr>
          <w:ilvl w:val="0"/>
          <w:numId w:val="1"/>
        </w:numPr>
        <w:tabs>
          <w:tab w:val="left" w:pos="1080"/>
        </w:tabs>
        <w:ind w:left="450" w:right="-43" w:hanging="270"/>
        <w:jc w:val="both"/>
        <w:rPr>
          <w:rFonts w:ascii="Arial" w:hAnsi="Arial" w:cs="Arial"/>
        </w:rPr>
      </w:pPr>
      <w:r w:rsidRPr="00C9745F">
        <w:rPr>
          <w:rFonts w:ascii="Arial" w:hAnsi="Arial" w:cs="Arial"/>
        </w:rPr>
        <w:t>Dengan menggunakan Link Aja, nasabah pengguna dapat bertransaksi dengan cepat, mudah dan praktis. Sebab Link Aja memiliki fitur transaksi seperti pembayaran men</w:t>
      </w:r>
      <w:r w:rsidR="00A2111A" w:rsidRPr="00C9745F">
        <w:rPr>
          <w:rFonts w:ascii="Arial" w:hAnsi="Arial" w:cs="Arial"/>
        </w:rPr>
        <w:t>ggunakan stiker TAP (NFC), code QR, Token, Transaksi Mobile menggunakan aplikasi Link Aja, Web Checkout, dan Debit Online</w:t>
      </w:r>
      <w:r w:rsidR="00D22DEC" w:rsidRPr="00C9745F">
        <w:rPr>
          <w:rFonts w:ascii="Arial" w:hAnsi="Arial" w:cs="Arial"/>
        </w:rPr>
        <w:t xml:space="preserve"> untuk Top Up saldo</w:t>
      </w:r>
      <w:r w:rsidR="00A2111A" w:rsidRPr="00C9745F">
        <w:rPr>
          <w:rFonts w:ascii="Arial" w:hAnsi="Arial" w:cs="Arial"/>
        </w:rPr>
        <w:t>. Pembayaran dengan menggunakan Link Aja selain cepat, mudah dan praktis, juga menguntungkan pengguna yang menggunakan aplikasi Link Aja. Sebab Link Aja memiliki Promo Discoun</w:t>
      </w:r>
      <w:r w:rsidR="00D22DEC" w:rsidRPr="00C9745F">
        <w:rPr>
          <w:rFonts w:ascii="Arial" w:hAnsi="Arial" w:cs="Arial"/>
        </w:rPr>
        <w:t>t dan Cashback transaksi di merchant maupun pembayaran transaksi lainnya.</w:t>
      </w:r>
    </w:p>
    <w:p w:rsidR="00D22DEC" w:rsidRPr="00C9745F" w:rsidRDefault="00D22DEC" w:rsidP="00D22DEC">
      <w:pPr>
        <w:pStyle w:val="ListParagraph"/>
        <w:rPr>
          <w:rFonts w:ascii="Arial" w:hAnsi="Arial" w:cs="Arial"/>
        </w:rPr>
      </w:pPr>
    </w:p>
    <w:p w:rsidR="004548A9" w:rsidRPr="00C9745F" w:rsidRDefault="00E82FD3" w:rsidP="00C64D6C">
      <w:pPr>
        <w:pStyle w:val="ListParagraph"/>
        <w:numPr>
          <w:ilvl w:val="0"/>
          <w:numId w:val="1"/>
        </w:numPr>
        <w:tabs>
          <w:tab w:val="left" w:pos="1080"/>
        </w:tabs>
        <w:ind w:left="450" w:right="-43" w:hanging="270"/>
        <w:jc w:val="both"/>
        <w:rPr>
          <w:rFonts w:ascii="Arial" w:hAnsi="Arial" w:cs="Arial"/>
        </w:rPr>
      </w:pPr>
      <w:r w:rsidRPr="00C9745F">
        <w:rPr>
          <w:rFonts w:ascii="Arial" w:hAnsi="Arial" w:cs="Arial"/>
        </w:rPr>
        <w:t xml:space="preserve">Meskipun Link Aja ini sudah aktif digunakan untuk bertransaksi pembayaran, namun </w:t>
      </w:r>
      <w:r w:rsidR="00C64D6C" w:rsidRPr="00C9745F">
        <w:rPr>
          <w:rFonts w:ascii="Arial" w:hAnsi="Arial" w:cs="Arial"/>
        </w:rPr>
        <w:t>pengguna</w:t>
      </w:r>
      <w:r w:rsidR="00D303E7" w:rsidRPr="00C9745F">
        <w:rPr>
          <w:rFonts w:ascii="Arial" w:hAnsi="Arial" w:cs="Arial"/>
        </w:rPr>
        <w:t xml:space="preserve"> tetap harus memperhatikan </w:t>
      </w:r>
      <w:r w:rsidR="00C64D6C" w:rsidRPr="00C9745F">
        <w:rPr>
          <w:rFonts w:ascii="Arial" w:hAnsi="Arial" w:cs="Arial"/>
        </w:rPr>
        <w:t xml:space="preserve">pembaruan </w:t>
      </w:r>
      <w:r w:rsidR="00D303E7" w:rsidRPr="00C9745F">
        <w:rPr>
          <w:rFonts w:ascii="Arial" w:hAnsi="Arial" w:cs="Arial"/>
        </w:rPr>
        <w:t xml:space="preserve">update terbaru aplikasi </w:t>
      </w:r>
      <w:r w:rsidR="00C64D6C" w:rsidRPr="00C9745F">
        <w:rPr>
          <w:rFonts w:ascii="Arial" w:hAnsi="Arial" w:cs="Arial"/>
        </w:rPr>
        <w:t xml:space="preserve">Link Aja </w:t>
      </w:r>
      <w:r w:rsidR="00D303E7" w:rsidRPr="00C9745F">
        <w:rPr>
          <w:rFonts w:ascii="Arial" w:hAnsi="Arial" w:cs="Arial"/>
        </w:rPr>
        <w:t>tersebut</w:t>
      </w:r>
      <w:r w:rsidR="00C64D6C" w:rsidRPr="00C9745F">
        <w:rPr>
          <w:rFonts w:ascii="Arial" w:hAnsi="Arial" w:cs="Arial"/>
        </w:rPr>
        <w:t xml:space="preserve">. Karena akan terdapat kendala jika aplikasi Link Aja tidak dibuka dalam jangka waktu yang lama, maka akun pengguna Link Aja akan otomatis keluar tanpa pemberitahuan pengguna sebelumnya. </w:t>
      </w:r>
      <w:r w:rsidR="00D303E7" w:rsidRPr="00C9745F">
        <w:rPr>
          <w:rFonts w:ascii="Arial" w:hAnsi="Arial" w:cs="Arial"/>
        </w:rPr>
        <w:t xml:space="preserve"> </w:t>
      </w:r>
    </w:p>
    <w:p w:rsidR="009F736A" w:rsidRPr="00C9745F" w:rsidRDefault="009F736A" w:rsidP="009F736A">
      <w:pPr>
        <w:ind w:right="-43"/>
        <w:jc w:val="both"/>
        <w:rPr>
          <w:rFonts w:ascii="Arial" w:hAnsi="Arial" w:cs="Arial"/>
        </w:rPr>
      </w:pPr>
    </w:p>
    <w:p w:rsidR="00C64D6C" w:rsidRPr="00C9745F" w:rsidRDefault="00C64D6C" w:rsidP="009F736A">
      <w:pPr>
        <w:ind w:right="-43"/>
        <w:jc w:val="both"/>
        <w:rPr>
          <w:rFonts w:ascii="Arial" w:hAnsi="Arial" w:cs="Arial"/>
        </w:rPr>
      </w:pPr>
    </w:p>
    <w:p w:rsidR="005668D5" w:rsidRPr="00C9745F" w:rsidRDefault="006118F7" w:rsidP="009F736A">
      <w:pPr>
        <w:ind w:right="-43"/>
        <w:jc w:val="both"/>
        <w:rPr>
          <w:rFonts w:ascii="Arial" w:hAnsi="Arial" w:cs="Arial"/>
          <w:b/>
        </w:rPr>
      </w:pPr>
      <w:r w:rsidRPr="00C9745F">
        <w:rPr>
          <w:rFonts w:ascii="Arial" w:hAnsi="Arial" w:cs="Arial"/>
          <w:b/>
        </w:rPr>
        <w:t xml:space="preserve">4.2 Saran </w:t>
      </w:r>
    </w:p>
    <w:p w:rsidR="009E502F" w:rsidRPr="00C9745F" w:rsidRDefault="00A676E2" w:rsidP="00B50DB9">
      <w:pPr>
        <w:pStyle w:val="ListParagraph"/>
        <w:numPr>
          <w:ilvl w:val="0"/>
          <w:numId w:val="3"/>
        </w:numPr>
        <w:tabs>
          <w:tab w:val="left" w:pos="1080"/>
        </w:tabs>
        <w:ind w:left="450" w:right="-43" w:hanging="270"/>
        <w:jc w:val="both"/>
        <w:rPr>
          <w:rFonts w:ascii="Arial" w:hAnsi="Arial" w:cs="Arial"/>
        </w:rPr>
      </w:pPr>
      <w:r>
        <w:rPr>
          <w:rFonts w:ascii="Arial" w:hAnsi="Arial" w:cs="Arial"/>
        </w:rPr>
        <w:t>Saran menurut penyusun</w:t>
      </w:r>
      <w:r w:rsidR="009F736A" w:rsidRPr="00C9745F">
        <w:rPr>
          <w:rFonts w:ascii="Arial" w:hAnsi="Arial" w:cs="Arial"/>
        </w:rPr>
        <w:t xml:space="preserve"> yaitu lebih ditingkatkan lagi fitur-fitur yang terdapat di aplikasi Link Aja seperti fitur untuk pembayaran dan pemesanan tiket transportasi seperti Kereta, Pesawat, Bus, dan Taxi. Sebab dengan adanya fitur pesan tiket transportasi pada aplikasi Link Aja lebih memudahkan nasabah atau pengguna menggunakan dan melakukan pembayaran untuk pemesanan tiket transportasi tersebut, tidak lagi harus melalui web atau mendownload aplikasi perusahaan moda transportasi tersebut terlebih dahulu.</w:t>
      </w:r>
    </w:p>
    <w:p w:rsidR="00B50DB9" w:rsidRPr="00C9745F" w:rsidRDefault="00B50DB9" w:rsidP="00B50DB9">
      <w:pPr>
        <w:pStyle w:val="ListParagraph"/>
        <w:tabs>
          <w:tab w:val="left" w:pos="1080"/>
        </w:tabs>
        <w:ind w:left="450" w:right="-43"/>
        <w:jc w:val="both"/>
        <w:rPr>
          <w:rFonts w:ascii="Arial" w:hAnsi="Arial" w:cs="Arial"/>
        </w:rPr>
      </w:pPr>
    </w:p>
    <w:p w:rsidR="008C2D69" w:rsidRPr="00C9745F" w:rsidRDefault="008C2D69" w:rsidP="00B50DB9">
      <w:pPr>
        <w:pStyle w:val="ListParagraph"/>
        <w:numPr>
          <w:ilvl w:val="0"/>
          <w:numId w:val="3"/>
        </w:numPr>
        <w:tabs>
          <w:tab w:val="left" w:pos="630"/>
          <w:tab w:val="left" w:pos="1080"/>
        </w:tabs>
        <w:ind w:left="450" w:right="-43" w:hanging="270"/>
        <w:jc w:val="both"/>
        <w:rPr>
          <w:rFonts w:ascii="Arial" w:hAnsi="Arial" w:cs="Arial"/>
        </w:rPr>
      </w:pPr>
      <w:r w:rsidRPr="00C9745F">
        <w:rPr>
          <w:rFonts w:ascii="Arial" w:hAnsi="Arial" w:cs="Arial"/>
        </w:rPr>
        <w:t>Aplikasi Link Aja sudah efektif digunakan untuk pembayaran transaksi</w:t>
      </w:r>
      <w:r w:rsidR="000E2768" w:rsidRPr="00C9745F">
        <w:rPr>
          <w:rFonts w:ascii="Arial" w:hAnsi="Arial" w:cs="Arial"/>
        </w:rPr>
        <w:t xml:space="preserve"> merchant offline maupun online</w:t>
      </w:r>
      <w:r w:rsidRPr="00C9745F">
        <w:rPr>
          <w:rFonts w:ascii="Arial" w:hAnsi="Arial" w:cs="Arial"/>
        </w:rPr>
        <w:t xml:space="preserve">, kini sudah banyak merchant yang bekerja sama </w:t>
      </w:r>
      <w:r w:rsidR="000E2768" w:rsidRPr="00C9745F">
        <w:rPr>
          <w:rFonts w:ascii="Arial" w:hAnsi="Arial" w:cs="Arial"/>
        </w:rPr>
        <w:t>dengan Link Aja. B</w:t>
      </w:r>
      <w:r w:rsidRPr="00C9745F">
        <w:rPr>
          <w:rFonts w:ascii="Arial" w:hAnsi="Arial" w:cs="Arial"/>
        </w:rPr>
        <w:t xml:space="preserve">egitupun banyaknya penggunaan promo dan cashback yang berlaku apabila pembayaran dilakukan menggunakan aplikasi Link Aja </w:t>
      </w:r>
      <w:r w:rsidR="000E2768" w:rsidRPr="00C9745F">
        <w:rPr>
          <w:rFonts w:ascii="Arial" w:hAnsi="Arial" w:cs="Arial"/>
        </w:rPr>
        <w:t>untuk menarik perhatian pengguna Link Aja maupun calon pengguna Link Aja.</w:t>
      </w:r>
    </w:p>
    <w:p w:rsidR="00B50DB9" w:rsidRPr="00C9745F" w:rsidRDefault="00B50DB9" w:rsidP="00B50DB9">
      <w:pPr>
        <w:pStyle w:val="ListParagraph"/>
        <w:rPr>
          <w:rFonts w:ascii="Arial" w:hAnsi="Arial" w:cs="Arial"/>
        </w:rPr>
      </w:pPr>
    </w:p>
    <w:p w:rsidR="009E502F" w:rsidRPr="00C9745F" w:rsidRDefault="00B50DB9" w:rsidP="009F736A">
      <w:pPr>
        <w:pStyle w:val="ListParagraph"/>
        <w:numPr>
          <w:ilvl w:val="0"/>
          <w:numId w:val="3"/>
        </w:numPr>
        <w:tabs>
          <w:tab w:val="left" w:pos="450"/>
          <w:tab w:val="left" w:pos="630"/>
          <w:tab w:val="left" w:pos="1080"/>
        </w:tabs>
        <w:ind w:left="450" w:right="-43" w:hanging="270"/>
        <w:jc w:val="both"/>
        <w:rPr>
          <w:rFonts w:ascii="Arial" w:hAnsi="Arial" w:cs="Arial"/>
        </w:rPr>
      </w:pPr>
      <w:r w:rsidRPr="00C9745F">
        <w:rPr>
          <w:rFonts w:ascii="Arial" w:hAnsi="Arial" w:cs="Arial"/>
        </w:rPr>
        <w:t>Merahasiakan dan menyimpan PIN Link Aja sangat penting, karena saat akan bertransaksi pengguna Link Aja sering kali membutuhkan PIN Link Aja tersebut untuk konfirmasi pembayaran. Selain itu juga, jika adanya suatu kendala yang terjadi pada aplikasi Link Aja, pengguna Link Aja diperintahkan untuk Log In (masuk) ke aplikasi Link Aja dengan menggunakan nomor handphone dan PIN Link Aja.</w:t>
      </w:r>
    </w:p>
    <w:p w:rsidR="009E502F" w:rsidRDefault="009E502F" w:rsidP="009F736A">
      <w:pPr>
        <w:ind w:right="-43"/>
        <w:jc w:val="both"/>
        <w:rPr>
          <w:rFonts w:ascii="Arial" w:hAnsi="Arial" w:cs="Arial"/>
        </w:rPr>
      </w:pPr>
    </w:p>
    <w:p w:rsidR="007F0235" w:rsidRPr="00C9745F" w:rsidRDefault="007F0235" w:rsidP="009F736A">
      <w:pPr>
        <w:ind w:right="-43"/>
        <w:jc w:val="both"/>
        <w:rPr>
          <w:rFonts w:ascii="Arial" w:hAnsi="Arial" w:cs="Arial"/>
        </w:rPr>
      </w:pPr>
    </w:p>
    <w:sectPr w:rsidR="007F0235" w:rsidRPr="00C9745F" w:rsidSect="00900CB2">
      <w:headerReference w:type="default" r:id="rId7"/>
      <w:footerReference w:type="default" r:id="rId8"/>
      <w:footerReference w:type="first" r:id="rId9"/>
      <w:pgSz w:w="11909" w:h="16834" w:code="9"/>
      <w:pgMar w:top="1728" w:right="1728" w:bottom="1728" w:left="2304" w:header="706" w:footer="706"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BF" w:rsidRDefault="000C39BF" w:rsidP="00F82E60">
      <w:pPr>
        <w:spacing w:line="240" w:lineRule="auto"/>
      </w:pPr>
      <w:r>
        <w:separator/>
      </w:r>
    </w:p>
  </w:endnote>
  <w:endnote w:type="continuationSeparator" w:id="1">
    <w:p w:rsidR="000C39BF" w:rsidRDefault="000C39BF" w:rsidP="00F82E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60" w:rsidRDefault="00F82E60">
    <w:pPr>
      <w:pStyle w:val="Footer"/>
      <w:jc w:val="center"/>
    </w:pPr>
  </w:p>
  <w:p w:rsidR="00F82E60" w:rsidRDefault="00F82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2912"/>
      <w:docPartObj>
        <w:docPartGallery w:val="Page Numbers (Bottom of Page)"/>
        <w:docPartUnique/>
      </w:docPartObj>
    </w:sdtPr>
    <w:sdtContent>
      <w:p w:rsidR="00900CB2" w:rsidRDefault="00861E03">
        <w:pPr>
          <w:pStyle w:val="Footer"/>
          <w:jc w:val="center"/>
        </w:pPr>
        <w:r>
          <w:t>49</w:t>
        </w:r>
      </w:p>
    </w:sdtContent>
  </w:sdt>
  <w:p w:rsidR="00900CB2" w:rsidRDefault="00900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BF" w:rsidRDefault="000C39BF" w:rsidP="00F82E60">
      <w:pPr>
        <w:spacing w:line="240" w:lineRule="auto"/>
      </w:pPr>
      <w:r>
        <w:separator/>
      </w:r>
    </w:p>
  </w:footnote>
  <w:footnote w:type="continuationSeparator" w:id="1">
    <w:p w:rsidR="000C39BF" w:rsidRDefault="000C39BF" w:rsidP="00F82E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2914"/>
      <w:docPartObj>
        <w:docPartGallery w:val="Page Numbers (Top of Page)"/>
        <w:docPartUnique/>
      </w:docPartObj>
    </w:sdtPr>
    <w:sdtContent>
      <w:p w:rsidR="00900CB2" w:rsidRDefault="00861E03">
        <w:pPr>
          <w:pStyle w:val="Header"/>
          <w:jc w:val="right"/>
        </w:pPr>
        <w:r>
          <w:t>50</w:t>
        </w:r>
      </w:p>
    </w:sdtContent>
  </w:sdt>
  <w:p w:rsidR="00F82E60" w:rsidRDefault="00F82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470"/>
    <w:multiLevelType w:val="hybridMultilevel"/>
    <w:tmpl w:val="C36445C6"/>
    <w:lvl w:ilvl="0" w:tplc="CCB0E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57E8A"/>
    <w:multiLevelType w:val="hybridMultilevel"/>
    <w:tmpl w:val="6F825D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F130510"/>
    <w:multiLevelType w:val="hybridMultilevel"/>
    <w:tmpl w:val="F332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4696"/>
    <w:rsid w:val="00025BA2"/>
    <w:rsid w:val="000B5F93"/>
    <w:rsid w:val="000C39BF"/>
    <w:rsid w:val="000D1F59"/>
    <w:rsid w:val="000E2768"/>
    <w:rsid w:val="00112D53"/>
    <w:rsid w:val="00122DD1"/>
    <w:rsid w:val="00131970"/>
    <w:rsid w:val="00157B38"/>
    <w:rsid w:val="001D5488"/>
    <w:rsid w:val="001F1A09"/>
    <w:rsid w:val="002B4E37"/>
    <w:rsid w:val="002D626B"/>
    <w:rsid w:val="00300312"/>
    <w:rsid w:val="003A4696"/>
    <w:rsid w:val="003E6ED8"/>
    <w:rsid w:val="004548A9"/>
    <w:rsid w:val="00492B7E"/>
    <w:rsid w:val="005320A6"/>
    <w:rsid w:val="005427A1"/>
    <w:rsid w:val="005668D5"/>
    <w:rsid w:val="005A0408"/>
    <w:rsid w:val="006118F7"/>
    <w:rsid w:val="006920B9"/>
    <w:rsid w:val="00716F66"/>
    <w:rsid w:val="0075015F"/>
    <w:rsid w:val="00757121"/>
    <w:rsid w:val="00761C17"/>
    <w:rsid w:val="007B033A"/>
    <w:rsid w:val="007B35C7"/>
    <w:rsid w:val="007D05A2"/>
    <w:rsid w:val="007F0235"/>
    <w:rsid w:val="007F4A22"/>
    <w:rsid w:val="00844AD6"/>
    <w:rsid w:val="00851085"/>
    <w:rsid w:val="00861E03"/>
    <w:rsid w:val="00896B50"/>
    <w:rsid w:val="008C2D69"/>
    <w:rsid w:val="0090061C"/>
    <w:rsid w:val="00900CB2"/>
    <w:rsid w:val="00904CB7"/>
    <w:rsid w:val="0091286F"/>
    <w:rsid w:val="009930E4"/>
    <w:rsid w:val="00993105"/>
    <w:rsid w:val="009B5E12"/>
    <w:rsid w:val="009E502F"/>
    <w:rsid w:val="009F736A"/>
    <w:rsid w:val="00A2111A"/>
    <w:rsid w:val="00A22CBC"/>
    <w:rsid w:val="00A26768"/>
    <w:rsid w:val="00A53856"/>
    <w:rsid w:val="00A55F01"/>
    <w:rsid w:val="00A55F91"/>
    <w:rsid w:val="00A676E2"/>
    <w:rsid w:val="00A87DA7"/>
    <w:rsid w:val="00AB4D60"/>
    <w:rsid w:val="00B15AAA"/>
    <w:rsid w:val="00B4377A"/>
    <w:rsid w:val="00B50DB9"/>
    <w:rsid w:val="00C64D6C"/>
    <w:rsid w:val="00C74C16"/>
    <w:rsid w:val="00C85594"/>
    <w:rsid w:val="00C9745F"/>
    <w:rsid w:val="00D22DEC"/>
    <w:rsid w:val="00D303E7"/>
    <w:rsid w:val="00DB13F6"/>
    <w:rsid w:val="00DB3ACA"/>
    <w:rsid w:val="00E43558"/>
    <w:rsid w:val="00E82FD3"/>
    <w:rsid w:val="00E87270"/>
    <w:rsid w:val="00E957B7"/>
    <w:rsid w:val="00F33075"/>
    <w:rsid w:val="00F72049"/>
    <w:rsid w:val="00F82E60"/>
    <w:rsid w:val="00FD2975"/>
    <w:rsid w:val="00FE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A9"/>
    <w:pPr>
      <w:ind w:left="720"/>
      <w:contextualSpacing/>
    </w:pPr>
  </w:style>
  <w:style w:type="paragraph" w:styleId="Header">
    <w:name w:val="header"/>
    <w:basedOn w:val="Normal"/>
    <w:link w:val="HeaderChar"/>
    <w:uiPriority w:val="99"/>
    <w:unhideWhenUsed/>
    <w:rsid w:val="00F82E60"/>
    <w:pPr>
      <w:tabs>
        <w:tab w:val="center" w:pos="4680"/>
        <w:tab w:val="right" w:pos="9360"/>
      </w:tabs>
      <w:spacing w:line="240" w:lineRule="auto"/>
    </w:pPr>
  </w:style>
  <w:style w:type="character" w:customStyle="1" w:styleId="HeaderChar">
    <w:name w:val="Header Char"/>
    <w:basedOn w:val="DefaultParagraphFont"/>
    <w:link w:val="Header"/>
    <w:uiPriority w:val="99"/>
    <w:rsid w:val="00F82E60"/>
  </w:style>
  <w:style w:type="paragraph" w:styleId="Footer">
    <w:name w:val="footer"/>
    <w:basedOn w:val="Normal"/>
    <w:link w:val="FooterChar"/>
    <w:uiPriority w:val="99"/>
    <w:unhideWhenUsed/>
    <w:rsid w:val="00F82E60"/>
    <w:pPr>
      <w:tabs>
        <w:tab w:val="center" w:pos="4680"/>
        <w:tab w:val="right" w:pos="9360"/>
      </w:tabs>
      <w:spacing w:line="240" w:lineRule="auto"/>
    </w:pPr>
  </w:style>
  <w:style w:type="character" w:customStyle="1" w:styleId="FooterChar">
    <w:name w:val="Footer Char"/>
    <w:basedOn w:val="DefaultParagraphFont"/>
    <w:link w:val="Footer"/>
    <w:uiPriority w:val="99"/>
    <w:rsid w:val="00F82E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ATIKAPRILYN</dc:creator>
  <cp:lastModifiedBy>ATIKAPRILYN</cp:lastModifiedBy>
  <cp:revision>2</cp:revision>
  <dcterms:created xsi:type="dcterms:W3CDTF">2019-07-24T13:11:00Z</dcterms:created>
  <dcterms:modified xsi:type="dcterms:W3CDTF">2019-07-24T13:11:00Z</dcterms:modified>
</cp:coreProperties>
</file>