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E4" w:rsidRPr="00BC1EF0" w:rsidRDefault="00290CE4" w:rsidP="00290CE4">
      <w:pPr>
        <w:pStyle w:val="Heading1"/>
        <w:tabs>
          <w:tab w:val="left" w:pos="3119"/>
        </w:tabs>
        <w:spacing w:before="90"/>
        <w:ind w:left="0" w:right="2792" w:firstLine="2127"/>
        <w:jc w:val="center"/>
        <w:rPr>
          <w:rFonts w:ascii="Arial" w:hAnsi="Arial" w:cs="Arial"/>
          <w:sz w:val="28"/>
        </w:rPr>
      </w:pPr>
      <w:r w:rsidRPr="00BC1EF0">
        <w:rPr>
          <w:rFonts w:ascii="Arial" w:hAnsi="Arial" w:cs="Arial"/>
          <w:sz w:val="28"/>
        </w:rPr>
        <w:t>ABSTRAK</w:t>
      </w:r>
    </w:p>
    <w:p w:rsidR="00290CE4" w:rsidRDefault="00290CE4" w:rsidP="00290CE4">
      <w:pPr>
        <w:pStyle w:val="BodyText"/>
        <w:rPr>
          <w:b/>
          <w:sz w:val="26"/>
        </w:rPr>
      </w:pPr>
    </w:p>
    <w:p w:rsidR="00290CE4" w:rsidRDefault="00290CE4" w:rsidP="00290CE4">
      <w:pPr>
        <w:pStyle w:val="BodyText"/>
        <w:rPr>
          <w:b/>
          <w:sz w:val="22"/>
        </w:rPr>
      </w:pPr>
    </w:p>
    <w:p w:rsidR="00290CE4" w:rsidRDefault="00290CE4" w:rsidP="00290CE4">
      <w:pPr>
        <w:pStyle w:val="BodyText"/>
        <w:spacing w:before="7"/>
        <w:ind w:left="3119" w:hanging="142"/>
        <w:jc w:val="center"/>
        <w:rPr>
          <w:b/>
          <w:sz w:val="23"/>
        </w:rPr>
      </w:pPr>
    </w:p>
    <w:p w:rsidR="00290CE4" w:rsidRDefault="00290CE4" w:rsidP="00290CE4">
      <w:pPr>
        <w:pStyle w:val="BodyText"/>
        <w:tabs>
          <w:tab w:val="left" w:pos="7513"/>
        </w:tabs>
        <w:spacing w:line="360" w:lineRule="auto"/>
        <w:ind w:right="49"/>
        <w:jc w:val="both"/>
        <w:rPr>
          <w:rFonts w:ascii="Arial" w:hAnsi="Arial" w:cs="Arial"/>
          <w:sz w:val="22"/>
          <w:szCs w:val="22"/>
          <w:lang w:val="id-ID"/>
        </w:rPr>
      </w:pPr>
      <w:r>
        <w:rPr>
          <w:rFonts w:ascii="Arial" w:hAnsi="Arial" w:cs="Arial"/>
          <w:sz w:val="22"/>
          <w:szCs w:val="22"/>
          <w:lang w:val="id-ID"/>
        </w:rPr>
        <w:t xml:space="preserve">Annisaiyyah , NPM : 170110083 Analisis Prosedur Pemberian Kredit Usaha Rakyat (KUR) pada </w:t>
      </w:r>
      <w:r>
        <w:rPr>
          <w:rFonts w:ascii="Arial" w:hAnsi="Arial" w:cs="Arial"/>
          <w:sz w:val="22"/>
          <w:szCs w:val="22"/>
        </w:rPr>
        <w:t>P</w:t>
      </w:r>
      <w:r>
        <w:rPr>
          <w:rFonts w:ascii="Arial" w:hAnsi="Arial" w:cs="Arial"/>
          <w:sz w:val="22"/>
          <w:szCs w:val="22"/>
          <w:lang w:val="id-ID"/>
        </w:rPr>
        <w:t xml:space="preserve">T. Bank Rakyat Indonesia (BRI) Kabupaten Cianjur Dibawah bimbingan H. Bambang Rahardjo, Drs., MM </w:t>
      </w:r>
    </w:p>
    <w:p w:rsidR="00290CE4" w:rsidRDefault="00290CE4" w:rsidP="00290CE4">
      <w:pPr>
        <w:pStyle w:val="BodyText"/>
        <w:tabs>
          <w:tab w:val="left" w:pos="7513"/>
        </w:tabs>
        <w:spacing w:line="360" w:lineRule="auto"/>
        <w:ind w:right="49"/>
        <w:jc w:val="both"/>
        <w:rPr>
          <w:rFonts w:ascii="Arial" w:hAnsi="Arial" w:cs="Arial"/>
          <w:sz w:val="22"/>
          <w:szCs w:val="22"/>
          <w:lang w:val="id-ID"/>
        </w:rPr>
      </w:pPr>
    </w:p>
    <w:p w:rsidR="00290CE4" w:rsidRPr="00BC1EF0" w:rsidRDefault="00290CE4" w:rsidP="00290CE4">
      <w:pPr>
        <w:pStyle w:val="BodyText"/>
        <w:tabs>
          <w:tab w:val="left" w:pos="7513"/>
        </w:tabs>
        <w:spacing w:line="360" w:lineRule="auto"/>
        <w:ind w:right="49"/>
        <w:jc w:val="both"/>
        <w:rPr>
          <w:rFonts w:ascii="Arial" w:hAnsi="Arial" w:cs="Arial"/>
          <w:sz w:val="22"/>
          <w:szCs w:val="22"/>
        </w:rPr>
      </w:pPr>
      <w:proofErr w:type="spellStart"/>
      <w:proofErr w:type="gramStart"/>
      <w:r>
        <w:rPr>
          <w:rFonts w:ascii="Arial" w:hAnsi="Arial" w:cs="Arial"/>
          <w:sz w:val="22"/>
          <w:szCs w:val="22"/>
        </w:rPr>
        <w:t>Pemerintah</w:t>
      </w:r>
      <w:proofErr w:type="spellEnd"/>
      <w:r>
        <w:rPr>
          <w:rFonts w:ascii="Arial" w:hAnsi="Arial" w:cs="Arial"/>
          <w:sz w:val="22"/>
          <w:szCs w:val="22"/>
        </w:rPr>
        <w:t xml:space="preserve"> </w:t>
      </w:r>
      <w:proofErr w:type="spellStart"/>
      <w:r w:rsidRPr="00BC1EF0">
        <w:rPr>
          <w:rFonts w:ascii="Arial" w:hAnsi="Arial" w:cs="Arial"/>
          <w:sz w:val="22"/>
          <w:szCs w:val="22"/>
        </w:rPr>
        <w:t>berupaya</w:t>
      </w:r>
      <w:proofErr w:type="spellEnd"/>
      <w:r w:rsidRPr="00BC1EF0">
        <w:rPr>
          <w:rFonts w:ascii="Arial" w:hAnsi="Arial" w:cs="Arial"/>
          <w:sz w:val="22"/>
          <w:szCs w:val="22"/>
        </w:rPr>
        <w:t xml:space="preserve"> </w:t>
      </w:r>
      <w:proofErr w:type="spellStart"/>
      <w:r w:rsidRPr="00BC1EF0">
        <w:rPr>
          <w:rFonts w:ascii="Arial" w:hAnsi="Arial" w:cs="Arial"/>
          <w:sz w:val="22"/>
          <w:szCs w:val="22"/>
        </w:rPr>
        <w:t>untuk</w:t>
      </w:r>
      <w:proofErr w:type="spellEnd"/>
      <w:r w:rsidRPr="00BC1EF0">
        <w:rPr>
          <w:rFonts w:ascii="Arial" w:hAnsi="Arial" w:cs="Arial"/>
          <w:sz w:val="22"/>
          <w:szCs w:val="22"/>
        </w:rPr>
        <w:t xml:space="preserve"> </w:t>
      </w:r>
      <w:proofErr w:type="spellStart"/>
      <w:r w:rsidRPr="00BC1EF0">
        <w:rPr>
          <w:rFonts w:ascii="Arial" w:hAnsi="Arial" w:cs="Arial"/>
          <w:sz w:val="22"/>
          <w:szCs w:val="22"/>
        </w:rPr>
        <w:t>meningkatkan</w:t>
      </w:r>
      <w:proofErr w:type="spellEnd"/>
      <w:r w:rsidRPr="00BC1EF0">
        <w:rPr>
          <w:rFonts w:ascii="Arial" w:hAnsi="Arial" w:cs="Arial"/>
          <w:sz w:val="22"/>
          <w:szCs w:val="22"/>
        </w:rPr>
        <w:t xml:space="preserve"> </w:t>
      </w:r>
      <w:proofErr w:type="spellStart"/>
      <w:r w:rsidRPr="00BC1EF0">
        <w:rPr>
          <w:rFonts w:ascii="Arial" w:hAnsi="Arial" w:cs="Arial"/>
          <w:sz w:val="22"/>
          <w:szCs w:val="22"/>
        </w:rPr>
        <w:t>kesejahteraan</w:t>
      </w:r>
      <w:proofErr w:type="spellEnd"/>
      <w:r>
        <w:rPr>
          <w:rFonts w:ascii="Arial" w:hAnsi="Arial" w:cs="Arial"/>
          <w:sz w:val="22"/>
          <w:szCs w:val="22"/>
        </w:rPr>
        <w:br/>
      </w:r>
      <w:proofErr w:type="spellStart"/>
      <w:r w:rsidRPr="00BC1EF0">
        <w:rPr>
          <w:rFonts w:ascii="Arial" w:hAnsi="Arial" w:cs="Arial"/>
          <w:sz w:val="22"/>
          <w:szCs w:val="22"/>
        </w:rPr>
        <w:t>masyarakat</w:t>
      </w:r>
      <w:proofErr w:type="spellEnd"/>
      <w:r w:rsidRPr="00BC1EF0">
        <w:rPr>
          <w:rFonts w:ascii="Arial" w:hAnsi="Arial" w:cs="Arial"/>
          <w:sz w:val="22"/>
          <w:szCs w:val="22"/>
        </w:rPr>
        <w:t xml:space="preserve"> </w:t>
      </w:r>
      <w:proofErr w:type="spellStart"/>
      <w:r w:rsidRPr="00BC1EF0">
        <w:rPr>
          <w:rFonts w:ascii="Arial" w:hAnsi="Arial" w:cs="Arial"/>
          <w:sz w:val="22"/>
          <w:szCs w:val="22"/>
        </w:rPr>
        <w:t>baik</w:t>
      </w:r>
      <w:proofErr w:type="spellEnd"/>
      <w:r w:rsidRPr="00BC1EF0">
        <w:rPr>
          <w:rFonts w:ascii="Arial" w:hAnsi="Arial" w:cs="Arial"/>
          <w:sz w:val="22"/>
          <w:szCs w:val="22"/>
        </w:rPr>
        <w:t xml:space="preserve"> </w:t>
      </w:r>
      <w:proofErr w:type="spellStart"/>
      <w:r w:rsidRPr="00BC1EF0">
        <w:rPr>
          <w:rFonts w:ascii="Arial" w:hAnsi="Arial" w:cs="Arial"/>
          <w:sz w:val="22"/>
          <w:szCs w:val="22"/>
        </w:rPr>
        <w:t>dari</w:t>
      </w:r>
      <w:proofErr w:type="spellEnd"/>
      <w:r w:rsidRPr="00BC1EF0">
        <w:rPr>
          <w:rFonts w:ascii="Arial" w:hAnsi="Arial" w:cs="Arial"/>
          <w:sz w:val="22"/>
          <w:szCs w:val="22"/>
        </w:rPr>
        <w:t xml:space="preserve"> </w:t>
      </w:r>
      <w:proofErr w:type="spellStart"/>
      <w:r w:rsidRPr="00BC1EF0">
        <w:rPr>
          <w:rFonts w:ascii="Arial" w:hAnsi="Arial" w:cs="Arial"/>
          <w:sz w:val="22"/>
          <w:szCs w:val="22"/>
        </w:rPr>
        <w:t>sektor</w:t>
      </w:r>
      <w:proofErr w:type="spellEnd"/>
      <w:r w:rsidRPr="00BC1EF0">
        <w:rPr>
          <w:rFonts w:ascii="Arial" w:hAnsi="Arial" w:cs="Arial"/>
          <w:sz w:val="22"/>
          <w:szCs w:val="22"/>
        </w:rPr>
        <w:t xml:space="preserve"> </w:t>
      </w:r>
      <w:proofErr w:type="spellStart"/>
      <w:r w:rsidRPr="00BC1EF0">
        <w:rPr>
          <w:rFonts w:ascii="Arial" w:hAnsi="Arial" w:cs="Arial"/>
          <w:sz w:val="22"/>
          <w:szCs w:val="22"/>
        </w:rPr>
        <w:t>perekonomian</w:t>
      </w:r>
      <w:proofErr w:type="spellEnd"/>
      <w:r w:rsidRPr="00BC1EF0">
        <w:rPr>
          <w:rFonts w:ascii="Arial" w:hAnsi="Arial" w:cs="Arial"/>
          <w:sz w:val="22"/>
          <w:szCs w:val="22"/>
        </w:rPr>
        <w:t xml:space="preserve"> </w:t>
      </w:r>
      <w:proofErr w:type="spellStart"/>
      <w:r w:rsidRPr="00BC1EF0">
        <w:rPr>
          <w:rFonts w:ascii="Arial" w:hAnsi="Arial" w:cs="Arial"/>
          <w:sz w:val="22"/>
          <w:szCs w:val="22"/>
        </w:rPr>
        <w:t>maupun</w:t>
      </w:r>
      <w:proofErr w:type="spellEnd"/>
      <w:r w:rsidRPr="00BC1EF0">
        <w:rPr>
          <w:rFonts w:ascii="Arial" w:hAnsi="Arial" w:cs="Arial"/>
          <w:sz w:val="22"/>
          <w:szCs w:val="22"/>
        </w:rPr>
        <w:t xml:space="preserve"> </w:t>
      </w:r>
      <w:proofErr w:type="spellStart"/>
      <w:r w:rsidRPr="00BC1EF0">
        <w:rPr>
          <w:rFonts w:ascii="Arial" w:hAnsi="Arial" w:cs="Arial"/>
          <w:sz w:val="22"/>
          <w:szCs w:val="22"/>
        </w:rPr>
        <w:t>sektor</w:t>
      </w:r>
      <w:proofErr w:type="spellEnd"/>
      <w:r w:rsidRPr="00BC1EF0">
        <w:rPr>
          <w:rFonts w:ascii="Arial" w:hAnsi="Arial" w:cs="Arial"/>
          <w:sz w:val="22"/>
          <w:szCs w:val="22"/>
        </w:rPr>
        <w:t xml:space="preserve"> </w:t>
      </w:r>
      <w:proofErr w:type="spellStart"/>
      <w:r w:rsidRPr="00BC1EF0">
        <w:rPr>
          <w:rFonts w:ascii="Arial" w:hAnsi="Arial" w:cs="Arial"/>
          <w:sz w:val="22"/>
          <w:szCs w:val="22"/>
        </w:rPr>
        <w:t>lainnya</w:t>
      </w:r>
      <w:proofErr w:type="spellEnd"/>
      <w:r w:rsidRPr="00BC1EF0">
        <w:rPr>
          <w:rFonts w:ascii="Arial" w:hAnsi="Arial" w:cs="Arial"/>
          <w:sz w:val="22"/>
          <w:szCs w:val="22"/>
        </w:rPr>
        <w:t>.</w:t>
      </w:r>
      <w:proofErr w:type="gramEnd"/>
      <w:r w:rsidRPr="00BC1EF0">
        <w:rPr>
          <w:rFonts w:ascii="Arial" w:hAnsi="Arial" w:cs="Arial"/>
          <w:sz w:val="22"/>
          <w:szCs w:val="22"/>
        </w:rPr>
        <w:t xml:space="preserve"> </w:t>
      </w:r>
      <w:proofErr w:type="spellStart"/>
      <w:r w:rsidRPr="00BC1EF0">
        <w:rPr>
          <w:rFonts w:ascii="Arial" w:hAnsi="Arial" w:cs="Arial"/>
          <w:sz w:val="22"/>
          <w:szCs w:val="22"/>
        </w:rPr>
        <w:t>Melalui</w:t>
      </w:r>
      <w:proofErr w:type="spellEnd"/>
      <w:r w:rsidRPr="00BC1EF0">
        <w:rPr>
          <w:rFonts w:ascii="Arial" w:hAnsi="Arial" w:cs="Arial"/>
          <w:sz w:val="22"/>
          <w:szCs w:val="22"/>
        </w:rPr>
        <w:t xml:space="preserve"> program-program </w:t>
      </w:r>
      <w:proofErr w:type="spellStart"/>
      <w:r w:rsidRPr="00BC1EF0">
        <w:rPr>
          <w:rFonts w:ascii="Arial" w:hAnsi="Arial" w:cs="Arial"/>
          <w:sz w:val="22"/>
          <w:szCs w:val="22"/>
        </w:rPr>
        <w:t>pemerintah</w:t>
      </w:r>
      <w:proofErr w:type="spellEnd"/>
      <w:r w:rsidRPr="00BC1EF0">
        <w:rPr>
          <w:rFonts w:ascii="Arial" w:hAnsi="Arial" w:cs="Arial"/>
          <w:sz w:val="22"/>
          <w:szCs w:val="22"/>
        </w:rPr>
        <w:t xml:space="preserve"> </w:t>
      </w:r>
      <w:proofErr w:type="spellStart"/>
      <w:r w:rsidRPr="00BC1EF0">
        <w:rPr>
          <w:rFonts w:ascii="Arial" w:hAnsi="Arial" w:cs="Arial"/>
          <w:sz w:val="22"/>
          <w:szCs w:val="22"/>
        </w:rPr>
        <w:t>dari</w:t>
      </w:r>
      <w:proofErr w:type="spellEnd"/>
      <w:r w:rsidRPr="00BC1EF0">
        <w:rPr>
          <w:rFonts w:ascii="Arial" w:hAnsi="Arial" w:cs="Arial"/>
          <w:sz w:val="22"/>
          <w:szCs w:val="22"/>
        </w:rPr>
        <w:t xml:space="preserve"> </w:t>
      </w:r>
      <w:proofErr w:type="spellStart"/>
      <w:r w:rsidRPr="00BC1EF0">
        <w:rPr>
          <w:rFonts w:ascii="Arial" w:hAnsi="Arial" w:cs="Arial"/>
          <w:sz w:val="22"/>
          <w:szCs w:val="22"/>
        </w:rPr>
        <w:t>sektor</w:t>
      </w:r>
      <w:proofErr w:type="spellEnd"/>
      <w:r w:rsidRPr="00BC1EF0">
        <w:rPr>
          <w:rFonts w:ascii="Arial" w:hAnsi="Arial" w:cs="Arial"/>
          <w:sz w:val="22"/>
          <w:szCs w:val="22"/>
        </w:rPr>
        <w:t xml:space="preserve"> </w:t>
      </w:r>
      <w:proofErr w:type="spellStart"/>
      <w:r w:rsidRPr="00BC1EF0">
        <w:rPr>
          <w:rFonts w:ascii="Arial" w:hAnsi="Arial" w:cs="Arial"/>
          <w:sz w:val="22"/>
          <w:szCs w:val="22"/>
        </w:rPr>
        <w:t>ekonominya</w:t>
      </w:r>
      <w:proofErr w:type="spellEnd"/>
      <w:r w:rsidRPr="00BC1EF0">
        <w:rPr>
          <w:rFonts w:ascii="Arial" w:hAnsi="Arial" w:cs="Arial"/>
          <w:sz w:val="22"/>
          <w:szCs w:val="22"/>
        </w:rPr>
        <w:t xml:space="preserve"> </w:t>
      </w:r>
      <w:proofErr w:type="spellStart"/>
      <w:r w:rsidRPr="00BC1EF0">
        <w:rPr>
          <w:rFonts w:ascii="Arial" w:hAnsi="Arial" w:cs="Arial"/>
          <w:sz w:val="22"/>
          <w:szCs w:val="22"/>
        </w:rPr>
        <w:t>yaitu</w:t>
      </w:r>
      <w:proofErr w:type="spellEnd"/>
      <w:r w:rsidRPr="00BC1EF0">
        <w:rPr>
          <w:rFonts w:ascii="Arial" w:hAnsi="Arial" w:cs="Arial"/>
          <w:sz w:val="22"/>
          <w:szCs w:val="22"/>
        </w:rPr>
        <w:t xml:space="preserve"> </w:t>
      </w:r>
      <w:proofErr w:type="spellStart"/>
      <w:r w:rsidRPr="00BC1EF0">
        <w:rPr>
          <w:rFonts w:ascii="Arial" w:hAnsi="Arial" w:cs="Arial"/>
          <w:sz w:val="22"/>
          <w:szCs w:val="22"/>
        </w:rPr>
        <w:t>Kredit</w:t>
      </w:r>
      <w:proofErr w:type="spellEnd"/>
      <w:r w:rsidRPr="00BC1EF0">
        <w:rPr>
          <w:rFonts w:ascii="Arial" w:hAnsi="Arial" w:cs="Arial"/>
          <w:sz w:val="22"/>
          <w:szCs w:val="22"/>
        </w:rPr>
        <w:t xml:space="preserve"> Usaha Rakyat </w:t>
      </w:r>
      <w:proofErr w:type="spellStart"/>
      <w:r w:rsidRPr="00BC1EF0">
        <w:rPr>
          <w:rFonts w:ascii="Arial" w:hAnsi="Arial" w:cs="Arial"/>
          <w:sz w:val="22"/>
          <w:szCs w:val="22"/>
        </w:rPr>
        <w:t>atau</w:t>
      </w:r>
      <w:proofErr w:type="spellEnd"/>
      <w:r w:rsidRPr="00BC1EF0">
        <w:rPr>
          <w:rFonts w:ascii="Arial" w:hAnsi="Arial" w:cs="Arial"/>
          <w:sz w:val="22"/>
          <w:szCs w:val="22"/>
        </w:rPr>
        <w:t xml:space="preserve"> KUR </w:t>
      </w:r>
      <w:proofErr w:type="spellStart"/>
      <w:r w:rsidRPr="00BC1EF0">
        <w:rPr>
          <w:rFonts w:ascii="Arial" w:hAnsi="Arial" w:cs="Arial"/>
          <w:sz w:val="22"/>
          <w:szCs w:val="22"/>
        </w:rPr>
        <w:t>ini</w:t>
      </w:r>
      <w:proofErr w:type="spellEnd"/>
      <w:r w:rsidRPr="00BC1EF0">
        <w:rPr>
          <w:rFonts w:ascii="Arial" w:hAnsi="Arial" w:cs="Arial"/>
          <w:sz w:val="22"/>
          <w:szCs w:val="22"/>
        </w:rPr>
        <w:t xml:space="preserve"> </w:t>
      </w:r>
      <w:proofErr w:type="spellStart"/>
      <w:r w:rsidRPr="00BC1EF0">
        <w:rPr>
          <w:rFonts w:ascii="Arial" w:hAnsi="Arial" w:cs="Arial"/>
          <w:sz w:val="22"/>
          <w:szCs w:val="22"/>
        </w:rPr>
        <w:t>diharapkan</w:t>
      </w:r>
      <w:proofErr w:type="spellEnd"/>
      <w:r w:rsidRPr="00BC1EF0">
        <w:rPr>
          <w:rFonts w:ascii="Arial" w:hAnsi="Arial" w:cs="Arial"/>
          <w:sz w:val="22"/>
          <w:szCs w:val="22"/>
        </w:rPr>
        <w:t xml:space="preserve"> </w:t>
      </w:r>
      <w:proofErr w:type="spellStart"/>
      <w:r w:rsidRPr="00BC1EF0">
        <w:rPr>
          <w:rFonts w:ascii="Arial" w:hAnsi="Arial" w:cs="Arial"/>
          <w:sz w:val="22"/>
          <w:szCs w:val="22"/>
        </w:rPr>
        <w:t>masyarakat</w:t>
      </w:r>
      <w:proofErr w:type="spellEnd"/>
      <w:r w:rsidRPr="00BC1EF0">
        <w:rPr>
          <w:rFonts w:ascii="Arial" w:hAnsi="Arial" w:cs="Arial"/>
          <w:sz w:val="22"/>
          <w:szCs w:val="22"/>
        </w:rPr>
        <w:t xml:space="preserve"> </w:t>
      </w:r>
      <w:proofErr w:type="spellStart"/>
      <w:proofErr w:type="gramStart"/>
      <w:r w:rsidRPr="00BC1EF0">
        <w:rPr>
          <w:rFonts w:ascii="Arial" w:hAnsi="Arial" w:cs="Arial"/>
          <w:sz w:val="22"/>
          <w:szCs w:val="22"/>
        </w:rPr>
        <w:t>akan</w:t>
      </w:r>
      <w:proofErr w:type="spellEnd"/>
      <w:proofErr w:type="gramEnd"/>
      <w:r w:rsidRPr="00BC1EF0">
        <w:rPr>
          <w:rFonts w:ascii="Arial" w:hAnsi="Arial" w:cs="Arial"/>
          <w:sz w:val="22"/>
          <w:szCs w:val="22"/>
        </w:rPr>
        <w:t xml:space="preserve"> </w:t>
      </w:r>
      <w:proofErr w:type="spellStart"/>
      <w:r w:rsidRPr="00BC1EF0">
        <w:rPr>
          <w:rFonts w:ascii="Arial" w:hAnsi="Arial" w:cs="Arial"/>
          <w:sz w:val="22"/>
          <w:szCs w:val="22"/>
        </w:rPr>
        <w:t>merasa</w:t>
      </w:r>
      <w:proofErr w:type="spellEnd"/>
      <w:r w:rsidRPr="00BC1EF0">
        <w:rPr>
          <w:rFonts w:ascii="Arial" w:hAnsi="Arial" w:cs="Arial"/>
          <w:sz w:val="22"/>
          <w:szCs w:val="22"/>
        </w:rPr>
        <w:t xml:space="preserve"> </w:t>
      </w:r>
      <w:proofErr w:type="spellStart"/>
      <w:r w:rsidRPr="00BC1EF0">
        <w:rPr>
          <w:rFonts w:ascii="Arial" w:hAnsi="Arial" w:cs="Arial"/>
          <w:sz w:val="22"/>
          <w:szCs w:val="22"/>
        </w:rPr>
        <w:t>mudah</w:t>
      </w:r>
      <w:proofErr w:type="spellEnd"/>
      <w:r w:rsidRPr="00BC1EF0">
        <w:rPr>
          <w:rFonts w:ascii="Arial" w:hAnsi="Arial" w:cs="Arial"/>
          <w:sz w:val="22"/>
          <w:szCs w:val="22"/>
        </w:rPr>
        <w:t xml:space="preserve"> </w:t>
      </w:r>
      <w:proofErr w:type="spellStart"/>
      <w:r w:rsidRPr="00BC1EF0">
        <w:rPr>
          <w:rFonts w:ascii="Arial" w:hAnsi="Arial" w:cs="Arial"/>
          <w:sz w:val="22"/>
          <w:szCs w:val="22"/>
        </w:rPr>
        <w:t>untuk</w:t>
      </w:r>
      <w:proofErr w:type="spellEnd"/>
      <w:r w:rsidRPr="00BC1EF0">
        <w:rPr>
          <w:rFonts w:ascii="Arial" w:hAnsi="Arial" w:cs="Arial"/>
          <w:sz w:val="22"/>
          <w:szCs w:val="22"/>
        </w:rPr>
        <w:t xml:space="preserve"> </w:t>
      </w:r>
      <w:proofErr w:type="spellStart"/>
      <w:r w:rsidRPr="00BC1EF0">
        <w:rPr>
          <w:rFonts w:ascii="Arial" w:hAnsi="Arial" w:cs="Arial"/>
          <w:sz w:val="22"/>
          <w:szCs w:val="22"/>
        </w:rPr>
        <w:t>bisa</w:t>
      </w:r>
      <w:proofErr w:type="spellEnd"/>
      <w:r w:rsidRPr="00BC1EF0">
        <w:rPr>
          <w:rFonts w:ascii="Arial" w:hAnsi="Arial" w:cs="Arial"/>
          <w:sz w:val="22"/>
          <w:szCs w:val="22"/>
        </w:rPr>
        <w:t xml:space="preserve"> </w:t>
      </w:r>
      <w:proofErr w:type="spellStart"/>
      <w:r w:rsidRPr="00BC1EF0">
        <w:rPr>
          <w:rFonts w:ascii="Arial" w:hAnsi="Arial" w:cs="Arial"/>
          <w:sz w:val="22"/>
          <w:szCs w:val="22"/>
        </w:rPr>
        <w:t>mengembangkan</w:t>
      </w:r>
      <w:proofErr w:type="spellEnd"/>
      <w:r w:rsidRPr="00BC1EF0">
        <w:rPr>
          <w:rFonts w:ascii="Arial" w:hAnsi="Arial" w:cs="Arial"/>
          <w:sz w:val="22"/>
          <w:szCs w:val="22"/>
        </w:rPr>
        <w:t xml:space="preserve"> </w:t>
      </w:r>
      <w:proofErr w:type="spellStart"/>
      <w:r w:rsidRPr="00BC1EF0">
        <w:rPr>
          <w:rFonts w:ascii="Arial" w:hAnsi="Arial" w:cs="Arial"/>
          <w:sz w:val="22"/>
          <w:szCs w:val="22"/>
        </w:rPr>
        <w:t>usahanya</w:t>
      </w:r>
      <w:proofErr w:type="spellEnd"/>
      <w:r w:rsidRPr="00BC1EF0">
        <w:rPr>
          <w:rFonts w:ascii="Arial" w:hAnsi="Arial" w:cs="Arial"/>
          <w:sz w:val="22"/>
          <w:szCs w:val="22"/>
        </w:rPr>
        <w:t xml:space="preserve">. </w:t>
      </w:r>
      <w:proofErr w:type="spellStart"/>
      <w:r w:rsidRPr="00BC1EF0">
        <w:rPr>
          <w:rFonts w:ascii="Arial" w:hAnsi="Arial" w:cs="Arial"/>
          <w:sz w:val="22"/>
          <w:szCs w:val="22"/>
        </w:rPr>
        <w:t>Sehingga</w:t>
      </w:r>
      <w:proofErr w:type="spellEnd"/>
      <w:r w:rsidRPr="00BC1EF0">
        <w:rPr>
          <w:rFonts w:ascii="Arial" w:hAnsi="Arial" w:cs="Arial"/>
          <w:sz w:val="22"/>
          <w:szCs w:val="22"/>
        </w:rPr>
        <w:t xml:space="preserve"> </w:t>
      </w:r>
      <w:proofErr w:type="spellStart"/>
      <w:r w:rsidRPr="00BC1EF0">
        <w:rPr>
          <w:rFonts w:ascii="Arial" w:hAnsi="Arial" w:cs="Arial"/>
          <w:sz w:val="22"/>
          <w:szCs w:val="22"/>
        </w:rPr>
        <w:t>kehidupan</w:t>
      </w:r>
      <w:proofErr w:type="spellEnd"/>
      <w:r w:rsidRPr="00BC1EF0">
        <w:rPr>
          <w:rFonts w:ascii="Arial" w:hAnsi="Arial" w:cs="Arial"/>
          <w:sz w:val="22"/>
          <w:szCs w:val="22"/>
        </w:rPr>
        <w:t xml:space="preserve"> </w:t>
      </w:r>
      <w:proofErr w:type="spellStart"/>
      <w:r w:rsidRPr="00BC1EF0">
        <w:rPr>
          <w:rFonts w:ascii="Arial" w:hAnsi="Arial" w:cs="Arial"/>
          <w:sz w:val="22"/>
          <w:szCs w:val="22"/>
        </w:rPr>
        <w:t>masyarakat</w:t>
      </w:r>
      <w:proofErr w:type="spellEnd"/>
      <w:r w:rsidRPr="00BC1EF0">
        <w:rPr>
          <w:rFonts w:ascii="Arial" w:hAnsi="Arial" w:cs="Arial"/>
          <w:sz w:val="22"/>
          <w:szCs w:val="22"/>
        </w:rPr>
        <w:t xml:space="preserve"> </w:t>
      </w:r>
      <w:proofErr w:type="spellStart"/>
      <w:proofErr w:type="gramStart"/>
      <w:r w:rsidRPr="00BC1EF0">
        <w:rPr>
          <w:rFonts w:ascii="Arial" w:hAnsi="Arial" w:cs="Arial"/>
          <w:sz w:val="22"/>
          <w:szCs w:val="22"/>
        </w:rPr>
        <w:t>akan</w:t>
      </w:r>
      <w:proofErr w:type="spellEnd"/>
      <w:proofErr w:type="gramEnd"/>
      <w:r w:rsidRPr="00BC1EF0">
        <w:rPr>
          <w:rFonts w:ascii="Arial" w:hAnsi="Arial" w:cs="Arial"/>
          <w:sz w:val="22"/>
          <w:szCs w:val="22"/>
        </w:rPr>
        <w:t xml:space="preserve"> </w:t>
      </w:r>
      <w:proofErr w:type="spellStart"/>
      <w:r w:rsidRPr="00BC1EF0">
        <w:rPr>
          <w:rFonts w:ascii="Arial" w:hAnsi="Arial" w:cs="Arial"/>
          <w:sz w:val="22"/>
          <w:szCs w:val="22"/>
        </w:rPr>
        <w:t>menjadi</w:t>
      </w:r>
      <w:proofErr w:type="spellEnd"/>
      <w:r w:rsidRPr="00BC1EF0">
        <w:rPr>
          <w:rFonts w:ascii="Arial" w:hAnsi="Arial" w:cs="Arial"/>
          <w:spacing w:val="-1"/>
          <w:sz w:val="22"/>
          <w:szCs w:val="22"/>
        </w:rPr>
        <w:t xml:space="preserve"> </w:t>
      </w:r>
      <w:proofErr w:type="spellStart"/>
      <w:r w:rsidRPr="00BC1EF0">
        <w:rPr>
          <w:rFonts w:ascii="Arial" w:hAnsi="Arial" w:cs="Arial"/>
          <w:sz w:val="22"/>
          <w:szCs w:val="22"/>
        </w:rPr>
        <w:t>sejahtera</w:t>
      </w:r>
      <w:proofErr w:type="spellEnd"/>
      <w:r w:rsidRPr="00BC1EF0">
        <w:rPr>
          <w:rFonts w:ascii="Arial" w:hAnsi="Arial" w:cs="Arial"/>
          <w:sz w:val="22"/>
          <w:szCs w:val="22"/>
        </w:rPr>
        <w:t>.</w:t>
      </w:r>
    </w:p>
    <w:p w:rsidR="00290CE4" w:rsidRPr="00BC1EF0" w:rsidRDefault="00290CE4" w:rsidP="00290CE4">
      <w:pPr>
        <w:tabs>
          <w:tab w:val="left" w:pos="7513"/>
        </w:tabs>
        <w:spacing w:before="220" w:line="360" w:lineRule="auto"/>
        <w:ind w:right="49"/>
        <w:jc w:val="both"/>
        <w:rPr>
          <w:rFonts w:ascii="Arial" w:hAnsi="Arial" w:cs="Arial"/>
        </w:rPr>
      </w:pPr>
      <w:r w:rsidRPr="00BC1EF0">
        <w:rPr>
          <w:rFonts w:ascii="Arial" w:hAnsi="Arial" w:cs="Arial"/>
        </w:rPr>
        <w:t xml:space="preserve">Tujuan dari </w:t>
      </w:r>
      <w:r>
        <w:rPr>
          <w:rFonts w:ascii="Arial" w:hAnsi="Arial" w:cs="Arial"/>
        </w:rPr>
        <w:t>pembahasan</w:t>
      </w:r>
      <w:r w:rsidRPr="00BC1EF0">
        <w:rPr>
          <w:rFonts w:ascii="Arial" w:hAnsi="Arial" w:cs="Arial"/>
        </w:rPr>
        <w:t xml:space="preserve"> ini adalah untuk mengetahui bagaimana PT. </w:t>
      </w:r>
      <w:r>
        <w:rPr>
          <w:rFonts w:ascii="Arial" w:hAnsi="Arial" w:cs="Arial"/>
        </w:rPr>
        <w:t xml:space="preserve">Bank Rakyat Indonesia Cabang Cianjur </w:t>
      </w:r>
      <w:r w:rsidRPr="00BC1EF0">
        <w:rPr>
          <w:rFonts w:ascii="Arial" w:hAnsi="Arial" w:cs="Arial"/>
        </w:rPr>
        <w:t xml:space="preserve">melakukan penyaluran Kredit. Istilah kredit berasal dari bahasa Yunani (kredere) yang berarti kepercayaan (truth atau faith). Sedangkan </w:t>
      </w:r>
      <w:r>
        <w:rPr>
          <w:rFonts w:ascii="Arial" w:hAnsi="Arial" w:cs="Arial"/>
        </w:rPr>
        <w:t>adapun pengertian lain yaitu</w:t>
      </w:r>
      <w:r w:rsidRPr="00BC1EF0">
        <w:rPr>
          <w:rFonts w:ascii="Arial" w:hAnsi="Arial" w:cs="Arial"/>
        </w:rPr>
        <w:t xml:space="preserve"> Kredit adalah penyerahan barang, jasa atau uang dari suatu pihak (Kreditur atau Pemberi Pinjaman) dengan janji membayar dari penerima kredit kepada pemberi kredit pada tanggal yang telah disepakati oleh kedua belah pihak. </w:t>
      </w:r>
    </w:p>
    <w:p w:rsidR="00290CE4" w:rsidRPr="00BC1EF0" w:rsidRDefault="00290CE4" w:rsidP="00290CE4">
      <w:pPr>
        <w:tabs>
          <w:tab w:val="left" w:pos="7513"/>
        </w:tabs>
        <w:spacing w:before="220" w:line="360" w:lineRule="auto"/>
        <w:ind w:right="49"/>
        <w:jc w:val="both"/>
        <w:rPr>
          <w:rFonts w:ascii="Arial" w:hAnsi="Arial" w:cs="Arial"/>
        </w:rPr>
      </w:pPr>
      <w:r>
        <w:rPr>
          <w:rFonts w:ascii="Arial" w:hAnsi="Arial" w:cs="Arial"/>
        </w:rPr>
        <w:t>Hasil pembahasan menunjukan p</w:t>
      </w:r>
      <w:r w:rsidRPr="00BC1EF0">
        <w:rPr>
          <w:rFonts w:ascii="Arial" w:hAnsi="Arial" w:cs="Arial"/>
        </w:rPr>
        <w:t>rosedur penyaluran kredit dimulai dari tahapan prakarsa dan permohonan kredit,</w:t>
      </w:r>
      <w:r>
        <w:rPr>
          <w:rFonts w:ascii="Arial" w:hAnsi="Arial" w:cs="Arial"/>
        </w:rPr>
        <w:t xml:space="preserve"> tahap analisis kr</w:t>
      </w:r>
      <w:r w:rsidRPr="00BC1EF0">
        <w:rPr>
          <w:rFonts w:ascii="Arial" w:hAnsi="Arial" w:cs="Arial"/>
        </w:rPr>
        <w:t xml:space="preserve">edit/tahap evaluasi, tahap pemberian keputusan dan tahap perjanjian dan pencairan. Adapun kredit yang di miliki oleh bank BRI yaitu : Kredit mikro BRI, kredit ritel BRI dan Kredit TKI dan ada syarat-syarat yang harus di penuhi oleh para nasabah untuk mengajukan kredit tersebut. </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90CE4"/>
    <w:rsid w:val="00160FF9"/>
    <w:rsid w:val="00283D5D"/>
    <w:rsid w:val="00290CE4"/>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E4"/>
    <w:pPr>
      <w:spacing w:after="160" w:line="259" w:lineRule="auto"/>
    </w:pPr>
    <w:rPr>
      <w:lang w:val="id-ID"/>
    </w:rPr>
  </w:style>
  <w:style w:type="paragraph" w:styleId="Heading1">
    <w:name w:val="heading 1"/>
    <w:basedOn w:val="Normal"/>
    <w:link w:val="Heading1Char"/>
    <w:uiPriority w:val="9"/>
    <w:qFormat/>
    <w:rsid w:val="00290CE4"/>
    <w:pPr>
      <w:widowControl w:val="0"/>
      <w:autoSpaceDE w:val="0"/>
      <w:autoSpaceDN w:val="0"/>
      <w:spacing w:after="0" w:line="240" w:lineRule="auto"/>
      <w:ind w:left="94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CE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90CE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90C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2020-07-02T05:38:00Z</dcterms:created>
  <dcterms:modified xsi:type="dcterms:W3CDTF">2020-07-02T05:38:00Z</dcterms:modified>
</cp:coreProperties>
</file>